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bookmarkStart w:id="0" w:name="_Toc115430362"/>
    <w:p w:rsidR="00A669F9" w:rsidRPr="00A669F9" w:rsidRDefault="00491648" w:rsidP="00A01BBA">
      <w:pPr>
        <w:spacing w:after="0" w:line="240" w:lineRule="auto"/>
        <w:contextualSpacing/>
        <w:jc w:val="both"/>
        <w:rPr>
          <w:rFonts w:ascii="Times New Roman" w:eastAsia="Times New Roman" w:hAnsi="Times New Roman" w:cs="Times New Roman"/>
          <w:sz w:val="20"/>
          <w:szCs w:val="24"/>
          <w:lang w:eastAsia="ru-RU"/>
        </w:rPr>
      </w:pPr>
      <w:r w:rsidRPr="00A669F9">
        <w:rPr>
          <w:rFonts w:ascii="Times New Roman" w:eastAsia="Times New Roman" w:hAnsi="Times New Roman" w:cs="Times New Roman"/>
          <w:noProof/>
          <w:sz w:val="24"/>
          <w:szCs w:val="24"/>
          <w:lang w:eastAsia="ru-RU"/>
        </w:rPr>
        <mc:AlternateContent>
          <mc:Choice Requires="wps">
            <w:drawing>
              <wp:anchor distT="0" distB="0" distL="114300" distR="114300" simplePos="0" relativeHeight="251659264" behindDoc="0" locked="0" layoutInCell="1" allowOverlap="1" wp14:anchorId="7560C6AD" wp14:editId="1CB2CADE">
                <wp:simplePos x="0" y="0"/>
                <wp:positionH relativeFrom="column">
                  <wp:posOffset>-413137</wp:posOffset>
                </wp:positionH>
                <wp:positionV relativeFrom="paragraph">
                  <wp:posOffset>-517714</wp:posOffset>
                </wp:positionV>
                <wp:extent cx="6591300" cy="10258425"/>
                <wp:effectExtent l="19050" t="19050" r="38100" b="47625"/>
                <wp:wrapNone/>
                <wp:docPr id="3" name="Прямоугольник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591300" cy="10258425"/>
                        </a:xfrm>
                        <a:prstGeom prst="rect">
                          <a:avLst/>
                        </a:prstGeom>
                        <a:noFill/>
                        <a:ln w="57150" cmpd="thickThin">
                          <a:solidFill>
                            <a:srgbClr val="80808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88924DC" id="Прямоугольник 3" o:spid="_x0000_s1026" style="position:absolute;margin-left:-32.55pt;margin-top:-40.75pt;width:519pt;height:807.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" filled="f" strokecolor="gray" strokeweight="4.5pt">
                <v:stroke linestyle="thickThin"/>
              </v:rect>
            </w:pict>
          </mc:Fallback>
        </mc:AlternateContent>
      </w:r>
      <w:r w:rsidR="00A65534" w:rsidRPr="00A669F9">
        <w:rPr>
          <w:rFonts w:ascii="Times New Roman" w:eastAsia="Times New Roman" w:hAnsi="Times New Roman" w:cs="Times New Roman"/>
          <w:noProof/>
          <w:sz w:val="24"/>
          <w:szCs w:val="24"/>
          <w:lang w:eastAsia="ru-RU"/>
        </w:rPr>
        <w:t xml:space="preserve"> </w:t>
      </w:r>
    </w:p>
    <w:p w:rsidR="00A669F9" w:rsidRDefault="00A669F9" w:rsidP="00A669F9">
      <w:pPr>
        <w:spacing w:after="0" w:line="240" w:lineRule="auto"/>
        <w:contextualSpacing/>
        <w:rPr>
          <w:rFonts w:ascii="Times New Roman" w:eastAsia="Times New Roman" w:hAnsi="Times New Roman" w:cs="Times New Roman"/>
          <w:sz w:val="20"/>
          <w:szCs w:val="24"/>
          <w:lang w:eastAsia="ru-RU"/>
        </w:rPr>
      </w:pPr>
    </w:p>
    <w:p w:rsidR="00A669F9" w:rsidRPr="00A669F9" w:rsidRDefault="00A669F9" w:rsidP="00A669F9">
      <w:pPr>
        <w:spacing w:after="0" w:line="240" w:lineRule="auto"/>
        <w:contextualSpacing/>
        <w:rPr>
          <w:rFonts w:ascii="Times New Roman" w:eastAsia="Times New Roman" w:hAnsi="Times New Roman" w:cs="Times New Roman"/>
          <w:sz w:val="10"/>
          <w:szCs w:val="24"/>
          <w:lang w:eastAsia="ru-RU"/>
        </w:rPr>
      </w:pPr>
      <w:r w:rsidRPr="00A669F9">
        <w:rPr>
          <w:rFonts w:ascii="Times New Roman" w:eastAsia="Times New Roman" w:hAnsi="Times New Roman" w:cs="Times New Roman"/>
          <w:sz w:val="10"/>
          <w:szCs w:val="24"/>
          <w:lang w:eastAsia="ru-RU"/>
        </w:rPr>
        <w:t xml:space="preserve">                                                           </w:t>
      </w:r>
    </w:p>
    <w:p w:rsidR="00A669F9" w:rsidRPr="00A669F9" w:rsidRDefault="00A669F9" w:rsidP="00A669F9">
      <w:pPr>
        <w:spacing w:after="0" w:line="240" w:lineRule="auto"/>
        <w:contextualSpacing/>
        <w:jc w:val="center"/>
        <w:rPr>
          <w:rFonts w:ascii="Times New Roman" w:eastAsia="Times New Roman" w:hAnsi="Times New Roman" w:cs="Times New Roman"/>
          <w:sz w:val="24"/>
          <w:szCs w:val="24"/>
          <w:lang w:eastAsia="ru-RU"/>
        </w:rPr>
      </w:pPr>
    </w:p>
    <w:p w:rsidR="00A669F9" w:rsidRPr="00A669F9" w:rsidRDefault="00A669F9" w:rsidP="00A669F9">
      <w:pPr>
        <w:spacing w:after="0" w:line="240" w:lineRule="auto"/>
        <w:ind w:left="-426"/>
        <w:contextualSpacing/>
        <w:jc w:val="center"/>
        <w:rPr>
          <w:rFonts w:ascii="Times New Roman" w:eastAsia="Calibri" w:hAnsi="Times New Roman" w:cs="Times New Roman"/>
          <w:sz w:val="20"/>
          <w:szCs w:val="20"/>
          <w:lang w:eastAsia="ru-RU"/>
        </w:rPr>
      </w:pPr>
    </w:p>
    <w:p w:rsidR="00A669F9" w:rsidRPr="00A669F9" w:rsidRDefault="00A669F9" w:rsidP="00A669F9">
      <w:pPr>
        <w:spacing w:after="0" w:line="240" w:lineRule="auto"/>
        <w:jc w:val="both"/>
        <w:rPr>
          <w:rFonts w:ascii="Times New Roman" w:eastAsia="Calibri" w:hAnsi="Times New Roman" w:cs="Times New Roman"/>
          <w:szCs w:val="20"/>
          <w:lang w:eastAsia="ru-RU"/>
        </w:rPr>
      </w:pPr>
    </w:p>
    <w:p w:rsidR="00A669F9" w:rsidRPr="00A669F9" w:rsidRDefault="00A669F9" w:rsidP="00A669F9">
      <w:pPr>
        <w:spacing w:after="0" w:line="240" w:lineRule="auto"/>
        <w:rPr>
          <w:rFonts w:ascii="Times New Roman" w:eastAsia="Times New Roman" w:hAnsi="Times New Roman" w:cs="Times New Roman"/>
          <w:sz w:val="24"/>
          <w:szCs w:val="24"/>
          <w:lang w:eastAsia="ru-RU"/>
        </w:rPr>
      </w:pPr>
    </w:p>
    <w:p w:rsidR="00A669F9" w:rsidRPr="00A669F9" w:rsidRDefault="00A669F9" w:rsidP="00A669F9">
      <w:pPr>
        <w:spacing w:after="0" w:line="240" w:lineRule="auto"/>
        <w:rPr>
          <w:rFonts w:ascii="Times New Roman" w:eastAsia="Times New Roman" w:hAnsi="Times New Roman" w:cs="Times New Roman"/>
          <w:sz w:val="24"/>
          <w:szCs w:val="24"/>
          <w:lang w:eastAsia="ru-RU"/>
        </w:rPr>
      </w:pPr>
    </w:p>
    <w:p w:rsidR="00A669F9" w:rsidRPr="00A669F9" w:rsidRDefault="00A669F9" w:rsidP="00A669F9">
      <w:pPr>
        <w:spacing w:after="0" w:line="240" w:lineRule="auto"/>
        <w:rPr>
          <w:rFonts w:ascii="Times New Roman" w:eastAsia="Times New Roman" w:hAnsi="Times New Roman" w:cs="Times New Roman"/>
          <w:sz w:val="24"/>
          <w:szCs w:val="24"/>
          <w:lang w:eastAsia="ru-RU"/>
        </w:rPr>
      </w:pPr>
    </w:p>
    <w:p w:rsidR="00A669F9" w:rsidRPr="00A669F9" w:rsidRDefault="00A669F9" w:rsidP="00A669F9">
      <w:pPr>
        <w:spacing w:after="0" w:line="240" w:lineRule="auto"/>
        <w:rPr>
          <w:rFonts w:ascii="Times New Roman" w:eastAsia="Times New Roman" w:hAnsi="Times New Roman" w:cs="Times New Roman"/>
          <w:sz w:val="24"/>
          <w:szCs w:val="24"/>
          <w:lang w:eastAsia="ru-RU"/>
        </w:rPr>
      </w:pPr>
    </w:p>
    <w:p w:rsidR="00A669F9" w:rsidRPr="00A669F9" w:rsidRDefault="00A669F9" w:rsidP="00A669F9">
      <w:pPr>
        <w:spacing w:after="0" w:line="240" w:lineRule="auto"/>
        <w:rPr>
          <w:rFonts w:ascii="Times New Roman" w:eastAsia="Times New Roman" w:hAnsi="Times New Roman" w:cs="Times New Roman"/>
          <w:sz w:val="24"/>
          <w:szCs w:val="24"/>
          <w:lang w:eastAsia="ru-RU"/>
        </w:rPr>
      </w:pPr>
    </w:p>
    <w:p w:rsidR="00A669F9" w:rsidRPr="00A669F9" w:rsidRDefault="00A669F9" w:rsidP="00A669F9">
      <w:pPr>
        <w:spacing w:after="0" w:line="240" w:lineRule="auto"/>
        <w:rPr>
          <w:rFonts w:ascii="Times New Roman" w:eastAsia="Times New Roman" w:hAnsi="Times New Roman" w:cs="Times New Roman"/>
          <w:sz w:val="24"/>
          <w:szCs w:val="24"/>
          <w:lang w:eastAsia="ru-RU"/>
        </w:rPr>
      </w:pPr>
    </w:p>
    <w:p w:rsidR="00A669F9" w:rsidRDefault="00A669F9" w:rsidP="00A669F9">
      <w:pPr>
        <w:widowControl w:val="0"/>
        <w:suppressAutoHyphens/>
        <w:autoSpaceDE w:val="0"/>
        <w:autoSpaceDN w:val="0"/>
        <w:adjustRightInd w:val="0"/>
        <w:spacing w:after="0" w:line="240" w:lineRule="auto"/>
        <w:jc w:val="center"/>
        <w:rPr>
          <w:rFonts w:ascii="Times New Roman" w:eastAsia="Times New Roman" w:hAnsi="Times New Roman" w:cs="Times New Roman"/>
          <w:sz w:val="36"/>
          <w:szCs w:val="24"/>
          <w:lang w:eastAsia="ru-RU"/>
        </w:rPr>
      </w:pPr>
    </w:p>
    <w:tbl>
      <w:tblPr>
        <w:tblpPr w:leftFromText="180" w:rightFromText="180" w:vertAnchor="page" w:horzAnchor="margin" w:tblpY="5630"/>
        <w:tblW w:w="9323" w:type="dxa"/>
        <w:tblLook w:val="04A0" w:firstRow="1" w:lastRow="0" w:firstColumn="1" w:lastColumn="0" w:noHBand="0" w:noVBand="1"/>
      </w:tblPr>
      <w:tblGrid>
        <w:gridCol w:w="3261"/>
        <w:gridCol w:w="6062"/>
      </w:tblGrid>
      <w:tr w:rsidR="0010557E" w:rsidRPr="00A669F9" w:rsidTr="0010557E">
        <w:trPr>
          <w:trHeight w:val="2127"/>
        </w:trPr>
        <w:tc>
          <w:tcPr>
            <w:tcW w:w="3261" w:type="dxa"/>
            <w:tcBorders>
              <w:bottom w:val="single" w:sz="4" w:space="0" w:color="7F7F7F"/>
              <w:right w:val="single" w:sz="4" w:space="0" w:color="7F7F7F"/>
            </w:tcBorders>
            <w:vAlign w:val="bottom"/>
          </w:tcPr>
          <w:p w:rsidR="0010557E" w:rsidRPr="00A669F9" w:rsidRDefault="0010557E" w:rsidP="0010557E">
            <w:pPr>
              <w:spacing w:after="0" w:line="240" w:lineRule="auto"/>
              <w:rPr>
                <w:rFonts w:ascii="Times New Roman" w:eastAsia="Times New Roman" w:hAnsi="Times New Roman" w:cs="Times New Roman"/>
                <w:b/>
                <w:sz w:val="24"/>
                <w:szCs w:val="24"/>
                <w:lang w:eastAsia="ru-RU"/>
              </w:rPr>
            </w:pPr>
            <w:r w:rsidRPr="00A669F9">
              <w:rPr>
                <w:rFonts w:ascii="Times New Roman" w:eastAsia="Times New Roman" w:hAnsi="Times New Roman" w:cs="Times New Roman"/>
                <w:noProof/>
                <w:sz w:val="20"/>
                <w:szCs w:val="24"/>
                <w:lang w:eastAsia="ru-RU"/>
              </w:rPr>
              <w:drawing>
                <wp:anchor distT="0" distB="0" distL="114300" distR="114300" simplePos="0" relativeHeight="251661312" behindDoc="1" locked="0" layoutInCell="1" allowOverlap="1" wp14:anchorId="121D6F68" wp14:editId="0E47AA92">
                  <wp:simplePos x="0" y="0"/>
                  <wp:positionH relativeFrom="margin">
                    <wp:posOffset>-573405</wp:posOffset>
                  </wp:positionH>
                  <wp:positionV relativeFrom="paragraph">
                    <wp:posOffset>-781685</wp:posOffset>
                  </wp:positionV>
                  <wp:extent cx="2966085" cy="2113280"/>
                  <wp:effectExtent l="0" t="0" r="0" b="0"/>
                  <wp:wrapNone/>
                  <wp:docPr id="2" name="Рисунок 2" descr="\\Никита-пк\общая папка\МАСТЕРСКАЯ ТЕР. ПЛАНИРОВАНИЯ\Подписи\_ЛОГО основной-вариант.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Никита-пк\общая папка\МАСТЕРСКАЯ ТЕР. ПЛАНИРОВАНИЯ\Подписи\_ЛОГО основной-вариант.p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66085" cy="211328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6062" w:type="dxa"/>
            <w:tcBorders>
              <w:left w:val="single" w:sz="4" w:space="0" w:color="7F7F7F"/>
              <w:bottom w:val="single" w:sz="4" w:space="0" w:color="7F7F7F"/>
            </w:tcBorders>
            <w:vAlign w:val="bottom"/>
          </w:tcPr>
          <w:p w:rsidR="0010557E" w:rsidRDefault="0010557E" w:rsidP="0010557E">
            <w:pPr>
              <w:spacing w:after="0" w:line="240" w:lineRule="auto"/>
              <w:jc w:val="right"/>
              <w:rPr>
                <w:rFonts w:ascii="Times New Roman" w:eastAsia="Times New Roman" w:hAnsi="Times New Roman" w:cs="Times New Roman"/>
                <w:sz w:val="36"/>
                <w:szCs w:val="24"/>
                <w:lang w:eastAsia="ru-RU"/>
              </w:rPr>
            </w:pPr>
            <w:r w:rsidRPr="009872E4">
              <w:rPr>
                <w:rFonts w:ascii="Times New Roman" w:eastAsia="Times New Roman" w:hAnsi="Times New Roman" w:cs="Times New Roman"/>
                <w:sz w:val="36"/>
                <w:szCs w:val="24"/>
                <w:lang w:eastAsia="ru-RU"/>
              </w:rPr>
              <w:t>ПРОЕКТ ВНЕСЕНИЯ ИЗМЕНЕНИЙ</w:t>
            </w:r>
            <w:r w:rsidRPr="00491648">
              <w:rPr>
                <w:rFonts w:ascii="Times New Roman" w:eastAsia="Times New Roman" w:hAnsi="Times New Roman" w:cs="Times New Roman"/>
                <w:sz w:val="36"/>
                <w:szCs w:val="24"/>
                <w:lang w:eastAsia="ru-RU"/>
              </w:rPr>
              <w:t xml:space="preserve"> </w:t>
            </w:r>
          </w:p>
          <w:p w:rsidR="0010557E" w:rsidRDefault="0010557E" w:rsidP="0010557E">
            <w:pPr>
              <w:spacing w:after="0" w:line="240" w:lineRule="auto"/>
              <w:jc w:val="right"/>
              <w:rPr>
                <w:rFonts w:ascii="Times New Roman" w:eastAsia="Times New Roman" w:hAnsi="Times New Roman" w:cs="Times New Roman"/>
                <w:b/>
                <w:sz w:val="36"/>
                <w:szCs w:val="24"/>
                <w:lang w:eastAsia="ru-RU"/>
              </w:rPr>
            </w:pPr>
            <w:r w:rsidRPr="00A669F9">
              <w:rPr>
                <w:rFonts w:ascii="Times New Roman" w:eastAsia="Times New Roman" w:hAnsi="Times New Roman" w:cs="Times New Roman"/>
                <w:sz w:val="36"/>
                <w:szCs w:val="24"/>
                <w:lang w:eastAsia="ru-RU"/>
              </w:rPr>
              <w:t xml:space="preserve">в местные нормативы градостроительного проектирования </w:t>
            </w:r>
            <w:r w:rsidR="00890DA7">
              <w:rPr>
                <w:rFonts w:ascii="Times New Roman" w:eastAsia="Times New Roman" w:hAnsi="Times New Roman" w:cs="Times New Roman"/>
                <w:b/>
                <w:sz w:val="36"/>
                <w:szCs w:val="24"/>
                <w:lang w:eastAsia="ru-RU"/>
              </w:rPr>
              <w:t>ПАНЬШИНСКОГО</w:t>
            </w:r>
            <w:r>
              <w:rPr>
                <w:rFonts w:ascii="Times New Roman" w:eastAsia="Times New Roman" w:hAnsi="Times New Roman" w:cs="Times New Roman"/>
                <w:b/>
                <w:sz w:val="36"/>
                <w:szCs w:val="24"/>
                <w:lang w:eastAsia="ru-RU"/>
              </w:rPr>
              <w:t xml:space="preserve"> </w:t>
            </w:r>
          </w:p>
          <w:p w:rsidR="0010557E" w:rsidRPr="00A669F9" w:rsidRDefault="00A65534" w:rsidP="0010557E">
            <w:pPr>
              <w:spacing w:after="0" w:line="240" w:lineRule="auto"/>
              <w:jc w:val="right"/>
              <w:rPr>
                <w:rFonts w:ascii="Times New Roman" w:eastAsia="Times New Roman" w:hAnsi="Times New Roman" w:cs="Times New Roman"/>
                <w:b/>
                <w:sz w:val="28"/>
                <w:szCs w:val="28"/>
                <w:lang w:eastAsia="ru-RU"/>
              </w:rPr>
            </w:pPr>
            <w:r>
              <w:rPr>
                <w:rFonts w:ascii="Times New Roman" w:eastAsia="Times New Roman" w:hAnsi="Times New Roman" w:cs="Times New Roman"/>
                <w:b/>
                <w:sz w:val="36"/>
                <w:szCs w:val="24"/>
                <w:lang w:eastAsia="ru-RU"/>
              </w:rPr>
              <w:t>сельского</w:t>
            </w:r>
            <w:r w:rsidR="0010557E">
              <w:rPr>
                <w:rFonts w:ascii="Times New Roman" w:eastAsia="Times New Roman" w:hAnsi="Times New Roman" w:cs="Times New Roman"/>
                <w:b/>
                <w:sz w:val="36"/>
                <w:szCs w:val="24"/>
                <w:lang w:eastAsia="ru-RU"/>
              </w:rPr>
              <w:t xml:space="preserve"> поселения</w:t>
            </w:r>
          </w:p>
          <w:p w:rsidR="0010557E" w:rsidRPr="00A669F9" w:rsidRDefault="0010557E" w:rsidP="0010557E">
            <w:pPr>
              <w:spacing w:after="0" w:line="240" w:lineRule="auto"/>
              <w:rPr>
                <w:rFonts w:ascii="Times New Roman" w:eastAsia="Times New Roman" w:hAnsi="Times New Roman" w:cs="Times New Roman"/>
                <w:sz w:val="24"/>
                <w:szCs w:val="24"/>
              </w:rPr>
            </w:pPr>
          </w:p>
        </w:tc>
      </w:tr>
      <w:tr w:rsidR="0010557E" w:rsidRPr="00A669F9" w:rsidTr="0010557E">
        <w:trPr>
          <w:trHeight w:val="567"/>
        </w:trPr>
        <w:tc>
          <w:tcPr>
            <w:tcW w:w="3261" w:type="dxa"/>
            <w:tcBorders>
              <w:bottom w:val="single" w:sz="4" w:space="0" w:color="7F7F7F"/>
              <w:right w:val="single" w:sz="4" w:space="0" w:color="7F7F7F"/>
            </w:tcBorders>
            <w:vAlign w:val="bottom"/>
          </w:tcPr>
          <w:p w:rsidR="0010557E" w:rsidRPr="00A669F9" w:rsidRDefault="0010557E" w:rsidP="0010557E">
            <w:pPr>
              <w:spacing w:after="0" w:line="240" w:lineRule="auto"/>
              <w:rPr>
                <w:rFonts w:ascii="Times New Roman" w:eastAsia="Times New Roman" w:hAnsi="Times New Roman" w:cs="Times New Roman"/>
                <w:b/>
                <w:sz w:val="24"/>
                <w:szCs w:val="24"/>
                <w:lang w:eastAsia="ru-RU"/>
              </w:rPr>
            </w:pPr>
            <w:r w:rsidRPr="00A669F9">
              <w:rPr>
                <w:rFonts w:ascii="Times New Roman" w:eastAsia="Times New Roman" w:hAnsi="Times New Roman" w:cs="Times New Roman"/>
                <w:b/>
                <w:sz w:val="24"/>
                <w:szCs w:val="24"/>
                <w:lang w:eastAsia="ru-RU"/>
              </w:rPr>
              <w:t>Заказчик:</w:t>
            </w:r>
          </w:p>
        </w:tc>
        <w:tc>
          <w:tcPr>
            <w:tcW w:w="6062" w:type="dxa"/>
            <w:tcBorders>
              <w:left w:val="single" w:sz="4" w:space="0" w:color="7F7F7F"/>
              <w:bottom w:val="single" w:sz="4" w:space="0" w:color="7F7F7F"/>
            </w:tcBorders>
            <w:vAlign w:val="bottom"/>
          </w:tcPr>
          <w:p w:rsidR="0010557E" w:rsidRPr="00A669F9" w:rsidRDefault="0010557E" w:rsidP="0010557E">
            <w:pPr>
              <w:spacing w:after="0" w:line="240" w:lineRule="auto"/>
              <w:ind w:left="-141"/>
              <w:jc w:val="right"/>
              <w:rPr>
                <w:rFonts w:ascii="Times New Roman" w:eastAsia="Times New Roman" w:hAnsi="Times New Roman" w:cs="Times New Roman"/>
                <w:sz w:val="24"/>
                <w:szCs w:val="24"/>
                <w:lang w:eastAsia="ru-RU"/>
              </w:rPr>
            </w:pPr>
            <w:r w:rsidRPr="00A669F9">
              <w:rPr>
                <w:rFonts w:ascii="Times New Roman" w:eastAsia="Times New Roman" w:hAnsi="Times New Roman" w:cs="Times New Roman"/>
                <w:sz w:val="24"/>
                <w:szCs w:val="24"/>
              </w:rPr>
              <w:t>Администраци</w:t>
            </w:r>
            <w:r>
              <w:rPr>
                <w:rFonts w:ascii="Times New Roman" w:eastAsia="Times New Roman" w:hAnsi="Times New Roman" w:cs="Times New Roman"/>
                <w:sz w:val="24"/>
                <w:szCs w:val="24"/>
              </w:rPr>
              <w:t>я</w:t>
            </w:r>
            <w:r w:rsidRPr="00A669F9">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Городищенского</w:t>
            </w:r>
            <w:proofErr w:type="spellEnd"/>
            <w:r>
              <w:rPr>
                <w:rFonts w:ascii="Times New Roman" w:eastAsia="Times New Roman" w:hAnsi="Times New Roman" w:cs="Times New Roman"/>
                <w:sz w:val="24"/>
                <w:szCs w:val="24"/>
              </w:rPr>
              <w:t xml:space="preserve"> муниципального района Волгоградской области</w:t>
            </w:r>
          </w:p>
        </w:tc>
      </w:tr>
      <w:tr w:rsidR="0010557E" w:rsidRPr="00A669F9" w:rsidTr="0010557E">
        <w:tc>
          <w:tcPr>
            <w:tcW w:w="3261" w:type="dxa"/>
            <w:tcBorders>
              <w:top w:val="single" w:sz="4" w:space="0" w:color="7F7F7F"/>
              <w:right w:val="single" w:sz="4" w:space="0" w:color="7F7F7F"/>
            </w:tcBorders>
          </w:tcPr>
          <w:p w:rsidR="0010557E" w:rsidRPr="00A669F9" w:rsidRDefault="0010557E" w:rsidP="0010557E">
            <w:pPr>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МК:</w:t>
            </w:r>
          </w:p>
        </w:tc>
        <w:tc>
          <w:tcPr>
            <w:tcW w:w="6062" w:type="dxa"/>
            <w:tcBorders>
              <w:top w:val="single" w:sz="4" w:space="0" w:color="7F7F7F"/>
              <w:left w:val="single" w:sz="4" w:space="0" w:color="7F7F7F"/>
            </w:tcBorders>
          </w:tcPr>
          <w:p w:rsidR="0010557E" w:rsidRPr="00A669F9" w:rsidRDefault="0010557E" w:rsidP="0010557E">
            <w:pPr>
              <w:spacing w:after="0" w:line="240" w:lineRule="auto"/>
              <w:jc w:val="right"/>
              <w:rPr>
                <w:rFonts w:ascii="Times New Roman" w:eastAsia="Times New Roman" w:hAnsi="Times New Roman" w:cs="Times New Roman"/>
                <w:sz w:val="24"/>
                <w:szCs w:val="24"/>
                <w:lang w:eastAsia="ru-RU"/>
              </w:rPr>
            </w:pPr>
            <w:r w:rsidRPr="00A669F9">
              <w:rPr>
                <w:rFonts w:ascii="Times New Roman" w:eastAsia="Calibri" w:hAnsi="Times New Roman" w:cs="Times New Roman"/>
                <w:bCs/>
                <w:color w:val="000000"/>
                <w:sz w:val="24"/>
                <w:szCs w:val="24"/>
              </w:rPr>
              <w:t xml:space="preserve">№ </w:t>
            </w:r>
            <w:r w:rsidRPr="005302E9">
              <w:rPr>
                <w:rFonts w:ascii="Times New Roman" w:eastAsia="Calibri" w:hAnsi="Times New Roman" w:cs="Times New Roman"/>
                <w:bCs/>
                <w:color w:val="000000"/>
                <w:sz w:val="24"/>
                <w:szCs w:val="24"/>
              </w:rPr>
              <w:t>1200472-25</w:t>
            </w:r>
            <w:r w:rsidRPr="00A669F9">
              <w:rPr>
                <w:rFonts w:ascii="Times New Roman" w:eastAsia="Calibri" w:hAnsi="Times New Roman" w:cs="Times New Roman"/>
                <w:bCs/>
                <w:color w:val="000000"/>
                <w:sz w:val="24"/>
                <w:szCs w:val="24"/>
              </w:rPr>
              <w:t xml:space="preserve"> </w:t>
            </w:r>
            <w:r w:rsidRPr="002B0C16">
              <w:rPr>
                <w:rFonts w:ascii="Times New Roman" w:eastAsia="Calibri" w:hAnsi="Times New Roman" w:cs="Times New Roman"/>
                <w:bCs/>
                <w:sz w:val="24"/>
                <w:szCs w:val="24"/>
              </w:rPr>
              <w:t xml:space="preserve">от </w:t>
            </w:r>
            <w:r w:rsidRPr="002B0C16">
              <w:t xml:space="preserve"> </w:t>
            </w:r>
            <w:r w:rsidRPr="002B0C16">
              <w:rPr>
                <w:rFonts w:ascii="Times New Roman" w:eastAsia="Calibri" w:hAnsi="Times New Roman" w:cs="Times New Roman"/>
                <w:bCs/>
                <w:sz w:val="24"/>
                <w:szCs w:val="24"/>
              </w:rPr>
              <w:t>05 июня 2025 года</w:t>
            </w:r>
          </w:p>
        </w:tc>
      </w:tr>
    </w:tbl>
    <w:p w:rsidR="0010557E" w:rsidRDefault="0010557E" w:rsidP="0010557E">
      <w:pPr>
        <w:widowControl w:val="0"/>
        <w:suppressAutoHyphens/>
        <w:autoSpaceDE w:val="0"/>
        <w:autoSpaceDN w:val="0"/>
        <w:adjustRightInd w:val="0"/>
        <w:spacing w:after="0" w:line="240" w:lineRule="auto"/>
        <w:jc w:val="center"/>
        <w:rPr>
          <w:rFonts w:ascii="Times New Roman" w:eastAsia="Times New Roman" w:hAnsi="Times New Roman" w:cs="Times New Roman"/>
          <w:sz w:val="36"/>
          <w:szCs w:val="24"/>
          <w:lang w:eastAsia="ru-RU"/>
        </w:rPr>
      </w:pPr>
    </w:p>
    <w:p w:rsidR="0010557E" w:rsidRDefault="0010557E" w:rsidP="0010557E">
      <w:pPr>
        <w:spacing w:after="0" w:line="240" w:lineRule="auto"/>
        <w:rPr>
          <w:rFonts w:ascii="Times New Roman" w:eastAsia="Times New Roman" w:hAnsi="Times New Roman" w:cs="Times New Roman"/>
          <w:sz w:val="36"/>
          <w:szCs w:val="24"/>
          <w:lang w:eastAsia="ru-RU"/>
        </w:rPr>
      </w:pPr>
    </w:p>
    <w:p w:rsidR="00A669F9" w:rsidRDefault="00A669F9" w:rsidP="00A669F9">
      <w:pPr>
        <w:widowControl w:val="0"/>
        <w:suppressAutoHyphens/>
        <w:autoSpaceDE w:val="0"/>
        <w:autoSpaceDN w:val="0"/>
        <w:adjustRightInd w:val="0"/>
        <w:spacing w:after="0" w:line="240" w:lineRule="auto"/>
        <w:jc w:val="center"/>
        <w:rPr>
          <w:rFonts w:ascii="Times New Roman" w:eastAsia="Times New Roman" w:hAnsi="Times New Roman" w:cs="Times New Roman"/>
          <w:sz w:val="36"/>
          <w:szCs w:val="24"/>
          <w:lang w:eastAsia="ru-RU"/>
        </w:rPr>
      </w:pPr>
    </w:p>
    <w:p w:rsidR="00A669F9" w:rsidRDefault="00A669F9" w:rsidP="00A669F9">
      <w:pPr>
        <w:spacing w:after="0" w:line="240" w:lineRule="auto"/>
        <w:rPr>
          <w:rFonts w:ascii="Times New Roman" w:eastAsia="Times New Roman" w:hAnsi="Times New Roman" w:cs="Times New Roman"/>
          <w:sz w:val="36"/>
          <w:szCs w:val="24"/>
          <w:lang w:eastAsia="ru-RU"/>
        </w:rPr>
      </w:pPr>
    </w:p>
    <w:p w:rsidR="00491648" w:rsidRPr="00A669F9" w:rsidRDefault="00491648" w:rsidP="00A669F9">
      <w:pPr>
        <w:spacing w:after="0" w:line="240" w:lineRule="auto"/>
        <w:rPr>
          <w:rFonts w:ascii="Times New Roman" w:eastAsia="Times New Roman" w:hAnsi="Times New Roman" w:cs="Times New Roman"/>
          <w:sz w:val="24"/>
          <w:szCs w:val="24"/>
          <w:lang w:eastAsia="ru-RU"/>
        </w:rPr>
      </w:pPr>
    </w:p>
    <w:p w:rsidR="00A669F9" w:rsidRPr="00A669F9" w:rsidRDefault="00A669F9" w:rsidP="00A669F9">
      <w:pPr>
        <w:spacing w:after="0" w:line="240" w:lineRule="auto"/>
        <w:rPr>
          <w:rFonts w:ascii="Times New Roman" w:eastAsia="Times New Roman" w:hAnsi="Times New Roman" w:cs="Times New Roman"/>
          <w:sz w:val="24"/>
          <w:szCs w:val="24"/>
          <w:lang w:eastAsia="ru-RU"/>
        </w:rPr>
      </w:pPr>
    </w:p>
    <w:p w:rsidR="00A669F9" w:rsidRPr="00A669F9" w:rsidRDefault="00A669F9" w:rsidP="00A669F9">
      <w:pPr>
        <w:spacing w:after="0" w:line="240" w:lineRule="auto"/>
        <w:jc w:val="center"/>
        <w:rPr>
          <w:rFonts w:ascii="Times New Roman" w:eastAsia="Times New Roman" w:hAnsi="Times New Roman" w:cs="Times New Roman"/>
          <w:sz w:val="20"/>
          <w:szCs w:val="24"/>
          <w:lang w:eastAsia="ru-RU"/>
        </w:rPr>
      </w:pPr>
    </w:p>
    <w:p w:rsidR="00A669F9" w:rsidRPr="00A669F9" w:rsidRDefault="00A669F9" w:rsidP="00A669F9">
      <w:pPr>
        <w:spacing w:after="0" w:line="240" w:lineRule="auto"/>
        <w:jc w:val="center"/>
        <w:rPr>
          <w:rFonts w:ascii="Times New Roman" w:eastAsia="Times New Roman" w:hAnsi="Times New Roman" w:cs="Times New Roman"/>
          <w:sz w:val="20"/>
          <w:szCs w:val="24"/>
          <w:lang w:eastAsia="ru-RU"/>
        </w:rPr>
      </w:pPr>
    </w:p>
    <w:p w:rsidR="00A669F9" w:rsidRDefault="00A669F9" w:rsidP="008451F9">
      <w:pPr>
        <w:spacing w:after="0" w:line="240" w:lineRule="auto"/>
        <w:rPr>
          <w:rFonts w:ascii="Times New Roman" w:eastAsia="Times New Roman" w:hAnsi="Times New Roman" w:cs="Times New Roman"/>
          <w:sz w:val="20"/>
          <w:szCs w:val="24"/>
          <w:lang w:eastAsia="ru-RU"/>
        </w:rPr>
      </w:pPr>
    </w:p>
    <w:p w:rsidR="009872E4" w:rsidRDefault="009872E4" w:rsidP="00A669F9">
      <w:pPr>
        <w:spacing w:after="0" w:line="240" w:lineRule="auto"/>
        <w:jc w:val="center"/>
        <w:rPr>
          <w:rFonts w:ascii="Times New Roman" w:eastAsia="Times New Roman" w:hAnsi="Times New Roman" w:cs="Times New Roman"/>
          <w:sz w:val="20"/>
          <w:szCs w:val="24"/>
          <w:lang w:eastAsia="ru-RU"/>
        </w:rPr>
      </w:pPr>
    </w:p>
    <w:p w:rsidR="009872E4" w:rsidRDefault="009872E4" w:rsidP="00A669F9">
      <w:pPr>
        <w:spacing w:after="0" w:line="240" w:lineRule="auto"/>
        <w:jc w:val="center"/>
        <w:rPr>
          <w:rFonts w:ascii="Times New Roman" w:eastAsia="Times New Roman" w:hAnsi="Times New Roman" w:cs="Times New Roman"/>
          <w:sz w:val="20"/>
          <w:szCs w:val="24"/>
          <w:lang w:eastAsia="ru-RU"/>
        </w:rPr>
      </w:pPr>
    </w:p>
    <w:p w:rsidR="009872E4" w:rsidRDefault="009872E4" w:rsidP="00A669F9">
      <w:pPr>
        <w:spacing w:after="0" w:line="240" w:lineRule="auto"/>
        <w:jc w:val="center"/>
        <w:rPr>
          <w:rFonts w:ascii="Times New Roman" w:eastAsia="Times New Roman" w:hAnsi="Times New Roman" w:cs="Times New Roman"/>
          <w:sz w:val="20"/>
          <w:szCs w:val="24"/>
          <w:lang w:eastAsia="ru-RU"/>
        </w:rPr>
      </w:pPr>
    </w:p>
    <w:p w:rsidR="009872E4" w:rsidRDefault="009872E4" w:rsidP="00A669F9">
      <w:pPr>
        <w:spacing w:after="0" w:line="240" w:lineRule="auto"/>
        <w:jc w:val="center"/>
        <w:rPr>
          <w:rFonts w:ascii="Times New Roman" w:eastAsia="Times New Roman" w:hAnsi="Times New Roman" w:cs="Times New Roman"/>
          <w:sz w:val="20"/>
          <w:szCs w:val="24"/>
          <w:lang w:eastAsia="ru-RU"/>
        </w:rPr>
      </w:pPr>
    </w:p>
    <w:p w:rsidR="009872E4" w:rsidRDefault="009872E4" w:rsidP="00A669F9">
      <w:pPr>
        <w:spacing w:after="0" w:line="240" w:lineRule="auto"/>
        <w:jc w:val="center"/>
        <w:rPr>
          <w:rFonts w:ascii="Times New Roman" w:eastAsia="Times New Roman" w:hAnsi="Times New Roman" w:cs="Times New Roman"/>
          <w:sz w:val="20"/>
          <w:szCs w:val="24"/>
          <w:lang w:eastAsia="ru-RU"/>
        </w:rPr>
      </w:pPr>
    </w:p>
    <w:p w:rsidR="009872E4" w:rsidRPr="00A669F9" w:rsidRDefault="009872E4" w:rsidP="00A669F9">
      <w:pPr>
        <w:spacing w:after="0" w:line="240" w:lineRule="auto"/>
        <w:jc w:val="center"/>
        <w:rPr>
          <w:rFonts w:ascii="Times New Roman" w:eastAsia="Times New Roman" w:hAnsi="Times New Roman" w:cs="Times New Roman"/>
          <w:sz w:val="20"/>
          <w:szCs w:val="24"/>
          <w:lang w:eastAsia="ru-RU"/>
        </w:rPr>
      </w:pPr>
    </w:p>
    <w:tbl>
      <w:tblPr>
        <w:tblpPr w:leftFromText="180" w:rightFromText="180" w:vertAnchor="page" w:horzAnchor="margin" w:tblpY="12526"/>
        <w:tblW w:w="9606" w:type="dxa"/>
        <w:tblLook w:val="04A0" w:firstRow="1" w:lastRow="0" w:firstColumn="1" w:lastColumn="0" w:noHBand="0" w:noVBand="1"/>
      </w:tblPr>
      <w:tblGrid>
        <w:gridCol w:w="3794"/>
        <w:gridCol w:w="3260"/>
        <w:gridCol w:w="425"/>
        <w:gridCol w:w="2127"/>
      </w:tblGrid>
      <w:tr w:rsidR="00A669F9" w:rsidRPr="00A669F9" w:rsidTr="00A669F9">
        <w:trPr>
          <w:trHeight w:val="141"/>
        </w:trPr>
        <w:tc>
          <w:tcPr>
            <w:tcW w:w="3794" w:type="dxa"/>
          </w:tcPr>
          <w:p w:rsidR="00A669F9" w:rsidRPr="00A669F9" w:rsidRDefault="00A669F9" w:rsidP="00491648">
            <w:pPr>
              <w:spacing w:after="0" w:line="240" w:lineRule="auto"/>
              <w:ind w:left="30"/>
              <w:rPr>
                <w:rFonts w:ascii="Times New Roman" w:eastAsia="Times New Roman" w:hAnsi="Times New Roman" w:cs="Times New Roman"/>
                <w:sz w:val="24"/>
                <w:szCs w:val="24"/>
                <w:lang w:eastAsia="ru-RU"/>
              </w:rPr>
            </w:pPr>
            <w:r w:rsidRPr="00A669F9">
              <w:rPr>
                <w:rFonts w:ascii="Times New Roman" w:eastAsia="Times New Roman" w:hAnsi="Times New Roman" w:cs="Times New Roman"/>
                <w:i/>
                <w:sz w:val="24"/>
                <w:szCs w:val="24"/>
                <w:lang w:eastAsia="ru-RU"/>
              </w:rPr>
              <w:t>Директор</w:t>
            </w:r>
          </w:p>
        </w:tc>
        <w:tc>
          <w:tcPr>
            <w:tcW w:w="3260" w:type="dxa"/>
          </w:tcPr>
          <w:p w:rsidR="00A669F9" w:rsidRPr="00A669F9" w:rsidRDefault="00A669F9" w:rsidP="00A669F9">
            <w:pPr>
              <w:spacing w:after="0" w:line="240" w:lineRule="auto"/>
              <w:jc w:val="center"/>
              <w:rPr>
                <w:rFonts w:ascii="Times New Roman" w:eastAsia="Times New Roman" w:hAnsi="Times New Roman" w:cs="Times New Roman"/>
                <w:sz w:val="24"/>
                <w:szCs w:val="24"/>
                <w:lang w:eastAsia="ru-RU"/>
              </w:rPr>
            </w:pPr>
          </w:p>
        </w:tc>
        <w:tc>
          <w:tcPr>
            <w:tcW w:w="425" w:type="dxa"/>
          </w:tcPr>
          <w:p w:rsidR="00A669F9" w:rsidRPr="00A669F9" w:rsidRDefault="00A669F9" w:rsidP="00A669F9">
            <w:pPr>
              <w:spacing w:after="0" w:line="240" w:lineRule="auto"/>
              <w:jc w:val="center"/>
              <w:rPr>
                <w:rFonts w:ascii="Times New Roman" w:eastAsia="Times New Roman" w:hAnsi="Times New Roman" w:cs="Times New Roman"/>
                <w:i/>
                <w:sz w:val="24"/>
                <w:szCs w:val="24"/>
                <w:lang w:eastAsia="ru-RU"/>
              </w:rPr>
            </w:pPr>
          </w:p>
        </w:tc>
        <w:tc>
          <w:tcPr>
            <w:tcW w:w="2127" w:type="dxa"/>
          </w:tcPr>
          <w:p w:rsidR="00A669F9" w:rsidRPr="00A669F9" w:rsidRDefault="00A669F9" w:rsidP="00A669F9">
            <w:pPr>
              <w:spacing w:after="0" w:line="240" w:lineRule="auto"/>
              <w:jc w:val="center"/>
              <w:rPr>
                <w:rFonts w:ascii="Times New Roman" w:eastAsia="Times New Roman" w:hAnsi="Times New Roman" w:cs="Times New Roman"/>
                <w:sz w:val="24"/>
                <w:szCs w:val="24"/>
                <w:lang w:eastAsia="ru-RU"/>
              </w:rPr>
            </w:pPr>
            <w:r w:rsidRPr="00A669F9">
              <w:rPr>
                <w:rFonts w:ascii="Times New Roman" w:eastAsia="Times New Roman" w:hAnsi="Times New Roman" w:cs="Times New Roman"/>
                <w:i/>
                <w:sz w:val="24"/>
                <w:szCs w:val="24"/>
                <w:lang w:eastAsia="ru-RU"/>
              </w:rPr>
              <w:t xml:space="preserve">А. И. </w:t>
            </w:r>
            <w:proofErr w:type="spellStart"/>
            <w:r w:rsidRPr="00A669F9">
              <w:rPr>
                <w:rFonts w:ascii="Times New Roman" w:eastAsia="Times New Roman" w:hAnsi="Times New Roman" w:cs="Times New Roman"/>
                <w:i/>
                <w:sz w:val="24"/>
                <w:szCs w:val="24"/>
                <w:lang w:eastAsia="ru-RU"/>
              </w:rPr>
              <w:t>Шкопинский</w:t>
            </w:r>
            <w:proofErr w:type="spellEnd"/>
          </w:p>
        </w:tc>
      </w:tr>
      <w:tr w:rsidR="00A669F9" w:rsidRPr="00A669F9" w:rsidTr="009872E4">
        <w:trPr>
          <w:trHeight w:val="1008"/>
        </w:trPr>
        <w:tc>
          <w:tcPr>
            <w:tcW w:w="3794" w:type="dxa"/>
          </w:tcPr>
          <w:p w:rsidR="00A669F9" w:rsidRPr="00A669F9" w:rsidRDefault="00A669F9" w:rsidP="00491648">
            <w:pPr>
              <w:spacing w:after="0" w:line="240" w:lineRule="auto"/>
              <w:ind w:left="30"/>
              <w:rPr>
                <w:rFonts w:ascii="Times New Roman" w:eastAsia="Times New Roman" w:hAnsi="Times New Roman" w:cs="Times New Roman"/>
                <w:sz w:val="24"/>
                <w:szCs w:val="24"/>
                <w:lang w:eastAsia="ru-RU"/>
              </w:rPr>
            </w:pPr>
          </w:p>
        </w:tc>
        <w:tc>
          <w:tcPr>
            <w:tcW w:w="3260" w:type="dxa"/>
          </w:tcPr>
          <w:p w:rsidR="00A669F9" w:rsidRPr="00A669F9" w:rsidRDefault="00A669F9" w:rsidP="00A669F9">
            <w:pPr>
              <w:spacing w:after="0" w:line="240" w:lineRule="auto"/>
              <w:jc w:val="center"/>
              <w:rPr>
                <w:rFonts w:ascii="Times New Roman" w:eastAsia="Times New Roman" w:hAnsi="Times New Roman" w:cs="Times New Roman"/>
                <w:sz w:val="18"/>
                <w:szCs w:val="18"/>
                <w:lang w:eastAsia="ru-RU"/>
              </w:rPr>
            </w:pPr>
            <w:r w:rsidRPr="00A669F9">
              <w:rPr>
                <w:rFonts w:ascii="Times New Roman" w:eastAsia="Times New Roman" w:hAnsi="Times New Roman" w:cs="Times New Roman"/>
                <w:sz w:val="18"/>
                <w:szCs w:val="18"/>
                <w:lang w:eastAsia="ru-RU"/>
              </w:rPr>
              <w:t>(подпись)</w:t>
            </w:r>
          </w:p>
          <w:p w:rsidR="00A669F9" w:rsidRPr="00A669F9" w:rsidRDefault="00A669F9" w:rsidP="00A669F9">
            <w:pPr>
              <w:spacing w:after="0" w:line="240" w:lineRule="auto"/>
              <w:jc w:val="center"/>
              <w:rPr>
                <w:rFonts w:ascii="Times New Roman" w:eastAsia="Times New Roman" w:hAnsi="Times New Roman" w:cs="Times New Roman"/>
                <w:sz w:val="20"/>
                <w:szCs w:val="20"/>
                <w:lang w:eastAsia="ru-RU"/>
              </w:rPr>
            </w:pPr>
            <w:r w:rsidRPr="00A669F9">
              <w:rPr>
                <w:rFonts w:ascii="Times New Roman" w:eastAsia="Times New Roman" w:hAnsi="Times New Roman" w:cs="Times New Roman"/>
                <w:sz w:val="20"/>
                <w:szCs w:val="20"/>
                <w:lang w:eastAsia="ru-RU"/>
              </w:rPr>
              <w:t>М.П.</w:t>
            </w:r>
          </w:p>
          <w:p w:rsidR="00A669F9" w:rsidRPr="00A669F9" w:rsidRDefault="00A669F9" w:rsidP="00A669F9">
            <w:pPr>
              <w:spacing w:after="0" w:line="240" w:lineRule="auto"/>
              <w:jc w:val="center"/>
              <w:rPr>
                <w:rFonts w:ascii="Times New Roman" w:eastAsia="Times New Roman" w:hAnsi="Times New Roman" w:cs="Times New Roman"/>
                <w:sz w:val="18"/>
                <w:szCs w:val="18"/>
                <w:lang w:eastAsia="ru-RU"/>
              </w:rPr>
            </w:pPr>
          </w:p>
          <w:p w:rsidR="00A669F9" w:rsidRPr="00A669F9" w:rsidRDefault="00A669F9" w:rsidP="00A669F9">
            <w:pPr>
              <w:spacing w:after="0" w:line="240" w:lineRule="auto"/>
              <w:jc w:val="center"/>
              <w:rPr>
                <w:rFonts w:ascii="Times New Roman" w:eastAsia="Times New Roman" w:hAnsi="Times New Roman" w:cs="Times New Roman"/>
                <w:sz w:val="18"/>
                <w:szCs w:val="18"/>
                <w:lang w:eastAsia="ru-RU"/>
              </w:rPr>
            </w:pPr>
          </w:p>
        </w:tc>
        <w:tc>
          <w:tcPr>
            <w:tcW w:w="425" w:type="dxa"/>
          </w:tcPr>
          <w:p w:rsidR="00A669F9" w:rsidRPr="00A669F9" w:rsidRDefault="00A669F9" w:rsidP="00A669F9">
            <w:pPr>
              <w:spacing w:after="0" w:line="240" w:lineRule="auto"/>
              <w:jc w:val="center"/>
              <w:rPr>
                <w:rFonts w:ascii="Times New Roman" w:eastAsia="Times New Roman" w:hAnsi="Times New Roman" w:cs="Times New Roman"/>
                <w:sz w:val="18"/>
                <w:szCs w:val="18"/>
                <w:lang w:eastAsia="ru-RU"/>
              </w:rPr>
            </w:pPr>
          </w:p>
        </w:tc>
        <w:tc>
          <w:tcPr>
            <w:tcW w:w="2127" w:type="dxa"/>
          </w:tcPr>
          <w:p w:rsidR="00A669F9" w:rsidRPr="00A669F9" w:rsidRDefault="00A669F9" w:rsidP="00A669F9">
            <w:pPr>
              <w:spacing w:after="0" w:line="240" w:lineRule="auto"/>
              <w:jc w:val="center"/>
              <w:rPr>
                <w:rFonts w:ascii="Times New Roman" w:eastAsia="Times New Roman" w:hAnsi="Times New Roman" w:cs="Times New Roman"/>
                <w:sz w:val="18"/>
                <w:szCs w:val="18"/>
                <w:lang w:eastAsia="ru-RU"/>
              </w:rPr>
            </w:pPr>
            <w:r w:rsidRPr="00A669F9">
              <w:rPr>
                <w:rFonts w:ascii="Times New Roman" w:eastAsia="Times New Roman" w:hAnsi="Times New Roman" w:cs="Times New Roman"/>
                <w:sz w:val="18"/>
                <w:szCs w:val="18"/>
                <w:lang w:eastAsia="ru-RU"/>
              </w:rPr>
              <w:t>(инициалы, фамилия)</w:t>
            </w:r>
          </w:p>
        </w:tc>
      </w:tr>
      <w:tr w:rsidR="00A669F9" w:rsidRPr="00A669F9" w:rsidTr="00A669F9">
        <w:trPr>
          <w:trHeight w:val="80"/>
        </w:trPr>
        <w:tc>
          <w:tcPr>
            <w:tcW w:w="3794" w:type="dxa"/>
          </w:tcPr>
          <w:p w:rsidR="00A669F9" w:rsidRPr="00A669F9" w:rsidRDefault="00A669F9" w:rsidP="00491648">
            <w:pPr>
              <w:spacing w:after="0" w:line="240" w:lineRule="auto"/>
              <w:ind w:left="30"/>
              <w:rPr>
                <w:rFonts w:ascii="Times New Roman" w:eastAsia="Times New Roman" w:hAnsi="Times New Roman" w:cs="Times New Roman"/>
                <w:i/>
                <w:sz w:val="24"/>
                <w:szCs w:val="24"/>
                <w:lang w:eastAsia="ru-RU"/>
              </w:rPr>
            </w:pPr>
            <w:r w:rsidRPr="00A669F9">
              <w:rPr>
                <w:rFonts w:ascii="Times New Roman" w:eastAsia="Times New Roman" w:hAnsi="Times New Roman" w:cs="Times New Roman"/>
                <w:i/>
                <w:sz w:val="24"/>
                <w:szCs w:val="24"/>
                <w:lang w:eastAsia="ru-RU"/>
              </w:rPr>
              <w:t>Руководитель проекта</w:t>
            </w:r>
          </w:p>
        </w:tc>
        <w:tc>
          <w:tcPr>
            <w:tcW w:w="3260" w:type="dxa"/>
          </w:tcPr>
          <w:p w:rsidR="00A669F9" w:rsidRPr="00A669F9" w:rsidRDefault="00A669F9" w:rsidP="00A669F9">
            <w:pPr>
              <w:spacing w:after="0" w:line="240" w:lineRule="auto"/>
              <w:jc w:val="center"/>
              <w:rPr>
                <w:rFonts w:ascii="Times New Roman" w:eastAsia="Times New Roman" w:hAnsi="Times New Roman" w:cs="Times New Roman"/>
                <w:sz w:val="24"/>
                <w:szCs w:val="24"/>
                <w:lang w:eastAsia="ru-RU"/>
              </w:rPr>
            </w:pPr>
          </w:p>
        </w:tc>
        <w:tc>
          <w:tcPr>
            <w:tcW w:w="425" w:type="dxa"/>
          </w:tcPr>
          <w:p w:rsidR="00A669F9" w:rsidRPr="00A669F9" w:rsidRDefault="00A669F9" w:rsidP="00A669F9">
            <w:pPr>
              <w:spacing w:after="0" w:line="240" w:lineRule="auto"/>
              <w:jc w:val="center"/>
              <w:rPr>
                <w:rFonts w:ascii="Times New Roman" w:eastAsia="Times New Roman" w:hAnsi="Times New Roman" w:cs="Times New Roman"/>
                <w:i/>
                <w:sz w:val="24"/>
                <w:szCs w:val="24"/>
                <w:lang w:eastAsia="ru-RU"/>
              </w:rPr>
            </w:pPr>
          </w:p>
        </w:tc>
        <w:tc>
          <w:tcPr>
            <w:tcW w:w="2127" w:type="dxa"/>
          </w:tcPr>
          <w:p w:rsidR="00A669F9" w:rsidRPr="00A669F9" w:rsidRDefault="00A669F9" w:rsidP="00A669F9">
            <w:pPr>
              <w:spacing w:after="0" w:line="240" w:lineRule="auto"/>
              <w:jc w:val="center"/>
              <w:rPr>
                <w:rFonts w:ascii="Times New Roman" w:eastAsia="Times New Roman" w:hAnsi="Times New Roman" w:cs="Times New Roman"/>
                <w:i/>
                <w:sz w:val="24"/>
                <w:szCs w:val="24"/>
                <w:lang w:eastAsia="ru-RU"/>
              </w:rPr>
            </w:pPr>
            <w:r w:rsidRPr="00A669F9">
              <w:rPr>
                <w:rFonts w:ascii="Times New Roman" w:eastAsia="Times New Roman" w:hAnsi="Times New Roman" w:cs="Times New Roman"/>
                <w:i/>
                <w:sz w:val="24"/>
                <w:szCs w:val="24"/>
                <w:lang w:eastAsia="ru-RU"/>
              </w:rPr>
              <w:t>О.В. Кузнецова</w:t>
            </w:r>
          </w:p>
        </w:tc>
      </w:tr>
      <w:tr w:rsidR="00A669F9" w:rsidRPr="00A669F9" w:rsidTr="00A669F9">
        <w:tc>
          <w:tcPr>
            <w:tcW w:w="3794" w:type="dxa"/>
          </w:tcPr>
          <w:p w:rsidR="00A669F9" w:rsidRPr="00A669F9" w:rsidRDefault="00A669F9" w:rsidP="00491648">
            <w:pPr>
              <w:spacing w:after="0" w:line="240" w:lineRule="auto"/>
              <w:ind w:left="30"/>
              <w:rPr>
                <w:rFonts w:ascii="Times New Roman" w:eastAsia="Times New Roman" w:hAnsi="Times New Roman" w:cs="Times New Roman"/>
                <w:i/>
                <w:sz w:val="24"/>
                <w:szCs w:val="24"/>
                <w:lang w:eastAsia="ru-RU"/>
              </w:rPr>
            </w:pPr>
          </w:p>
        </w:tc>
        <w:tc>
          <w:tcPr>
            <w:tcW w:w="3260" w:type="dxa"/>
          </w:tcPr>
          <w:p w:rsidR="00A669F9" w:rsidRPr="00A669F9" w:rsidRDefault="00A669F9" w:rsidP="00A669F9">
            <w:pPr>
              <w:spacing w:after="0" w:line="240" w:lineRule="auto"/>
              <w:jc w:val="center"/>
              <w:rPr>
                <w:rFonts w:ascii="Times New Roman" w:eastAsia="Times New Roman" w:hAnsi="Times New Roman" w:cs="Times New Roman"/>
                <w:sz w:val="18"/>
                <w:szCs w:val="18"/>
                <w:lang w:eastAsia="ru-RU"/>
              </w:rPr>
            </w:pPr>
            <w:r w:rsidRPr="00A669F9">
              <w:rPr>
                <w:rFonts w:ascii="Times New Roman" w:eastAsia="Times New Roman" w:hAnsi="Times New Roman" w:cs="Times New Roman"/>
                <w:sz w:val="18"/>
                <w:szCs w:val="18"/>
                <w:lang w:eastAsia="ru-RU"/>
              </w:rPr>
              <w:t>(подпись)</w:t>
            </w:r>
          </w:p>
          <w:p w:rsidR="00A669F9" w:rsidRPr="00A669F9" w:rsidRDefault="00A669F9" w:rsidP="00A669F9">
            <w:pPr>
              <w:spacing w:after="0" w:line="240" w:lineRule="auto"/>
              <w:jc w:val="center"/>
              <w:rPr>
                <w:rFonts w:ascii="Times New Roman" w:eastAsia="Times New Roman" w:hAnsi="Times New Roman" w:cs="Times New Roman"/>
                <w:sz w:val="18"/>
                <w:szCs w:val="18"/>
                <w:lang w:eastAsia="ru-RU"/>
              </w:rPr>
            </w:pPr>
          </w:p>
        </w:tc>
        <w:tc>
          <w:tcPr>
            <w:tcW w:w="425" w:type="dxa"/>
          </w:tcPr>
          <w:p w:rsidR="00A669F9" w:rsidRPr="00A669F9" w:rsidRDefault="00A669F9" w:rsidP="00A669F9">
            <w:pPr>
              <w:spacing w:after="0" w:line="240" w:lineRule="auto"/>
              <w:jc w:val="center"/>
              <w:rPr>
                <w:rFonts w:ascii="Times New Roman" w:eastAsia="Times New Roman" w:hAnsi="Times New Roman" w:cs="Times New Roman"/>
                <w:sz w:val="18"/>
                <w:szCs w:val="18"/>
                <w:lang w:eastAsia="ru-RU"/>
              </w:rPr>
            </w:pPr>
          </w:p>
        </w:tc>
        <w:tc>
          <w:tcPr>
            <w:tcW w:w="2127" w:type="dxa"/>
          </w:tcPr>
          <w:p w:rsidR="00A669F9" w:rsidRPr="00A669F9" w:rsidRDefault="00A669F9" w:rsidP="00A669F9">
            <w:pPr>
              <w:spacing w:after="0" w:line="240" w:lineRule="auto"/>
              <w:jc w:val="center"/>
              <w:rPr>
                <w:rFonts w:ascii="Times New Roman" w:eastAsia="Times New Roman" w:hAnsi="Times New Roman" w:cs="Times New Roman"/>
                <w:sz w:val="18"/>
                <w:szCs w:val="18"/>
                <w:lang w:eastAsia="ru-RU"/>
              </w:rPr>
            </w:pPr>
            <w:r w:rsidRPr="00A669F9">
              <w:rPr>
                <w:rFonts w:ascii="Times New Roman" w:eastAsia="Times New Roman" w:hAnsi="Times New Roman" w:cs="Times New Roman"/>
                <w:sz w:val="18"/>
                <w:szCs w:val="18"/>
                <w:lang w:eastAsia="ru-RU"/>
              </w:rPr>
              <w:t>(инициалы, фамилия)</w:t>
            </w:r>
          </w:p>
        </w:tc>
      </w:tr>
    </w:tbl>
    <w:p w:rsidR="00A669F9" w:rsidRDefault="00A669F9" w:rsidP="00A01BBA">
      <w:pPr>
        <w:spacing w:after="0" w:line="240" w:lineRule="auto"/>
        <w:rPr>
          <w:rFonts w:ascii="Times New Roman" w:eastAsia="Times New Roman" w:hAnsi="Times New Roman" w:cs="Times New Roman"/>
          <w:sz w:val="20"/>
          <w:szCs w:val="24"/>
          <w:lang w:eastAsia="ru-RU"/>
        </w:rPr>
      </w:pPr>
    </w:p>
    <w:p w:rsidR="00A669F9" w:rsidRDefault="00A669F9" w:rsidP="00A669F9">
      <w:pPr>
        <w:spacing w:after="0" w:line="240" w:lineRule="auto"/>
        <w:jc w:val="center"/>
        <w:rPr>
          <w:rFonts w:ascii="Times New Roman" w:eastAsia="Times New Roman" w:hAnsi="Times New Roman" w:cs="Times New Roman"/>
          <w:sz w:val="20"/>
          <w:szCs w:val="24"/>
          <w:lang w:eastAsia="ru-RU"/>
        </w:rPr>
      </w:pPr>
    </w:p>
    <w:p w:rsidR="009872E4" w:rsidRDefault="009872E4" w:rsidP="00A669F9">
      <w:pPr>
        <w:spacing w:after="0" w:line="240" w:lineRule="auto"/>
        <w:jc w:val="center"/>
        <w:rPr>
          <w:rFonts w:ascii="Times New Roman" w:eastAsia="Times New Roman" w:hAnsi="Times New Roman" w:cs="Times New Roman"/>
          <w:sz w:val="20"/>
          <w:szCs w:val="24"/>
          <w:lang w:eastAsia="ru-RU"/>
        </w:rPr>
      </w:pPr>
    </w:p>
    <w:p w:rsidR="009872E4" w:rsidRPr="00A669F9" w:rsidRDefault="009872E4" w:rsidP="00A669F9">
      <w:pPr>
        <w:spacing w:after="0" w:line="240" w:lineRule="auto"/>
        <w:jc w:val="center"/>
        <w:rPr>
          <w:rFonts w:ascii="Times New Roman" w:eastAsia="Times New Roman" w:hAnsi="Times New Roman" w:cs="Times New Roman"/>
          <w:sz w:val="20"/>
          <w:szCs w:val="24"/>
          <w:lang w:eastAsia="ru-RU"/>
        </w:rPr>
      </w:pPr>
    </w:p>
    <w:p w:rsidR="009717AB" w:rsidRPr="00402689" w:rsidRDefault="00A669F9" w:rsidP="00A669F9">
      <w:pPr>
        <w:spacing w:after="0" w:line="240" w:lineRule="auto"/>
        <w:jc w:val="center"/>
        <w:rPr>
          <w:rFonts w:ascii="Times New Roman" w:eastAsia="Times New Roman" w:hAnsi="Times New Roman" w:cs="Times New Roman"/>
          <w:sz w:val="20"/>
          <w:szCs w:val="24"/>
          <w:lang w:eastAsia="ru-RU"/>
        </w:rPr>
      </w:pPr>
      <w:r w:rsidRPr="00A669F9">
        <w:rPr>
          <w:rFonts w:ascii="Times New Roman" w:eastAsia="Times New Roman" w:hAnsi="Times New Roman" w:cs="Times New Roman"/>
          <w:sz w:val="20"/>
          <w:szCs w:val="24"/>
          <w:lang w:eastAsia="ru-RU"/>
        </w:rPr>
        <w:t>Волгоград 202</w:t>
      </w:r>
      <w:r w:rsidR="00402689">
        <w:rPr>
          <w:rFonts w:ascii="Times New Roman" w:eastAsia="Times New Roman" w:hAnsi="Times New Roman" w:cs="Times New Roman"/>
          <w:sz w:val="20"/>
          <w:szCs w:val="24"/>
          <w:lang w:eastAsia="ru-RU"/>
        </w:rPr>
        <w:t>5</w:t>
      </w:r>
    </w:p>
    <w:sdt>
      <w:sdtPr>
        <w:rPr>
          <w:rFonts w:ascii="Times New Roman" w:eastAsiaTheme="minorHAnsi" w:hAnsi="Times New Roman" w:cstheme="minorBidi"/>
          <w:b w:val="0"/>
          <w:bCs w:val="0"/>
          <w:color w:val="auto"/>
          <w:sz w:val="24"/>
          <w:szCs w:val="24"/>
          <w:lang w:eastAsia="en-US"/>
        </w:rPr>
        <w:id w:val="744379705"/>
        <w:docPartObj>
          <w:docPartGallery w:val="Table of Contents"/>
          <w:docPartUnique/>
        </w:docPartObj>
      </w:sdtPr>
      <w:sdtEndPr/>
      <w:sdtContent>
        <w:p w:rsidR="009717AB" w:rsidRPr="00864AEB" w:rsidRDefault="00AE45A9" w:rsidP="00864AEB">
          <w:pPr>
            <w:pStyle w:val="a7"/>
            <w:spacing w:before="0" w:line="240" w:lineRule="auto"/>
            <w:rPr>
              <w:rFonts w:ascii="Times New Roman" w:hAnsi="Times New Roman"/>
              <w:b w:val="0"/>
              <w:color w:val="auto"/>
              <w:sz w:val="24"/>
              <w:szCs w:val="24"/>
            </w:rPr>
          </w:pPr>
          <w:r w:rsidRPr="00864AEB">
            <w:rPr>
              <w:rFonts w:ascii="Times New Roman" w:hAnsi="Times New Roman"/>
              <w:b w:val="0"/>
              <w:color w:val="auto"/>
              <w:sz w:val="24"/>
              <w:szCs w:val="24"/>
            </w:rPr>
            <w:t>СОДЕРЖАНИЕ</w:t>
          </w:r>
        </w:p>
        <w:p w:rsidR="00AE45A9" w:rsidRPr="00864AEB" w:rsidRDefault="00AE45A9" w:rsidP="00864AEB">
          <w:pPr>
            <w:spacing w:after="0" w:line="240" w:lineRule="auto"/>
            <w:rPr>
              <w:lang w:eastAsia="ru-RU"/>
            </w:rPr>
          </w:pPr>
        </w:p>
        <w:p w:rsidR="00864AEB" w:rsidRPr="00864AEB" w:rsidRDefault="009717AB" w:rsidP="00864AEB">
          <w:pPr>
            <w:pStyle w:val="13"/>
            <w:rPr>
              <w:rFonts w:asciiTheme="minorHAnsi" w:eastAsiaTheme="minorEastAsia" w:hAnsiTheme="minorHAnsi" w:cstheme="minorBidi"/>
              <w:noProof/>
              <w:sz w:val="22"/>
              <w:szCs w:val="22"/>
            </w:rPr>
          </w:pPr>
          <w:r w:rsidRPr="00864AEB">
            <w:fldChar w:fldCharType="begin"/>
          </w:r>
          <w:r w:rsidRPr="00864AEB">
            <w:instrText xml:space="preserve"> TOC \o "1-3" \h \z \u </w:instrText>
          </w:r>
          <w:r w:rsidRPr="00864AEB">
            <w:fldChar w:fldCharType="separate"/>
          </w:r>
          <w:hyperlink w:anchor="_Toc203675423" w:history="1">
            <w:r w:rsidR="00864AEB" w:rsidRPr="00864AEB">
              <w:rPr>
                <w:rStyle w:val="a8"/>
                <w:noProof/>
                <w:lang w:val="en-US"/>
              </w:rPr>
              <w:t>I</w:t>
            </w:r>
            <w:r w:rsidR="00864AEB" w:rsidRPr="00864AEB">
              <w:rPr>
                <w:rStyle w:val="a8"/>
                <w:noProof/>
              </w:rPr>
              <w:t xml:space="preserve"> ОСНОВНАЯ ЧАСТЬ ПРОЕКТА ВНЕСЕНИЯ ИЗМЕНЕНИЙ В МЕСТНЫЕ НОРМАТИВЫ ГРАДОСТРОИТЕЛЬНОГО ПРОЕКТИРОВАНИЯ </w:t>
            </w:r>
            <w:r w:rsidR="00890DA7">
              <w:rPr>
                <w:rStyle w:val="a8"/>
                <w:noProof/>
              </w:rPr>
              <w:t>ПАНЬШИНСКОГО</w:t>
            </w:r>
            <w:r w:rsidR="00A65534">
              <w:rPr>
                <w:rStyle w:val="a8"/>
                <w:noProof/>
              </w:rPr>
              <w:t xml:space="preserve"> СЕЛЬСКОГО ПОСЕЛЕНИЯ</w:t>
            </w:r>
            <w:r w:rsidR="00864AEB" w:rsidRPr="00864AEB">
              <w:rPr>
                <w:noProof/>
                <w:webHidden/>
              </w:rPr>
              <w:tab/>
            </w:r>
            <w:r w:rsidR="00864AEB" w:rsidRPr="00864AEB">
              <w:rPr>
                <w:noProof/>
                <w:webHidden/>
              </w:rPr>
              <w:fldChar w:fldCharType="begin"/>
            </w:r>
            <w:r w:rsidR="00864AEB" w:rsidRPr="00864AEB">
              <w:rPr>
                <w:noProof/>
                <w:webHidden/>
              </w:rPr>
              <w:instrText xml:space="preserve"> PAGEREF _Toc203675423 \h </w:instrText>
            </w:r>
            <w:r w:rsidR="00864AEB" w:rsidRPr="00864AEB">
              <w:rPr>
                <w:noProof/>
                <w:webHidden/>
              </w:rPr>
            </w:r>
            <w:r w:rsidR="00864AEB" w:rsidRPr="00864AEB">
              <w:rPr>
                <w:noProof/>
                <w:webHidden/>
              </w:rPr>
              <w:fldChar w:fldCharType="separate"/>
            </w:r>
            <w:r w:rsidR="003F2DC5">
              <w:rPr>
                <w:noProof/>
                <w:webHidden/>
              </w:rPr>
              <w:t>3</w:t>
            </w:r>
            <w:r w:rsidR="00864AEB" w:rsidRPr="00864AEB">
              <w:rPr>
                <w:noProof/>
                <w:webHidden/>
              </w:rPr>
              <w:fldChar w:fldCharType="end"/>
            </w:r>
          </w:hyperlink>
        </w:p>
        <w:p w:rsidR="00864AEB" w:rsidRPr="00864AEB" w:rsidRDefault="008275D2" w:rsidP="00864AEB">
          <w:pPr>
            <w:pStyle w:val="24"/>
            <w:tabs>
              <w:tab w:val="right" w:leader="dot" w:pos="9345"/>
            </w:tabs>
            <w:spacing w:before="0"/>
            <w:ind w:left="0" w:firstLine="0"/>
            <w:rPr>
              <w:rFonts w:asciiTheme="minorHAnsi" w:eastAsiaTheme="minorEastAsia" w:hAnsiTheme="minorHAnsi" w:cstheme="minorBidi"/>
              <w:noProof/>
              <w:sz w:val="22"/>
              <w:szCs w:val="22"/>
              <w:lang w:val="ru-RU" w:eastAsia="ru-RU"/>
            </w:rPr>
          </w:pPr>
          <w:hyperlink w:anchor="_Toc203675424" w:history="1">
            <w:r w:rsidR="00864AEB" w:rsidRPr="00864AEB">
              <w:rPr>
                <w:rStyle w:val="a8"/>
                <w:noProof/>
              </w:rPr>
              <w:t>Общие положения</w:t>
            </w:r>
            <w:r w:rsidR="00864AEB" w:rsidRPr="00864AEB">
              <w:rPr>
                <w:noProof/>
                <w:webHidden/>
              </w:rPr>
              <w:tab/>
            </w:r>
            <w:r w:rsidR="00864AEB" w:rsidRPr="00864AEB">
              <w:rPr>
                <w:noProof/>
                <w:webHidden/>
              </w:rPr>
              <w:fldChar w:fldCharType="begin"/>
            </w:r>
            <w:r w:rsidR="00864AEB" w:rsidRPr="00864AEB">
              <w:rPr>
                <w:noProof/>
                <w:webHidden/>
              </w:rPr>
              <w:instrText xml:space="preserve"> PAGEREF _Toc203675424 \h </w:instrText>
            </w:r>
            <w:r w:rsidR="00864AEB" w:rsidRPr="00864AEB">
              <w:rPr>
                <w:noProof/>
                <w:webHidden/>
              </w:rPr>
            </w:r>
            <w:r w:rsidR="00864AEB" w:rsidRPr="00864AEB">
              <w:rPr>
                <w:noProof/>
                <w:webHidden/>
              </w:rPr>
              <w:fldChar w:fldCharType="separate"/>
            </w:r>
            <w:r w:rsidR="003F2DC5">
              <w:rPr>
                <w:noProof/>
                <w:webHidden/>
              </w:rPr>
              <w:t>3</w:t>
            </w:r>
            <w:r w:rsidR="00864AEB" w:rsidRPr="00864AEB">
              <w:rPr>
                <w:noProof/>
                <w:webHidden/>
              </w:rPr>
              <w:fldChar w:fldCharType="end"/>
            </w:r>
          </w:hyperlink>
        </w:p>
        <w:p w:rsidR="00864AEB" w:rsidRPr="00864AEB" w:rsidRDefault="008275D2" w:rsidP="00864AEB">
          <w:pPr>
            <w:pStyle w:val="24"/>
            <w:tabs>
              <w:tab w:val="right" w:leader="dot" w:pos="9345"/>
            </w:tabs>
            <w:spacing w:before="0"/>
            <w:ind w:left="0" w:firstLine="0"/>
            <w:rPr>
              <w:rFonts w:asciiTheme="minorHAnsi" w:eastAsiaTheme="minorEastAsia" w:hAnsiTheme="minorHAnsi" w:cstheme="minorBidi"/>
              <w:noProof/>
              <w:sz w:val="22"/>
              <w:szCs w:val="22"/>
              <w:lang w:val="ru-RU" w:eastAsia="ru-RU"/>
            </w:rPr>
          </w:pPr>
          <w:hyperlink w:anchor="_Toc203675425" w:history="1">
            <w:r w:rsidR="00864AEB" w:rsidRPr="00864AEB">
              <w:rPr>
                <w:rStyle w:val="a8"/>
                <w:noProof/>
              </w:rPr>
              <w:t xml:space="preserve">Значения расчетных показателей минимально допустимого уровня обеспеченности объектами местного значения </w:t>
            </w:r>
            <w:r w:rsidR="00890DA7">
              <w:rPr>
                <w:rStyle w:val="a8"/>
                <w:noProof/>
              </w:rPr>
              <w:t>Паньшинского</w:t>
            </w:r>
            <w:r w:rsidR="00A65534">
              <w:rPr>
                <w:rStyle w:val="a8"/>
                <w:noProof/>
              </w:rPr>
              <w:t xml:space="preserve"> сельского поселения</w:t>
            </w:r>
            <w:r w:rsidR="00864AEB" w:rsidRPr="00864AEB">
              <w:rPr>
                <w:rStyle w:val="a8"/>
                <w:noProof/>
              </w:rPr>
              <w:t xml:space="preserve"> и расчетных показателей максимально допустимого уровня их территориальной доступности для населения </w:t>
            </w:r>
            <w:r w:rsidR="00890DA7">
              <w:rPr>
                <w:rStyle w:val="a8"/>
                <w:noProof/>
              </w:rPr>
              <w:t>Паньшинского</w:t>
            </w:r>
            <w:r w:rsidR="00A65534">
              <w:rPr>
                <w:rStyle w:val="a8"/>
                <w:noProof/>
              </w:rPr>
              <w:t xml:space="preserve"> сельского поселения</w:t>
            </w:r>
            <w:r w:rsidR="00864AEB" w:rsidRPr="00864AEB">
              <w:rPr>
                <w:noProof/>
                <w:webHidden/>
              </w:rPr>
              <w:tab/>
            </w:r>
            <w:r w:rsidR="00864AEB" w:rsidRPr="00864AEB">
              <w:rPr>
                <w:noProof/>
                <w:webHidden/>
              </w:rPr>
              <w:fldChar w:fldCharType="begin"/>
            </w:r>
            <w:r w:rsidR="00864AEB" w:rsidRPr="00864AEB">
              <w:rPr>
                <w:noProof/>
                <w:webHidden/>
              </w:rPr>
              <w:instrText xml:space="preserve"> PAGEREF _Toc203675425 \h </w:instrText>
            </w:r>
            <w:r w:rsidR="00864AEB" w:rsidRPr="00864AEB">
              <w:rPr>
                <w:noProof/>
                <w:webHidden/>
              </w:rPr>
            </w:r>
            <w:r w:rsidR="00864AEB" w:rsidRPr="00864AEB">
              <w:rPr>
                <w:noProof/>
                <w:webHidden/>
              </w:rPr>
              <w:fldChar w:fldCharType="separate"/>
            </w:r>
            <w:r w:rsidR="003F2DC5">
              <w:rPr>
                <w:noProof/>
                <w:webHidden/>
              </w:rPr>
              <w:t>4</w:t>
            </w:r>
            <w:r w:rsidR="00864AEB" w:rsidRPr="00864AEB">
              <w:rPr>
                <w:noProof/>
                <w:webHidden/>
              </w:rPr>
              <w:fldChar w:fldCharType="end"/>
            </w:r>
          </w:hyperlink>
        </w:p>
        <w:p w:rsidR="00864AEB" w:rsidRPr="00864AEB" w:rsidRDefault="008275D2" w:rsidP="00864AEB">
          <w:pPr>
            <w:pStyle w:val="32"/>
            <w:tabs>
              <w:tab w:val="right" w:leader="dot" w:pos="9345"/>
            </w:tabs>
            <w:spacing w:before="0"/>
            <w:ind w:left="0" w:firstLine="0"/>
            <w:rPr>
              <w:rFonts w:asciiTheme="minorHAnsi" w:eastAsiaTheme="minorEastAsia" w:hAnsiTheme="minorHAnsi" w:cstheme="minorBidi"/>
              <w:noProof/>
              <w:sz w:val="22"/>
              <w:szCs w:val="22"/>
              <w:lang w:val="ru-RU" w:eastAsia="ru-RU"/>
            </w:rPr>
          </w:pPr>
          <w:hyperlink w:anchor="_Toc203675426" w:history="1">
            <w:r w:rsidR="00864AEB" w:rsidRPr="00864AEB">
              <w:rPr>
                <w:rStyle w:val="a8"/>
                <w:noProof/>
                <w:lang w:eastAsia="ru-RU"/>
              </w:rPr>
              <w:t>1.1 В области автомобильных дорог местного значения в границах населенных пунктов поселения</w:t>
            </w:r>
            <w:r w:rsidR="00864AEB" w:rsidRPr="00864AEB">
              <w:rPr>
                <w:noProof/>
                <w:webHidden/>
              </w:rPr>
              <w:tab/>
            </w:r>
            <w:r w:rsidR="00864AEB" w:rsidRPr="00864AEB">
              <w:rPr>
                <w:noProof/>
                <w:webHidden/>
              </w:rPr>
              <w:fldChar w:fldCharType="begin"/>
            </w:r>
            <w:r w:rsidR="00864AEB" w:rsidRPr="00864AEB">
              <w:rPr>
                <w:noProof/>
                <w:webHidden/>
              </w:rPr>
              <w:instrText xml:space="preserve"> PAGEREF _Toc203675426 \h </w:instrText>
            </w:r>
            <w:r w:rsidR="00864AEB" w:rsidRPr="00864AEB">
              <w:rPr>
                <w:noProof/>
                <w:webHidden/>
              </w:rPr>
            </w:r>
            <w:r w:rsidR="00864AEB" w:rsidRPr="00864AEB">
              <w:rPr>
                <w:noProof/>
                <w:webHidden/>
              </w:rPr>
              <w:fldChar w:fldCharType="separate"/>
            </w:r>
            <w:r w:rsidR="003F2DC5">
              <w:rPr>
                <w:noProof/>
                <w:webHidden/>
              </w:rPr>
              <w:t>4</w:t>
            </w:r>
            <w:r w:rsidR="00864AEB" w:rsidRPr="00864AEB">
              <w:rPr>
                <w:noProof/>
                <w:webHidden/>
              </w:rPr>
              <w:fldChar w:fldCharType="end"/>
            </w:r>
          </w:hyperlink>
        </w:p>
        <w:p w:rsidR="00864AEB" w:rsidRPr="00864AEB" w:rsidRDefault="008275D2" w:rsidP="00864AEB">
          <w:pPr>
            <w:pStyle w:val="32"/>
            <w:tabs>
              <w:tab w:val="right" w:leader="dot" w:pos="9345"/>
            </w:tabs>
            <w:spacing w:before="0"/>
            <w:ind w:left="0" w:firstLine="0"/>
            <w:rPr>
              <w:rFonts w:asciiTheme="minorHAnsi" w:eastAsiaTheme="minorEastAsia" w:hAnsiTheme="minorHAnsi" w:cstheme="minorBidi"/>
              <w:noProof/>
              <w:sz w:val="22"/>
              <w:szCs w:val="22"/>
              <w:lang w:val="ru-RU" w:eastAsia="ru-RU"/>
            </w:rPr>
          </w:pPr>
          <w:hyperlink w:anchor="_Toc203675427" w:history="1">
            <w:r w:rsidR="00864AEB" w:rsidRPr="00864AEB">
              <w:rPr>
                <w:rStyle w:val="a8"/>
                <w:noProof/>
                <w:lang w:eastAsia="ru-RU"/>
              </w:rPr>
              <w:t>1.2 В области физической культуры и массового спорта</w:t>
            </w:r>
            <w:r w:rsidR="00864AEB" w:rsidRPr="00864AEB">
              <w:rPr>
                <w:noProof/>
                <w:webHidden/>
              </w:rPr>
              <w:tab/>
            </w:r>
            <w:r w:rsidR="00864AEB" w:rsidRPr="00864AEB">
              <w:rPr>
                <w:noProof/>
                <w:webHidden/>
              </w:rPr>
              <w:fldChar w:fldCharType="begin"/>
            </w:r>
            <w:r w:rsidR="00864AEB" w:rsidRPr="00864AEB">
              <w:rPr>
                <w:noProof/>
                <w:webHidden/>
              </w:rPr>
              <w:instrText xml:space="preserve"> PAGEREF _Toc203675427 \h </w:instrText>
            </w:r>
            <w:r w:rsidR="00864AEB" w:rsidRPr="00864AEB">
              <w:rPr>
                <w:noProof/>
                <w:webHidden/>
              </w:rPr>
            </w:r>
            <w:r w:rsidR="00864AEB" w:rsidRPr="00864AEB">
              <w:rPr>
                <w:noProof/>
                <w:webHidden/>
              </w:rPr>
              <w:fldChar w:fldCharType="separate"/>
            </w:r>
            <w:r w:rsidR="003F2DC5">
              <w:rPr>
                <w:noProof/>
                <w:webHidden/>
              </w:rPr>
              <w:t>6</w:t>
            </w:r>
            <w:r w:rsidR="00864AEB" w:rsidRPr="00864AEB">
              <w:rPr>
                <w:noProof/>
                <w:webHidden/>
              </w:rPr>
              <w:fldChar w:fldCharType="end"/>
            </w:r>
          </w:hyperlink>
        </w:p>
        <w:p w:rsidR="00864AEB" w:rsidRPr="00864AEB" w:rsidRDefault="008275D2" w:rsidP="00864AEB">
          <w:pPr>
            <w:pStyle w:val="32"/>
            <w:tabs>
              <w:tab w:val="right" w:leader="dot" w:pos="9345"/>
            </w:tabs>
            <w:spacing w:before="0"/>
            <w:ind w:left="0" w:firstLine="0"/>
            <w:rPr>
              <w:rFonts w:asciiTheme="minorHAnsi" w:eastAsiaTheme="minorEastAsia" w:hAnsiTheme="minorHAnsi" w:cstheme="minorBidi"/>
              <w:noProof/>
              <w:sz w:val="22"/>
              <w:szCs w:val="22"/>
              <w:lang w:val="ru-RU" w:eastAsia="ru-RU"/>
            </w:rPr>
          </w:pPr>
          <w:hyperlink w:anchor="_Toc203675428" w:history="1">
            <w:r w:rsidR="00864AEB" w:rsidRPr="00864AEB">
              <w:rPr>
                <w:rStyle w:val="a8"/>
                <w:bCs/>
                <w:noProof/>
                <w:lang w:eastAsia="ru-RU"/>
              </w:rPr>
              <w:t>1.3 В области электро-, тепло-, газо- и водоснабжения населения, водоотведения</w:t>
            </w:r>
            <w:r w:rsidR="00864AEB" w:rsidRPr="00864AEB">
              <w:rPr>
                <w:noProof/>
                <w:webHidden/>
              </w:rPr>
              <w:tab/>
            </w:r>
            <w:r w:rsidR="00864AEB" w:rsidRPr="00864AEB">
              <w:rPr>
                <w:noProof/>
                <w:webHidden/>
              </w:rPr>
              <w:fldChar w:fldCharType="begin"/>
            </w:r>
            <w:r w:rsidR="00864AEB" w:rsidRPr="00864AEB">
              <w:rPr>
                <w:noProof/>
                <w:webHidden/>
              </w:rPr>
              <w:instrText xml:space="preserve"> PAGEREF _Toc203675428 \h </w:instrText>
            </w:r>
            <w:r w:rsidR="00864AEB" w:rsidRPr="00864AEB">
              <w:rPr>
                <w:noProof/>
                <w:webHidden/>
              </w:rPr>
            </w:r>
            <w:r w:rsidR="00864AEB" w:rsidRPr="00864AEB">
              <w:rPr>
                <w:noProof/>
                <w:webHidden/>
              </w:rPr>
              <w:fldChar w:fldCharType="separate"/>
            </w:r>
            <w:r w:rsidR="003F2DC5">
              <w:rPr>
                <w:noProof/>
                <w:webHidden/>
              </w:rPr>
              <w:t>8</w:t>
            </w:r>
            <w:r w:rsidR="00864AEB" w:rsidRPr="00864AEB">
              <w:rPr>
                <w:noProof/>
                <w:webHidden/>
              </w:rPr>
              <w:fldChar w:fldCharType="end"/>
            </w:r>
          </w:hyperlink>
        </w:p>
        <w:p w:rsidR="00864AEB" w:rsidRPr="00864AEB" w:rsidRDefault="008275D2" w:rsidP="00864AEB">
          <w:pPr>
            <w:pStyle w:val="32"/>
            <w:tabs>
              <w:tab w:val="right" w:leader="dot" w:pos="9345"/>
            </w:tabs>
            <w:spacing w:before="0"/>
            <w:ind w:left="0" w:firstLine="0"/>
            <w:rPr>
              <w:rFonts w:asciiTheme="minorHAnsi" w:eastAsiaTheme="minorEastAsia" w:hAnsiTheme="minorHAnsi" w:cstheme="minorBidi"/>
              <w:noProof/>
              <w:sz w:val="22"/>
              <w:szCs w:val="22"/>
              <w:lang w:val="ru-RU" w:eastAsia="ru-RU"/>
            </w:rPr>
          </w:pPr>
          <w:hyperlink w:anchor="_Toc203675429" w:history="1">
            <w:r w:rsidR="00864AEB" w:rsidRPr="00864AEB">
              <w:rPr>
                <w:rStyle w:val="a8"/>
                <w:bCs/>
                <w:noProof/>
                <w:lang w:eastAsia="ru-RU"/>
              </w:rPr>
              <w:t>1.4 В области благоустройства территории</w:t>
            </w:r>
            <w:r w:rsidR="00864AEB" w:rsidRPr="00864AEB">
              <w:rPr>
                <w:noProof/>
                <w:webHidden/>
              </w:rPr>
              <w:tab/>
            </w:r>
            <w:r w:rsidR="00864AEB" w:rsidRPr="00864AEB">
              <w:rPr>
                <w:noProof/>
                <w:webHidden/>
              </w:rPr>
              <w:fldChar w:fldCharType="begin"/>
            </w:r>
            <w:r w:rsidR="00864AEB" w:rsidRPr="00864AEB">
              <w:rPr>
                <w:noProof/>
                <w:webHidden/>
              </w:rPr>
              <w:instrText xml:space="preserve"> PAGEREF _Toc203675429 \h </w:instrText>
            </w:r>
            <w:r w:rsidR="00864AEB" w:rsidRPr="00864AEB">
              <w:rPr>
                <w:noProof/>
                <w:webHidden/>
              </w:rPr>
            </w:r>
            <w:r w:rsidR="00864AEB" w:rsidRPr="00864AEB">
              <w:rPr>
                <w:noProof/>
                <w:webHidden/>
              </w:rPr>
              <w:fldChar w:fldCharType="separate"/>
            </w:r>
            <w:r w:rsidR="003F2DC5">
              <w:rPr>
                <w:noProof/>
                <w:webHidden/>
              </w:rPr>
              <w:t>9</w:t>
            </w:r>
            <w:r w:rsidR="00864AEB" w:rsidRPr="00864AEB">
              <w:rPr>
                <w:noProof/>
                <w:webHidden/>
              </w:rPr>
              <w:fldChar w:fldCharType="end"/>
            </w:r>
          </w:hyperlink>
        </w:p>
        <w:p w:rsidR="00864AEB" w:rsidRPr="00864AEB" w:rsidRDefault="008275D2" w:rsidP="00864AEB">
          <w:pPr>
            <w:pStyle w:val="32"/>
            <w:tabs>
              <w:tab w:val="right" w:leader="dot" w:pos="9345"/>
            </w:tabs>
            <w:spacing w:before="0"/>
            <w:ind w:left="0" w:firstLine="0"/>
            <w:rPr>
              <w:rFonts w:asciiTheme="minorHAnsi" w:eastAsiaTheme="minorEastAsia" w:hAnsiTheme="minorHAnsi" w:cstheme="minorBidi"/>
              <w:noProof/>
              <w:sz w:val="22"/>
              <w:szCs w:val="22"/>
              <w:lang w:val="ru-RU" w:eastAsia="ru-RU"/>
            </w:rPr>
          </w:pPr>
          <w:hyperlink w:anchor="_Toc203675430" w:history="1">
            <w:r w:rsidR="00864AEB" w:rsidRPr="00864AEB">
              <w:rPr>
                <w:rStyle w:val="a8"/>
                <w:bCs/>
                <w:noProof/>
                <w:lang w:eastAsia="ru-RU"/>
              </w:rPr>
              <w:t>1.5 В области культуры и искусства</w:t>
            </w:r>
            <w:r w:rsidR="00864AEB" w:rsidRPr="00864AEB">
              <w:rPr>
                <w:noProof/>
                <w:webHidden/>
              </w:rPr>
              <w:tab/>
            </w:r>
            <w:r w:rsidR="00864AEB" w:rsidRPr="00864AEB">
              <w:rPr>
                <w:noProof/>
                <w:webHidden/>
              </w:rPr>
              <w:fldChar w:fldCharType="begin"/>
            </w:r>
            <w:r w:rsidR="00864AEB" w:rsidRPr="00864AEB">
              <w:rPr>
                <w:noProof/>
                <w:webHidden/>
              </w:rPr>
              <w:instrText xml:space="preserve"> PAGEREF _Toc203675430 \h </w:instrText>
            </w:r>
            <w:r w:rsidR="00864AEB" w:rsidRPr="00864AEB">
              <w:rPr>
                <w:noProof/>
                <w:webHidden/>
              </w:rPr>
            </w:r>
            <w:r w:rsidR="00864AEB" w:rsidRPr="00864AEB">
              <w:rPr>
                <w:noProof/>
                <w:webHidden/>
              </w:rPr>
              <w:fldChar w:fldCharType="separate"/>
            </w:r>
            <w:r w:rsidR="003F2DC5">
              <w:rPr>
                <w:noProof/>
                <w:webHidden/>
              </w:rPr>
              <w:t>10</w:t>
            </w:r>
            <w:r w:rsidR="00864AEB" w:rsidRPr="00864AEB">
              <w:rPr>
                <w:noProof/>
                <w:webHidden/>
              </w:rPr>
              <w:fldChar w:fldCharType="end"/>
            </w:r>
          </w:hyperlink>
        </w:p>
        <w:p w:rsidR="00864AEB" w:rsidRPr="00864AEB" w:rsidRDefault="008275D2" w:rsidP="00864AEB">
          <w:pPr>
            <w:pStyle w:val="32"/>
            <w:tabs>
              <w:tab w:val="left" w:pos="1297"/>
              <w:tab w:val="right" w:leader="dot" w:pos="9345"/>
            </w:tabs>
            <w:spacing w:before="0"/>
            <w:ind w:left="0" w:firstLine="0"/>
            <w:rPr>
              <w:rFonts w:asciiTheme="minorHAnsi" w:eastAsiaTheme="minorEastAsia" w:hAnsiTheme="minorHAnsi" w:cstheme="minorBidi"/>
              <w:noProof/>
              <w:sz w:val="22"/>
              <w:szCs w:val="22"/>
              <w:lang w:val="ru-RU" w:eastAsia="ru-RU"/>
            </w:rPr>
          </w:pPr>
          <w:hyperlink w:anchor="_Toc203675431" w:history="1">
            <w:r w:rsidR="00864AEB" w:rsidRPr="00864AEB">
              <w:rPr>
                <w:rStyle w:val="a8"/>
                <w:noProof/>
                <w:lang w:eastAsia="ru-RU"/>
              </w:rPr>
              <w:t>1.6</w:t>
            </w:r>
            <w:r w:rsidR="00864AEB" w:rsidRPr="00864AEB">
              <w:rPr>
                <w:rFonts w:asciiTheme="minorHAnsi" w:eastAsiaTheme="minorEastAsia" w:hAnsiTheme="minorHAnsi" w:cstheme="minorBidi"/>
                <w:noProof/>
                <w:sz w:val="22"/>
                <w:szCs w:val="22"/>
                <w:lang w:val="ru-RU" w:eastAsia="ru-RU"/>
              </w:rPr>
              <w:tab/>
            </w:r>
            <w:r w:rsidR="00864AEB" w:rsidRPr="00864AEB">
              <w:rPr>
                <w:rStyle w:val="a8"/>
                <w:noProof/>
                <w:lang w:eastAsia="ru-RU"/>
              </w:rPr>
              <w:t>В области организации похоронного дела</w:t>
            </w:r>
            <w:r w:rsidR="00864AEB" w:rsidRPr="00864AEB">
              <w:rPr>
                <w:noProof/>
                <w:webHidden/>
              </w:rPr>
              <w:tab/>
            </w:r>
            <w:r w:rsidR="00864AEB" w:rsidRPr="00864AEB">
              <w:rPr>
                <w:noProof/>
                <w:webHidden/>
              </w:rPr>
              <w:fldChar w:fldCharType="begin"/>
            </w:r>
            <w:r w:rsidR="00864AEB" w:rsidRPr="00864AEB">
              <w:rPr>
                <w:noProof/>
                <w:webHidden/>
              </w:rPr>
              <w:instrText xml:space="preserve"> PAGEREF _Toc203675431 \h </w:instrText>
            </w:r>
            <w:r w:rsidR="00864AEB" w:rsidRPr="00864AEB">
              <w:rPr>
                <w:noProof/>
                <w:webHidden/>
              </w:rPr>
            </w:r>
            <w:r w:rsidR="00864AEB" w:rsidRPr="00864AEB">
              <w:rPr>
                <w:noProof/>
                <w:webHidden/>
              </w:rPr>
              <w:fldChar w:fldCharType="separate"/>
            </w:r>
            <w:r w:rsidR="003F2DC5">
              <w:rPr>
                <w:noProof/>
                <w:webHidden/>
              </w:rPr>
              <w:t>11</w:t>
            </w:r>
            <w:r w:rsidR="00864AEB" w:rsidRPr="00864AEB">
              <w:rPr>
                <w:noProof/>
                <w:webHidden/>
              </w:rPr>
              <w:fldChar w:fldCharType="end"/>
            </w:r>
          </w:hyperlink>
        </w:p>
        <w:p w:rsidR="00864AEB" w:rsidRPr="00864AEB" w:rsidRDefault="008275D2" w:rsidP="00864AEB">
          <w:pPr>
            <w:pStyle w:val="32"/>
            <w:tabs>
              <w:tab w:val="right" w:leader="dot" w:pos="9345"/>
            </w:tabs>
            <w:spacing w:before="0"/>
            <w:ind w:left="0" w:firstLine="0"/>
            <w:rPr>
              <w:rFonts w:asciiTheme="minorHAnsi" w:eastAsiaTheme="minorEastAsia" w:hAnsiTheme="minorHAnsi" w:cstheme="minorBidi"/>
              <w:noProof/>
              <w:sz w:val="22"/>
              <w:szCs w:val="22"/>
              <w:lang w:val="ru-RU" w:eastAsia="ru-RU"/>
            </w:rPr>
          </w:pPr>
          <w:hyperlink w:anchor="_Toc203675432" w:history="1">
            <w:r w:rsidR="00864AEB" w:rsidRPr="00864AEB">
              <w:rPr>
                <w:rStyle w:val="a8"/>
                <w:noProof/>
                <w:lang w:eastAsia="ru-RU"/>
              </w:rPr>
              <w:t>1.7 В области обработки, утилизации, обезвреживания и размещения ТКО</w:t>
            </w:r>
            <w:r w:rsidR="00864AEB" w:rsidRPr="00864AEB">
              <w:rPr>
                <w:noProof/>
                <w:webHidden/>
              </w:rPr>
              <w:tab/>
            </w:r>
            <w:r w:rsidR="00864AEB" w:rsidRPr="00864AEB">
              <w:rPr>
                <w:noProof/>
                <w:webHidden/>
              </w:rPr>
              <w:fldChar w:fldCharType="begin"/>
            </w:r>
            <w:r w:rsidR="00864AEB" w:rsidRPr="00864AEB">
              <w:rPr>
                <w:noProof/>
                <w:webHidden/>
              </w:rPr>
              <w:instrText xml:space="preserve"> PAGEREF _Toc203675432 \h </w:instrText>
            </w:r>
            <w:r w:rsidR="00864AEB" w:rsidRPr="00864AEB">
              <w:rPr>
                <w:noProof/>
                <w:webHidden/>
              </w:rPr>
            </w:r>
            <w:r w:rsidR="00864AEB" w:rsidRPr="00864AEB">
              <w:rPr>
                <w:noProof/>
                <w:webHidden/>
              </w:rPr>
              <w:fldChar w:fldCharType="separate"/>
            </w:r>
            <w:r w:rsidR="003F2DC5">
              <w:rPr>
                <w:noProof/>
                <w:webHidden/>
              </w:rPr>
              <w:t>12</w:t>
            </w:r>
            <w:r w:rsidR="00864AEB" w:rsidRPr="00864AEB">
              <w:rPr>
                <w:noProof/>
                <w:webHidden/>
              </w:rPr>
              <w:fldChar w:fldCharType="end"/>
            </w:r>
          </w:hyperlink>
        </w:p>
        <w:p w:rsidR="00864AEB" w:rsidRPr="00864AEB" w:rsidRDefault="008275D2" w:rsidP="00864AEB">
          <w:pPr>
            <w:pStyle w:val="13"/>
            <w:rPr>
              <w:rFonts w:asciiTheme="minorHAnsi" w:eastAsiaTheme="minorEastAsia" w:hAnsiTheme="minorHAnsi" w:cstheme="minorBidi"/>
              <w:noProof/>
              <w:sz w:val="22"/>
              <w:szCs w:val="22"/>
            </w:rPr>
          </w:pPr>
          <w:hyperlink w:anchor="_Toc203675433" w:history="1">
            <w:r w:rsidR="00864AEB" w:rsidRPr="00864AEB">
              <w:rPr>
                <w:rStyle w:val="a8"/>
                <w:rFonts w:eastAsia="TimesNewRomanPSMT"/>
                <w:noProof/>
                <w:lang w:val="en-US"/>
              </w:rPr>
              <w:t>II</w:t>
            </w:r>
            <w:r w:rsidR="00864AEB" w:rsidRPr="00864AEB">
              <w:rPr>
                <w:rStyle w:val="a8"/>
                <w:rFonts w:eastAsia="TimesNewRomanPSMT"/>
                <w:noProof/>
              </w:rPr>
              <w:t xml:space="preserve"> МАТЕРИАЛЫ ПО ОБОСНОВАНИЮ ЗНАЧЕНИЙ РАСЧЕТНЫХ ПОКАЗАТЕЛЕЙ МИНИМАЛЬНО ДОПУСТИМОГО УРОВНЯ ОБЕСПЕЧЕННОСТИ ОБЪЕКТАМИ МЕСТНОГО ЗНАЧЕНИЯ И МАКСИМАЛЬНО ДОПУСТИМОГО УРОВНЯ ИХ ТЕРРИТОРИАЛЬНОЙ ДОСТУПНОСТИ</w:t>
            </w:r>
            <w:r w:rsidR="00864AEB" w:rsidRPr="00864AEB">
              <w:rPr>
                <w:noProof/>
                <w:webHidden/>
              </w:rPr>
              <w:tab/>
            </w:r>
            <w:r w:rsidR="00864AEB" w:rsidRPr="00864AEB">
              <w:rPr>
                <w:noProof/>
                <w:webHidden/>
              </w:rPr>
              <w:fldChar w:fldCharType="begin"/>
            </w:r>
            <w:r w:rsidR="00864AEB" w:rsidRPr="00864AEB">
              <w:rPr>
                <w:noProof/>
                <w:webHidden/>
              </w:rPr>
              <w:instrText xml:space="preserve"> PAGEREF _Toc203675433 \h </w:instrText>
            </w:r>
            <w:r w:rsidR="00864AEB" w:rsidRPr="00864AEB">
              <w:rPr>
                <w:noProof/>
                <w:webHidden/>
              </w:rPr>
            </w:r>
            <w:r w:rsidR="00864AEB" w:rsidRPr="00864AEB">
              <w:rPr>
                <w:noProof/>
                <w:webHidden/>
              </w:rPr>
              <w:fldChar w:fldCharType="separate"/>
            </w:r>
            <w:r w:rsidR="003F2DC5">
              <w:rPr>
                <w:noProof/>
                <w:webHidden/>
              </w:rPr>
              <w:t>13</w:t>
            </w:r>
            <w:r w:rsidR="00864AEB" w:rsidRPr="00864AEB">
              <w:rPr>
                <w:noProof/>
                <w:webHidden/>
              </w:rPr>
              <w:fldChar w:fldCharType="end"/>
            </w:r>
          </w:hyperlink>
        </w:p>
        <w:p w:rsidR="00864AEB" w:rsidRPr="00864AEB" w:rsidRDefault="008275D2" w:rsidP="00864AEB">
          <w:pPr>
            <w:pStyle w:val="13"/>
            <w:rPr>
              <w:rFonts w:asciiTheme="minorHAnsi" w:eastAsiaTheme="minorEastAsia" w:hAnsiTheme="minorHAnsi" w:cstheme="minorBidi"/>
              <w:noProof/>
              <w:sz w:val="22"/>
              <w:szCs w:val="22"/>
            </w:rPr>
          </w:pPr>
          <w:hyperlink w:anchor="_Toc203675434" w:history="1">
            <w:r w:rsidR="00864AEB" w:rsidRPr="00864AEB">
              <w:rPr>
                <w:rStyle w:val="a8"/>
                <w:noProof/>
                <w:lang w:val="en-US"/>
              </w:rPr>
              <w:t>III</w:t>
            </w:r>
            <w:r w:rsidR="00864AEB" w:rsidRPr="00864AEB">
              <w:rPr>
                <w:rStyle w:val="a8"/>
                <w:noProof/>
              </w:rPr>
              <w:t xml:space="preserve"> ПРАВИЛА И ОБЛАСТЬ ПРИМЕНЕНИЯ МЕСТНЫХ НОРМАТИВОВ ГРАДОСТРОИТЕЛЬНОГО ПРОЕКТИРОВАНИЯ </w:t>
            </w:r>
            <w:r w:rsidR="00890DA7">
              <w:rPr>
                <w:rStyle w:val="a8"/>
                <w:noProof/>
              </w:rPr>
              <w:t>ПАНЬШИНСКОГО</w:t>
            </w:r>
            <w:r w:rsidR="00A65534">
              <w:rPr>
                <w:rStyle w:val="a8"/>
                <w:noProof/>
              </w:rPr>
              <w:t xml:space="preserve"> СЕЛЬСКОГО ПОСЕЛЕНИЯ</w:t>
            </w:r>
            <w:r w:rsidR="00864AEB" w:rsidRPr="00864AEB">
              <w:rPr>
                <w:noProof/>
                <w:webHidden/>
              </w:rPr>
              <w:tab/>
            </w:r>
            <w:r w:rsidR="00864AEB" w:rsidRPr="00864AEB">
              <w:rPr>
                <w:noProof/>
                <w:webHidden/>
              </w:rPr>
              <w:fldChar w:fldCharType="begin"/>
            </w:r>
            <w:r w:rsidR="00864AEB" w:rsidRPr="00864AEB">
              <w:rPr>
                <w:noProof/>
                <w:webHidden/>
              </w:rPr>
              <w:instrText xml:space="preserve"> PAGEREF _Toc203675434 \h </w:instrText>
            </w:r>
            <w:r w:rsidR="00864AEB" w:rsidRPr="00864AEB">
              <w:rPr>
                <w:noProof/>
                <w:webHidden/>
              </w:rPr>
            </w:r>
            <w:r w:rsidR="00864AEB" w:rsidRPr="00864AEB">
              <w:rPr>
                <w:noProof/>
                <w:webHidden/>
              </w:rPr>
              <w:fldChar w:fldCharType="separate"/>
            </w:r>
            <w:r w:rsidR="003F2DC5">
              <w:rPr>
                <w:noProof/>
                <w:webHidden/>
              </w:rPr>
              <w:t>21</w:t>
            </w:r>
            <w:r w:rsidR="00864AEB" w:rsidRPr="00864AEB">
              <w:rPr>
                <w:noProof/>
                <w:webHidden/>
              </w:rPr>
              <w:fldChar w:fldCharType="end"/>
            </w:r>
          </w:hyperlink>
        </w:p>
        <w:p w:rsidR="00864AEB" w:rsidRPr="00864AEB" w:rsidRDefault="008275D2" w:rsidP="00864AEB">
          <w:pPr>
            <w:pStyle w:val="13"/>
            <w:rPr>
              <w:rFonts w:asciiTheme="minorHAnsi" w:eastAsiaTheme="minorEastAsia" w:hAnsiTheme="minorHAnsi" w:cstheme="minorBidi"/>
              <w:noProof/>
              <w:sz w:val="22"/>
              <w:szCs w:val="22"/>
            </w:rPr>
          </w:pPr>
          <w:hyperlink w:anchor="_Toc203675435" w:history="1">
            <w:r w:rsidR="00864AEB" w:rsidRPr="00864AEB">
              <w:rPr>
                <w:rStyle w:val="a8"/>
                <w:noProof/>
              </w:rPr>
              <w:t>Приложение А</w:t>
            </w:r>
            <w:r w:rsidR="00864AEB" w:rsidRPr="00864AEB">
              <w:rPr>
                <w:noProof/>
                <w:webHidden/>
              </w:rPr>
              <w:tab/>
            </w:r>
            <w:r w:rsidR="00864AEB" w:rsidRPr="00864AEB">
              <w:rPr>
                <w:noProof/>
                <w:webHidden/>
              </w:rPr>
              <w:fldChar w:fldCharType="begin"/>
            </w:r>
            <w:r w:rsidR="00864AEB" w:rsidRPr="00864AEB">
              <w:rPr>
                <w:noProof/>
                <w:webHidden/>
              </w:rPr>
              <w:instrText xml:space="preserve"> PAGEREF _Toc203675435 \h </w:instrText>
            </w:r>
            <w:r w:rsidR="00864AEB" w:rsidRPr="00864AEB">
              <w:rPr>
                <w:noProof/>
                <w:webHidden/>
              </w:rPr>
            </w:r>
            <w:r w:rsidR="00864AEB" w:rsidRPr="00864AEB">
              <w:rPr>
                <w:noProof/>
                <w:webHidden/>
              </w:rPr>
              <w:fldChar w:fldCharType="separate"/>
            </w:r>
            <w:r w:rsidR="003F2DC5">
              <w:rPr>
                <w:noProof/>
                <w:webHidden/>
              </w:rPr>
              <w:t>23</w:t>
            </w:r>
            <w:r w:rsidR="00864AEB" w:rsidRPr="00864AEB">
              <w:rPr>
                <w:noProof/>
                <w:webHidden/>
              </w:rPr>
              <w:fldChar w:fldCharType="end"/>
            </w:r>
          </w:hyperlink>
        </w:p>
        <w:p w:rsidR="00864AEB" w:rsidRPr="00864AEB" w:rsidRDefault="008275D2" w:rsidP="00864AEB">
          <w:pPr>
            <w:pStyle w:val="13"/>
            <w:rPr>
              <w:rFonts w:asciiTheme="minorHAnsi" w:eastAsiaTheme="minorEastAsia" w:hAnsiTheme="minorHAnsi" w:cstheme="minorBidi"/>
              <w:noProof/>
              <w:sz w:val="22"/>
              <w:szCs w:val="22"/>
            </w:rPr>
          </w:pPr>
          <w:hyperlink w:anchor="_Toc203675436" w:history="1">
            <w:r w:rsidR="00864AEB" w:rsidRPr="00864AEB">
              <w:rPr>
                <w:rStyle w:val="a8"/>
                <w:noProof/>
              </w:rPr>
              <w:t>Приложение Б</w:t>
            </w:r>
            <w:r w:rsidR="00864AEB" w:rsidRPr="00864AEB">
              <w:rPr>
                <w:noProof/>
                <w:webHidden/>
              </w:rPr>
              <w:tab/>
            </w:r>
            <w:r w:rsidR="00864AEB" w:rsidRPr="00864AEB">
              <w:rPr>
                <w:noProof/>
                <w:webHidden/>
              </w:rPr>
              <w:fldChar w:fldCharType="begin"/>
            </w:r>
            <w:r w:rsidR="00864AEB" w:rsidRPr="00864AEB">
              <w:rPr>
                <w:noProof/>
                <w:webHidden/>
              </w:rPr>
              <w:instrText xml:space="preserve"> PAGEREF _Toc203675436 \h </w:instrText>
            </w:r>
            <w:r w:rsidR="00864AEB" w:rsidRPr="00864AEB">
              <w:rPr>
                <w:noProof/>
                <w:webHidden/>
              </w:rPr>
            </w:r>
            <w:r w:rsidR="00864AEB" w:rsidRPr="00864AEB">
              <w:rPr>
                <w:noProof/>
                <w:webHidden/>
              </w:rPr>
              <w:fldChar w:fldCharType="separate"/>
            </w:r>
            <w:r w:rsidR="003F2DC5">
              <w:rPr>
                <w:noProof/>
                <w:webHidden/>
              </w:rPr>
              <w:t>24</w:t>
            </w:r>
            <w:r w:rsidR="00864AEB" w:rsidRPr="00864AEB">
              <w:rPr>
                <w:noProof/>
                <w:webHidden/>
              </w:rPr>
              <w:fldChar w:fldCharType="end"/>
            </w:r>
          </w:hyperlink>
        </w:p>
        <w:p w:rsidR="009872E4" w:rsidRPr="002B5F04" w:rsidRDefault="009717AB" w:rsidP="00864AEB">
          <w:pPr>
            <w:spacing w:after="0" w:line="240" w:lineRule="auto"/>
            <w:rPr>
              <w:rFonts w:ascii="Times New Roman" w:hAnsi="Times New Roman" w:cs="Times New Roman"/>
              <w:sz w:val="24"/>
              <w:szCs w:val="24"/>
            </w:rPr>
          </w:pPr>
          <w:r w:rsidRPr="00864AEB">
            <w:rPr>
              <w:rFonts w:ascii="Times New Roman" w:hAnsi="Times New Roman" w:cs="Times New Roman"/>
              <w:bCs/>
              <w:sz w:val="24"/>
              <w:szCs w:val="24"/>
            </w:rPr>
            <w:fldChar w:fldCharType="end"/>
          </w:r>
        </w:p>
      </w:sdtContent>
    </w:sdt>
    <w:p w:rsidR="00864AEB" w:rsidRDefault="00864AEB" w:rsidP="00864AEB">
      <w:pPr>
        <w:pStyle w:val="102"/>
        <w:ind w:left="284" w:hanging="284"/>
        <w:outlineLvl w:val="0"/>
        <w:rPr>
          <w:lang w:val="en-US"/>
        </w:rPr>
        <w:sectPr w:rsidR="00864AEB" w:rsidSect="002426C5">
          <w:footerReference w:type="default" r:id="rId9"/>
          <w:pgSz w:w="11906" w:h="16838"/>
          <w:pgMar w:top="1134" w:right="850" w:bottom="1134" w:left="1701" w:header="708" w:footer="708" w:gutter="0"/>
          <w:cols w:space="708"/>
          <w:titlePg/>
          <w:docGrid w:linePitch="360"/>
        </w:sectPr>
      </w:pPr>
      <w:bookmarkStart w:id="1" w:name="_Toc203675423"/>
    </w:p>
    <w:p w:rsidR="003C42E8" w:rsidRPr="002643A0" w:rsidRDefault="003C42E8" w:rsidP="00864AEB">
      <w:pPr>
        <w:pStyle w:val="102"/>
        <w:ind w:left="284" w:hanging="284"/>
        <w:outlineLvl w:val="0"/>
      </w:pPr>
      <w:r w:rsidRPr="002643A0">
        <w:rPr>
          <w:lang w:val="en-US"/>
        </w:rPr>
        <w:lastRenderedPageBreak/>
        <w:t>I</w:t>
      </w:r>
      <w:r w:rsidRPr="002643A0">
        <w:t xml:space="preserve"> ОСНОВНАЯ ЧАСТЬ ПРОЕКТА ВНЕСЕНИЯ ИЗМЕНЕНИЙ В МЕСТНЫЕ НОРМАТИВЫ ГРАДОСТРОИТЕЛЬНОГО ПРОЕКТИРОВАНИЯ </w:t>
      </w:r>
      <w:r w:rsidR="00890DA7">
        <w:t>ПАНЬШИНСКОГО</w:t>
      </w:r>
      <w:r w:rsidR="00A65534">
        <w:t xml:space="preserve"> СЕЛЬСКОГО ПОСЕЛЕНИЯ</w:t>
      </w:r>
      <w:bookmarkEnd w:id="1"/>
    </w:p>
    <w:p w:rsidR="003C42E8" w:rsidRPr="002643A0" w:rsidRDefault="003C42E8" w:rsidP="003C42E8">
      <w:pPr>
        <w:spacing w:after="0" w:line="240" w:lineRule="auto"/>
        <w:rPr>
          <w:rFonts w:ascii="Times New Roman" w:eastAsia="Times New Roman" w:hAnsi="Times New Roman" w:cs="Times New Roman"/>
          <w:b/>
          <w:sz w:val="28"/>
          <w:szCs w:val="24"/>
          <w:lang w:eastAsia="ru-RU"/>
        </w:rPr>
      </w:pPr>
    </w:p>
    <w:p w:rsidR="003C42E8" w:rsidRPr="002643A0" w:rsidRDefault="003C42E8" w:rsidP="00AD71F9">
      <w:pPr>
        <w:pStyle w:val="102"/>
        <w:jc w:val="center"/>
        <w:outlineLvl w:val="1"/>
        <w:rPr>
          <w:sz w:val="28"/>
        </w:rPr>
      </w:pPr>
      <w:bookmarkStart w:id="2" w:name="_Toc203675424"/>
      <w:r w:rsidRPr="002643A0">
        <w:rPr>
          <w:sz w:val="28"/>
        </w:rPr>
        <w:t>Общие положения</w:t>
      </w:r>
      <w:bookmarkEnd w:id="2"/>
    </w:p>
    <w:p w:rsidR="00103A80" w:rsidRPr="002643A0" w:rsidRDefault="00103A80" w:rsidP="00103A80">
      <w:pPr>
        <w:spacing w:after="0" w:line="240" w:lineRule="auto"/>
        <w:ind w:firstLine="426"/>
        <w:jc w:val="both"/>
        <w:rPr>
          <w:rFonts w:ascii="Times New Roman" w:eastAsia="Times New Roman" w:hAnsi="Times New Roman" w:cs="Times New Roman"/>
          <w:sz w:val="24"/>
          <w:szCs w:val="24"/>
          <w:lang w:eastAsia="ru-RU"/>
        </w:rPr>
      </w:pPr>
      <w:r w:rsidRPr="002643A0">
        <w:rPr>
          <w:rFonts w:ascii="Times New Roman" w:eastAsia="Times New Roman" w:hAnsi="Times New Roman" w:cs="Times New Roman"/>
          <w:sz w:val="24"/>
          <w:szCs w:val="24"/>
          <w:lang w:eastAsia="ru-RU"/>
        </w:rPr>
        <w:t xml:space="preserve">Проект внесения изменений в местные нормативы градостроительного проектирования </w:t>
      </w:r>
      <w:proofErr w:type="spellStart"/>
      <w:r w:rsidR="00890DA7">
        <w:rPr>
          <w:rFonts w:ascii="Times New Roman" w:eastAsia="Times New Roman" w:hAnsi="Times New Roman" w:cs="Times New Roman"/>
          <w:sz w:val="24"/>
          <w:szCs w:val="24"/>
          <w:lang w:eastAsia="ru-RU"/>
        </w:rPr>
        <w:t>Паньшинского</w:t>
      </w:r>
      <w:proofErr w:type="spellEnd"/>
      <w:r w:rsidR="00A65534">
        <w:rPr>
          <w:rFonts w:ascii="Times New Roman" w:eastAsia="Times New Roman" w:hAnsi="Times New Roman" w:cs="Times New Roman"/>
          <w:sz w:val="24"/>
          <w:szCs w:val="24"/>
          <w:lang w:eastAsia="ru-RU"/>
        </w:rPr>
        <w:t xml:space="preserve"> сельского поселения</w:t>
      </w:r>
      <w:r w:rsidRPr="002643A0">
        <w:rPr>
          <w:rFonts w:ascii="Times New Roman" w:eastAsia="Times New Roman" w:hAnsi="Times New Roman" w:cs="Times New Roman"/>
          <w:sz w:val="24"/>
          <w:szCs w:val="24"/>
          <w:lang w:eastAsia="ru-RU"/>
        </w:rPr>
        <w:t xml:space="preserve"> Волгоградской области (далее МНГП) разработан ООО «Проектно-изыскательский институт </w:t>
      </w:r>
      <w:proofErr w:type="spellStart"/>
      <w:r w:rsidRPr="002643A0">
        <w:rPr>
          <w:rFonts w:ascii="Times New Roman" w:eastAsia="Times New Roman" w:hAnsi="Times New Roman" w:cs="Times New Roman"/>
          <w:sz w:val="24"/>
          <w:szCs w:val="24"/>
          <w:lang w:eastAsia="ru-RU"/>
        </w:rPr>
        <w:t>ВолгаГражданПроект</w:t>
      </w:r>
      <w:proofErr w:type="spellEnd"/>
      <w:r w:rsidRPr="002643A0">
        <w:rPr>
          <w:rFonts w:ascii="Times New Roman" w:eastAsia="Times New Roman" w:hAnsi="Times New Roman" w:cs="Times New Roman"/>
          <w:sz w:val="24"/>
          <w:szCs w:val="24"/>
          <w:lang w:eastAsia="ru-RU"/>
        </w:rPr>
        <w:t xml:space="preserve">» в соответствии с требованиями федерального законодательства (ст. 29.1-29.4 Градостроительного кодекса Российской Федерации, Федерального закона от 06 октября 2003 г. № 131-ФЗ «Об общих принципах организации местного самоуправления в Российской Федерации»); регионального законодательства (Приказ комитета архитектуры и градостроительства Волгоградской области от 18 октября 2024 г. № 63-ОД «Об утверждении региональных нормативов градостроительного проектирования Волгоградской области»), местных нормативно-правовых актов (Стратегия социально-экономического развития </w:t>
      </w:r>
      <w:proofErr w:type="spellStart"/>
      <w:r w:rsidRPr="002643A0">
        <w:rPr>
          <w:rFonts w:ascii="Times New Roman" w:eastAsia="Times New Roman" w:hAnsi="Times New Roman" w:cs="Times New Roman"/>
          <w:sz w:val="24"/>
          <w:szCs w:val="24"/>
          <w:lang w:eastAsia="ru-RU"/>
        </w:rPr>
        <w:t>Городищенского</w:t>
      </w:r>
      <w:proofErr w:type="spellEnd"/>
      <w:r w:rsidRPr="002643A0">
        <w:rPr>
          <w:rFonts w:ascii="Times New Roman" w:eastAsia="Times New Roman" w:hAnsi="Times New Roman" w:cs="Times New Roman"/>
          <w:sz w:val="24"/>
          <w:szCs w:val="24"/>
          <w:lang w:eastAsia="ru-RU"/>
        </w:rPr>
        <w:t xml:space="preserve"> муниципального района Волгоградской области до 2030 года, утвержденная решением </w:t>
      </w:r>
      <w:proofErr w:type="spellStart"/>
      <w:r w:rsidRPr="002643A0">
        <w:rPr>
          <w:rFonts w:ascii="Times New Roman" w:eastAsia="Times New Roman" w:hAnsi="Times New Roman" w:cs="Times New Roman"/>
          <w:sz w:val="24"/>
          <w:szCs w:val="24"/>
          <w:lang w:eastAsia="ru-RU"/>
        </w:rPr>
        <w:t>Городищенской</w:t>
      </w:r>
      <w:proofErr w:type="spellEnd"/>
      <w:r w:rsidRPr="002643A0">
        <w:rPr>
          <w:rFonts w:ascii="Times New Roman" w:eastAsia="Times New Roman" w:hAnsi="Times New Roman" w:cs="Times New Roman"/>
          <w:sz w:val="24"/>
          <w:szCs w:val="24"/>
          <w:lang w:eastAsia="ru-RU"/>
        </w:rPr>
        <w:t xml:space="preserve"> районной Думы от 28 апреля 2021 г. № 216, Прогноз социально-экономического развития </w:t>
      </w:r>
      <w:proofErr w:type="spellStart"/>
      <w:r w:rsidRPr="002643A0">
        <w:rPr>
          <w:rFonts w:ascii="Times New Roman" w:eastAsia="Times New Roman" w:hAnsi="Times New Roman" w:cs="Times New Roman"/>
          <w:sz w:val="24"/>
          <w:szCs w:val="24"/>
          <w:lang w:eastAsia="ru-RU"/>
        </w:rPr>
        <w:t>Городищенского</w:t>
      </w:r>
      <w:proofErr w:type="spellEnd"/>
      <w:r w:rsidRPr="002643A0">
        <w:rPr>
          <w:rFonts w:ascii="Times New Roman" w:eastAsia="Times New Roman" w:hAnsi="Times New Roman" w:cs="Times New Roman"/>
          <w:sz w:val="24"/>
          <w:szCs w:val="24"/>
          <w:lang w:eastAsia="ru-RU"/>
        </w:rPr>
        <w:t xml:space="preserve"> муниципального района Волгоградской области на 2025 год и плановый период 2026 и 2027 годов, муниципальные программы </w:t>
      </w:r>
      <w:proofErr w:type="spellStart"/>
      <w:r w:rsidRPr="002643A0">
        <w:rPr>
          <w:rFonts w:ascii="Times New Roman" w:eastAsia="Times New Roman" w:hAnsi="Times New Roman" w:cs="Times New Roman"/>
          <w:sz w:val="24"/>
          <w:szCs w:val="24"/>
          <w:lang w:eastAsia="ru-RU"/>
        </w:rPr>
        <w:t>Городищенского</w:t>
      </w:r>
      <w:proofErr w:type="spellEnd"/>
      <w:r w:rsidRPr="002643A0">
        <w:rPr>
          <w:rFonts w:ascii="Times New Roman" w:eastAsia="Times New Roman" w:hAnsi="Times New Roman" w:cs="Times New Roman"/>
          <w:sz w:val="24"/>
          <w:szCs w:val="24"/>
          <w:lang w:eastAsia="ru-RU"/>
        </w:rPr>
        <w:t xml:space="preserve"> муниципального района Волгоградской области).</w:t>
      </w:r>
    </w:p>
    <w:p w:rsidR="00103A80" w:rsidRPr="002643A0" w:rsidRDefault="00103A80" w:rsidP="00103A80">
      <w:pPr>
        <w:spacing w:after="0" w:line="240" w:lineRule="auto"/>
        <w:ind w:firstLine="426"/>
        <w:jc w:val="both"/>
        <w:rPr>
          <w:rFonts w:ascii="Times New Roman" w:eastAsia="Times New Roman" w:hAnsi="Times New Roman" w:cs="Times New Roman"/>
          <w:sz w:val="24"/>
          <w:szCs w:val="24"/>
          <w:lang w:eastAsia="ru-RU"/>
        </w:rPr>
      </w:pPr>
      <w:r w:rsidRPr="002643A0">
        <w:rPr>
          <w:rFonts w:ascii="Times New Roman" w:eastAsia="Times New Roman" w:hAnsi="Times New Roman" w:cs="Times New Roman"/>
          <w:sz w:val="24"/>
          <w:szCs w:val="24"/>
          <w:lang w:eastAsia="ru-RU"/>
        </w:rPr>
        <w:t xml:space="preserve">Согласно п. 26, ст.1 Градостроительного Кодекса Российской Федерации (далее также </w:t>
      </w:r>
      <w:proofErr w:type="spellStart"/>
      <w:r w:rsidRPr="002643A0">
        <w:rPr>
          <w:rFonts w:ascii="Times New Roman" w:eastAsia="Times New Roman" w:hAnsi="Times New Roman" w:cs="Times New Roman"/>
          <w:sz w:val="24"/>
          <w:szCs w:val="24"/>
          <w:lang w:eastAsia="ru-RU"/>
        </w:rPr>
        <w:t>ГрК</w:t>
      </w:r>
      <w:proofErr w:type="spellEnd"/>
      <w:r w:rsidRPr="002643A0">
        <w:rPr>
          <w:rFonts w:ascii="Times New Roman" w:eastAsia="Times New Roman" w:hAnsi="Times New Roman" w:cs="Times New Roman"/>
          <w:sz w:val="24"/>
          <w:szCs w:val="24"/>
          <w:lang w:eastAsia="ru-RU"/>
        </w:rPr>
        <w:t xml:space="preserve"> РФ), -  нормативы градостроительного проектирования - совокупность установленных в целях обеспечения благоприятных условий жизнедеятельности человека расчетных показателей минимально допустимого уровня обеспеченности объектами, предусмотренными частями 1, 3 и 4 статьи 29.2 </w:t>
      </w:r>
      <w:proofErr w:type="spellStart"/>
      <w:r w:rsidRPr="002643A0">
        <w:rPr>
          <w:rFonts w:ascii="Times New Roman" w:eastAsia="Times New Roman" w:hAnsi="Times New Roman" w:cs="Times New Roman"/>
          <w:sz w:val="24"/>
          <w:szCs w:val="24"/>
          <w:lang w:eastAsia="ru-RU"/>
        </w:rPr>
        <w:t>ГрК</w:t>
      </w:r>
      <w:proofErr w:type="spellEnd"/>
      <w:r w:rsidRPr="002643A0">
        <w:rPr>
          <w:rFonts w:ascii="Times New Roman" w:eastAsia="Times New Roman" w:hAnsi="Times New Roman" w:cs="Times New Roman"/>
          <w:sz w:val="24"/>
          <w:szCs w:val="24"/>
          <w:lang w:eastAsia="ru-RU"/>
        </w:rPr>
        <w:t xml:space="preserve"> РФ, населения субъектов Российской Федерации, муниципальных образований и расчетных показателей максимально допустимого уровня территориальной доступности таких объектов для населения субъектов Российской Федерации, муниципальных образований.</w:t>
      </w:r>
    </w:p>
    <w:p w:rsidR="00103A80" w:rsidRPr="002643A0" w:rsidRDefault="00103A80" w:rsidP="00103A80">
      <w:pPr>
        <w:spacing w:after="0" w:line="240" w:lineRule="auto"/>
        <w:ind w:firstLine="426"/>
        <w:jc w:val="both"/>
        <w:rPr>
          <w:rFonts w:ascii="Times New Roman" w:eastAsia="Times New Roman" w:hAnsi="Times New Roman" w:cs="Times New Roman"/>
          <w:sz w:val="24"/>
          <w:szCs w:val="24"/>
          <w:lang w:eastAsia="ru-RU"/>
        </w:rPr>
      </w:pPr>
      <w:r w:rsidRPr="002643A0">
        <w:rPr>
          <w:rFonts w:ascii="Times New Roman" w:eastAsia="Times New Roman" w:hAnsi="Times New Roman" w:cs="Times New Roman"/>
          <w:sz w:val="24"/>
          <w:szCs w:val="24"/>
          <w:lang w:eastAsia="ru-RU"/>
        </w:rPr>
        <w:t xml:space="preserve">МНГП </w:t>
      </w:r>
      <w:proofErr w:type="spellStart"/>
      <w:r w:rsidR="00890DA7">
        <w:rPr>
          <w:rFonts w:ascii="Times New Roman" w:eastAsia="Times New Roman" w:hAnsi="Times New Roman" w:cs="Times New Roman"/>
          <w:sz w:val="24"/>
          <w:szCs w:val="24"/>
          <w:lang w:eastAsia="ru-RU"/>
        </w:rPr>
        <w:t>Паньшинского</w:t>
      </w:r>
      <w:proofErr w:type="spellEnd"/>
      <w:r w:rsidR="00A65534">
        <w:rPr>
          <w:rFonts w:ascii="Times New Roman" w:eastAsia="Times New Roman" w:hAnsi="Times New Roman" w:cs="Times New Roman"/>
          <w:sz w:val="24"/>
          <w:szCs w:val="24"/>
          <w:lang w:eastAsia="ru-RU"/>
        </w:rPr>
        <w:t xml:space="preserve"> сельского поселения</w:t>
      </w:r>
      <w:r w:rsidRPr="002643A0">
        <w:rPr>
          <w:rFonts w:ascii="Times New Roman" w:eastAsia="Times New Roman" w:hAnsi="Times New Roman" w:cs="Times New Roman"/>
          <w:sz w:val="24"/>
          <w:szCs w:val="24"/>
          <w:lang w:eastAsia="ru-RU"/>
        </w:rPr>
        <w:t xml:space="preserve"> – нормативно-правовой акт, устанавливающий совокупность расчетных показателей минимально допустимого уровня обеспеченности объектами местного значения </w:t>
      </w:r>
      <w:proofErr w:type="spellStart"/>
      <w:r w:rsidR="00890DA7">
        <w:rPr>
          <w:rFonts w:ascii="Times New Roman" w:eastAsia="Times New Roman" w:hAnsi="Times New Roman" w:cs="Times New Roman"/>
          <w:sz w:val="24"/>
          <w:szCs w:val="24"/>
          <w:lang w:eastAsia="ru-RU"/>
        </w:rPr>
        <w:t>Паньшинского</w:t>
      </w:r>
      <w:proofErr w:type="spellEnd"/>
      <w:r w:rsidR="00A65534">
        <w:rPr>
          <w:rFonts w:ascii="Times New Roman" w:eastAsia="Times New Roman" w:hAnsi="Times New Roman" w:cs="Times New Roman"/>
          <w:sz w:val="24"/>
          <w:szCs w:val="24"/>
          <w:lang w:eastAsia="ru-RU"/>
        </w:rPr>
        <w:t xml:space="preserve"> сельского поселения</w:t>
      </w:r>
      <w:r w:rsidRPr="002643A0">
        <w:rPr>
          <w:rFonts w:ascii="Times New Roman" w:eastAsia="Times New Roman" w:hAnsi="Times New Roman" w:cs="Times New Roman"/>
          <w:sz w:val="24"/>
          <w:szCs w:val="24"/>
          <w:lang w:eastAsia="ru-RU"/>
        </w:rPr>
        <w:t xml:space="preserve">, относящимися к областям, указанным в п.1 ч. 3 ст. 19 </w:t>
      </w:r>
      <w:proofErr w:type="spellStart"/>
      <w:r w:rsidRPr="002643A0">
        <w:rPr>
          <w:rFonts w:ascii="Times New Roman" w:eastAsia="Times New Roman" w:hAnsi="Times New Roman" w:cs="Times New Roman"/>
          <w:sz w:val="24"/>
          <w:szCs w:val="24"/>
          <w:lang w:eastAsia="ru-RU"/>
        </w:rPr>
        <w:t>ГрК</w:t>
      </w:r>
      <w:proofErr w:type="spellEnd"/>
      <w:r w:rsidRPr="002643A0">
        <w:rPr>
          <w:rFonts w:ascii="Times New Roman" w:eastAsia="Times New Roman" w:hAnsi="Times New Roman" w:cs="Times New Roman"/>
          <w:sz w:val="24"/>
          <w:szCs w:val="24"/>
          <w:lang w:eastAsia="ru-RU"/>
        </w:rPr>
        <w:t xml:space="preserve"> РФ, иными объектами местного значения </w:t>
      </w:r>
      <w:proofErr w:type="spellStart"/>
      <w:r w:rsidR="00890DA7">
        <w:rPr>
          <w:rFonts w:ascii="Times New Roman" w:eastAsia="Times New Roman" w:hAnsi="Times New Roman" w:cs="Times New Roman"/>
          <w:sz w:val="24"/>
          <w:szCs w:val="24"/>
          <w:lang w:eastAsia="ru-RU"/>
        </w:rPr>
        <w:t>Паньшинского</w:t>
      </w:r>
      <w:proofErr w:type="spellEnd"/>
      <w:r w:rsidR="00A65534">
        <w:rPr>
          <w:rFonts w:ascii="Times New Roman" w:eastAsia="Times New Roman" w:hAnsi="Times New Roman" w:cs="Times New Roman"/>
          <w:sz w:val="24"/>
          <w:szCs w:val="24"/>
          <w:lang w:eastAsia="ru-RU"/>
        </w:rPr>
        <w:t xml:space="preserve"> сельского поселения</w:t>
      </w:r>
      <w:r w:rsidRPr="002643A0">
        <w:rPr>
          <w:rFonts w:ascii="Times New Roman" w:eastAsia="Times New Roman" w:hAnsi="Times New Roman" w:cs="Times New Roman"/>
          <w:sz w:val="24"/>
          <w:szCs w:val="24"/>
          <w:lang w:eastAsia="ru-RU"/>
        </w:rPr>
        <w:t xml:space="preserve"> и расчетных показателей максимально допустимого уровня территориальной доступности таких объектов для населения </w:t>
      </w:r>
      <w:proofErr w:type="spellStart"/>
      <w:r w:rsidR="00890DA7">
        <w:rPr>
          <w:rFonts w:ascii="Times New Roman" w:eastAsia="Times New Roman" w:hAnsi="Times New Roman" w:cs="Times New Roman"/>
          <w:sz w:val="24"/>
          <w:szCs w:val="24"/>
          <w:lang w:eastAsia="ru-RU"/>
        </w:rPr>
        <w:t>Паньшинского</w:t>
      </w:r>
      <w:proofErr w:type="spellEnd"/>
      <w:r w:rsidR="00A65534">
        <w:rPr>
          <w:rFonts w:ascii="Times New Roman" w:eastAsia="Times New Roman" w:hAnsi="Times New Roman" w:cs="Times New Roman"/>
          <w:sz w:val="24"/>
          <w:szCs w:val="24"/>
          <w:lang w:eastAsia="ru-RU"/>
        </w:rPr>
        <w:t xml:space="preserve"> сельского поселения</w:t>
      </w:r>
      <w:r w:rsidRPr="002643A0">
        <w:rPr>
          <w:rFonts w:ascii="Times New Roman" w:eastAsia="Times New Roman" w:hAnsi="Times New Roman" w:cs="Times New Roman"/>
          <w:sz w:val="24"/>
          <w:szCs w:val="24"/>
          <w:lang w:eastAsia="ru-RU"/>
        </w:rPr>
        <w:t xml:space="preserve"> в соответствии с п. 3 ст. 29.2 </w:t>
      </w:r>
      <w:proofErr w:type="spellStart"/>
      <w:r w:rsidRPr="002643A0">
        <w:rPr>
          <w:rFonts w:ascii="Times New Roman" w:eastAsia="Times New Roman" w:hAnsi="Times New Roman" w:cs="Times New Roman"/>
          <w:sz w:val="24"/>
          <w:szCs w:val="24"/>
          <w:lang w:eastAsia="ru-RU"/>
        </w:rPr>
        <w:t>ГрК</w:t>
      </w:r>
      <w:proofErr w:type="spellEnd"/>
      <w:r w:rsidRPr="002643A0">
        <w:rPr>
          <w:rFonts w:ascii="Times New Roman" w:eastAsia="Times New Roman" w:hAnsi="Times New Roman" w:cs="Times New Roman"/>
          <w:sz w:val="24"/>
          <w:szCs w:val="24"/>
          <w:lang w:eastAsia="ru-RU"/>
        </w:rPr>
        <w:t xml:space="preserve"> РФ.</w:t>
      </w:r>
    </w:p>
    <w:p w:rsidR="00103A80" w:rsidRPr="002643A0" w:rsidRDefault="00103A80" w:rsidP="00103A80">
      <w:pPr>
        <w:spacing w:after="0" w:line="240" w:lineRule="auto"/>
        <w:ind w:firstLine="426"/>
        <w:jc w:val="both"/>
        <w:rPr>
          <w:rFonts w:ascii="Times New Roman" w:eastAsia="Times New Roman" w:hAnsi="Times New Roman" w:cs="Times New Roman"/>
          <w:sz w:val="24"/>
          <w:szCs w:val="24"/>
          <w:lang w:eastAsia="ru-RU"/>
        </w:rPr>
      </w:pPr>
      <w:r w:rsidRPr="002643A0">
        <w:rPr>
          <w:rFonts w:ascii="Times New Roman" w:eastAsia="Times New Roman" w:hAnsi="Times New Roman" w:cs="Times New Roman"/>
          <w:sz w:val="24"/>
          <w:szCs w:val="24"/>
          <w:lang w:eastAsia="ru-RU"/>
        </w:rPr>
        <w:t xml:space="preserve">Согласно п. 5 ст. 29.2 </w:t>
      </w:r>
      <w:proofErr w:type="spellStart"/>
      <w:r w:rsidRPr="002643A0">
        <w:rPr>
          <w:rFonts w:ascii="Times New Roman" w:eastAsia="Times New Roman" w:hAnsi="Times New Roman" w:cs="Times New Roman"/>
          <w:sz w:val="24"/>
          <w:szCs w:val="24"/>
          <w:lang w:eastAsia="ru-RU"/>
        </w:rPr>
        <w:t>ГрК</w:t>
      </w:r>
      <w:proofErr w:type="spellEnd"/>
      <w:r w:rsidRPr="002643A0">
        <w:rPr>
          <w:rFonts w:ascii="Times New Roman" w:eastAsia="Times New Roman" w:hAnsi="Times New Roman" w:cs="Times New Roman"/>
          <w:sz w:val="24"/>
          <w:szCs w:val="24"/>
          <w:lang w:eastAsia="ru-RU"/>
        </w:rPr>
        <w:t xml:space="preserve"> РФ, нормативы градостроительного проектирования включают в себя:</w:t>
      </w:r>
    </w:p>
    <w:p w:rsidR="00103A80" w:rsidRPr="002643A0" w:rsidRDefault="00103A80" w:rsidP="00103A80">
      <w:pPr>
        <w:spacing w:after="0" w:line="240" w:lineRule="auto"/>
        <w:ind w:firstLine="426"/>
        <w:jc w:val="both"/>
        <w:rPr>
          <w:rFonts w:ascii="Times New Roman" w:eastAsia="Times New Roman" w:hAnsi="Times New Roman" w:cs="Times New Roman"/>
          <w:sz w:val="24"/>
          <w:szCs w:val="24"/>
          <w:lang w:eastAsia="ru-RU"/>
        </w:rPr>
      </w:pPr>
      <w:r w:rsidRPr="002643A0">
        <w:rPr>
          <w:rFonts w:ascii="Times New Roman" w:eastAsia="Times New Roman" w:hAnsi="Times New Roman" w:cs="Times New Roman"/>
          <w:sz w:val="24"/>
          <w:szCs w:val="24"/>
          <w:lang w:eastAsia="ru-RU"/>
        </w:rPr>
        <w:t xml:space="preserve">1) основную часть (расчетные показатели минимально допустимого уровня обеспеченности объектами, предусмотренными частями 1, 3 и 4 ст. 29.2 </w:t>
      </w:r>
      <w:proofErr w:type="spellStart"/>
      <w:r w:rsidRPr="002643A0">
        <w:rPr>
          <w:rFonts w:ascii="Times New Roman" w:eastAsia="Times New Roman" w:hAnsi="Times New Roman" w:cs="Times New Roman"/>
          <w:sz w:val="24"/>
          <w:szCs w:val="24"/>
          <w:lang w:eastAsia="ru-RU"/>
        </w:rPr>
        <w:t>ГрК</w:t>
      </w:r>
      <w:proofErr w:type="spellEnd"/>
      <w:r w:rsidRPr="002643A0">
        <w:rPr>
          <w:rFonts w:ascii="Times New Roman" w:eastAsia="Times New Roman" w:hAnsi="Times New Roman" w:cs="Times New Roman"/>
          <w:sz w:val="24"/>
          <w:szCs w:val="24"/>
          <w:lang w:eastAsia="ru-RU"/>
        </w:rPr>
        <w:t xml:space="preserve"> РФ, населения муниципального образования и расчетные показатели максимально допустимого уровня территориальной доступности таких объектов для населения муниципального образования);</w:t>
      </w:r>
    </w:p>
    <w:p w:rsidR="00103A80" w:rsidRPr="002643A0" w:rsidRDefault="00103A80" w:rsidP="00103A80">
      <w:pPr>
        <w:spacing w:after="0" w:line="240" w:lineRule="auto"/>
        <w:ind w:firstLine="426"/>
        <w:jc w:val="both"/>
        <w:rPr>
          <w:rFonts w:ascii="Times New Roman" w:eastAsia="Times New Roman" w:hAnsi="Times New Roman" w:cs="Times New Roman"/>
          <w:sz w:val="24"/>
          <w:szCs w:val="24"/>
          <w:lang w:eastAsia="ru-RU"/>
        </w:rPr>
      </w:pPr>
      <w:r w:rsidRPr="002643A0">
        <w:rPr>
          <w:rFonts w:ascii="Times New Roman" w:eastAsia="Times New Roman" w:hAnsi="Times New Roman" w:cs="Times New Roman"/>
          <w:sz w:val="24"/>
          <w:szCs w:val="24"/>
          <w:lang w:eastAsia="ru-RU"/>
        </w:rPr>
        <w:t>2) материалы по обоснованию расчетных показателей, содержащихся в основной части нормативов градостроительного проектирования;</w:t>
      </w:r>
    </w:p>
    <w:p w:rsidR="00103A80" w:rsidRPr="002643A0" w:rsidRDefault="00103A80" w:rsidP="00103A80">
      <w:pPr>
        <w:spacing w:after="0" w:line="240" w:lineRule="auto"/>
        <w:ind w:firstLine="426"/>
        <w:jc w:val="both"/>
        <w:rPr>
          <w:rFonts w:ascii="Times New Roman" w:eastAsia="Times New Roman" w:hAnsi="Times New Roman" w:cs="Times New Roman"/>
          <w:sz w:val="24"/>
          <w:szCs w:val="24"/>
          <w:lang w:eastAsia="ru-RU"/>
        </w:rPr>
      </w:pPr>
      <w:r w:rsidRPr="002643A0">
        <w:rPr>
          <w:rFonts w:ascii="Times New Roman" w:eastAsia="Times New Roman" w:hAnsi="Times New Roman" w:cs="Times New Roman"/>
          <w:sz w:val="24"/>
          <w:szCs w:val="24"/>
          <w:lang w:eastAsia="ru-RU"/>
        </w:rPr>
        <w:t>3) правила и область применения расчетных показателей, содержащихся в основной части нормативов градостроительного проектирования.</w:t>
      </w:r>
    </w:p>
    <w:p w:rsidR="009872E4" w:rsidRPr="002643A0" w:rsidRDefault="00103A80" w:rsidP="00103A80">
      <w:pPr>
        <w:ind w:firstLine="851"/>
        <w:jc w:val="both"/>
        <w:rPr>
          <w:rFonts w:ascii="Times New Roman" w:eastAsia="Times New Roman" w:hAnsi="Times New Roman" w:cs="Times New Roman"/>
          <w:b/>
          <w:sz w:val="24"/>
          <w:szCs w:val="24"/>
          <w:lang w:eastAsia="ru-RU"/>
        </w:rPr>
      </w:pPr>
      <w:r w:rsidRPr="002643A0">
        <w:rPr>
          <w:rFonts w:ascii="Times New Roman" w:eastAsia="Times New Roman" w:hAnsi="Times New Roman" w:cs="Times New Roman"/>
          <w:sz w:val="24"/>
          <w:szCs w:val="24"/>
          <w:lang w:eastAsia="ru-RU"/>
        </w:rPr>
        <w:t xml:space="preserve">МНГП разработаны на основании статистических и демографических данных с учетом административного статуса </w:t>
      </w:r>
      <w:proofErr w:type="spellStart"/>
      <w:r w:rsidR="00890DA7">
        <w:rPr>
          <w:rFonts w:ascii="Times New Roman" w:eastAsia="Times New Roman" w:hAnsi="Times New Roman" w:cs="Times New Roman"/>
          <w:sz w:val="24"/>
          <w:szCs w:val="24"/>
          <w:lang w:eastAsia="ru-RU"/>
        </w:rPr>
        <w:t>Паньшинского</w:t>
      </w:r>
      <w:proofErr w:type="spellEnd"/>
      <w:r w:rsidR="00A65534">
        <w:rPr>
          <w:rFonts w:ascii="Times New Roman" w:eastAsia="Times New Roman" w:hAnsi="Times New Roman" w:cs="Times New Roman"/>
          <w:sz w:val="24"/>
          <w:szCs w:val="24"/>
          <w:lang w:eastAsia="ru-RU"/>
        </w:rPr>
        <w:t xml:space="preserve"> сельского поселения</w:t>
      </w:r>
      <w:r w:rsidRPr="002643A0">
        <w:rPr>
          <w:rFonts w:ascii="Times New Roman" w:eastAsia="Times New Roman" w:hAnsi="Times New Roman" w:cs="Times New Roman"/>
          <w:sz w:val="24"/>
          <w:szCs w:val="24"/>
          <w:lang w:eastAsia="ru-RU"/>
        </w:rPr>
        <w:t xml:space="preserve">, социально-демографического состава и плотности населения на территории муниципального образования, стратегии и программ комплексного социально-экономического развития </w:t>
      </w:r>
      <w:proofErr w:type="spellStart"/>
      <w:r w:rsidRPr="002643A0">
        <w:rPr>
          <w:rFonts w:ascii="Times New Roman" w:eastAsia="Times New Roman" w:hAnsi="Times New Roman" w:cs="Times New Roman"/>
          <w:sz w:val="24"/>
          <w:szCs w:val="24"/>
          <w:lang w:eastAsia="ru-RU"/>
        </w:rPr>
        <w:t>Городищенского</w:t>
      </w:r>
      <w:proofErr w:type="spellEnd"/>
      <w:r w:rsidRPr="002643A0">
        <w:rPr>
          <w:rFonts w:ascii="Times New Roman" w:eastAsia="Times New Roman" w:hAnsi="Times New Roman" w:cs="Times New Roman"/>
          <w:sz w:val="24"/>
          <w:szCs w:val="24"/>
          <w:lang w:eastAsia="ru-RU"/>
        </w:rPr>
        <w:t xml:space="preserve"> муниципального района, предложений органов местного самоуправления.</w:t>
      </w:r>
      <w:r w:rsidR="003C42E8" w:rsidRPr="002643A0">
        <w:rPr>
          <w:rFonts w:ascii="Times New Roman" w:eastAsia="Times New Roman" w:hAnsi="Times New Roman" w:cs="Times New Roman"/>
          <w:sz w:val="24"/>
          <w:szCs w:val="24"/>
          <w:lang w:eastAsia="ru-RU"/>
        </w:rPr>
        <w:t xml:space="preserve"> </w:t>
      </w:r>
    </w:p>
    <w:p w:rsidR="009872E4" w:rsidRPr="002643A0" w:rsidRDefault="009872E4">
      <w:pPr>
        <w:rPr>
          <w:rFonts w:ascii="Times New Roman" w:eastAsia="Times New Roman" w:hAnsi="Times New Roman" w:cs="Times New Roman"/>
          <w:b/>
          <w:sz w:val="24"/>
          <w:szCs w:val="24"/>
          <w:lang w:eastAsia="ru-RU"/>
        </w:rPr>
        <w:sectPr w:rsidR="009872E4" w:rsidRPr="002643A0" w:rsidSect="002426C5">
          <w:pgSz w:w="11906" w:h="16838"/>
          <w:pgMar w:top="1134" w:right="850" w:bottom="1134" w:left="1701" w:header="708" w:footer="708" w:gutter="0"/>
          <w:cols w:space="708"/>
          <w:titlePg/>
          <w:docGrid w:linePitch="360"/>
        </w:sectPr>
      </w:pPr>
    </w:p>
    <w:p w:rsidR="004F4E44" w:rsidRPr="002643A0" w:rsidRDefault="004F4E44" w:rsidP="004F4E44">
      <w:pPr>
        <w:pStyle w:val="102"/>
        <w:jc w:val="center"/>
        <w:outlineLvl w:val="1"/>
        <w:rPr>
          <w:sz w:val="28"/>
        </w:rPr>
      </w:pPr>
      <w:bookmarkStart w:id="3" w:name="_Toc203675425"/>
      <w:r w:rsidRPr="002643A0">
        <w:rPr>
          <w:sz w:val="28"/>
        </w:rPr>
        <w:lastRenderedPageBreak/>
        <w:t xml:space="preserve">Значения расчетных показателей минимально допустимого уровня обеспеченности объектами местного значения </w:t>
      </w:r>
      <w:proofErr w:type="spellStart"/>
      <w:r w:rsidR="00890DA7">
        <w:rPr>
          <w:sz w:val="28"/>
        </w:rPr>
        <w:t>Паньшинского</w:t>
      </w:r>
      <w:proofErr w:type="spellEnd"/>
      <w:r w:rsidR="00A65534">
        <w:rPr>
          <w:sz w:val="28"/>
        </w:rPr>
        <w:t xml:space="preserve"> сельского поселения</w:t>
      </w:r>
      <w:r w:rsidRPr="002643A0">
        <w:rPr>
          <w:sz w:val="28"/>
        </w:rPr>
        <w:t xml:space="preserve"> и расчетных показателей максимально допустимого уровня их территориальной доступности для населения </w:t>
      </w:r>
      <w:proofErr w:type="spellStart"/>
      <w:r w:rsidR="00890DA7">
        <w:rPr>
          <w:sz w:val="28"/>
        </w:rPr>
        <w:t>Паньшинского</w:t>
      </w:r>
      <w:proofErr w:type="spellEnd"/>
      <w:r w:rsidR="00A65534">
        <w:rPr>
          <w:sz w:val="28"/>
        </w:rPr>
        <w:t xml:space="preserve"> сельского поселения</w:t>
      </w:r>
      <w:bookmarkEnd w:id="3"/>
    </w:p>
    <w:p w:rsidR="00602D56" w:rsidRPr="002643A0" w:rsidRDefault="00602D56" w:rsidP="00602D56">
      <w:pPr>
        <w:spacing w:after="0"/>
        <w:rPr>
          <w:rFonts w:ascii="Times New Roman" w:eastAsia="Times New Roman" w:hAnsi="Times New Roman" w:cs="Times New Roman"/>
          <w:sz w:val="24"/>
          <w:szCs w:val="24"/>
          <w:lang w:eastAsia="ru-RU"/>
        </w:rPr>
      </w:pPr>
    </w:p>
    <w:p w:rsidR="004F4E44" w:rsidRPr="002643A0" w:rsidRDefault="00103A80" w:rsidP="00103A80">
      <w:pPr>
        <w:ind w:firstLine="426"/>
        <w:jc w:val="both"/>
        <w:rPr>
          <w:rFonts w:ascii="Times New Roman" w:eastAsia="Times New Roman" w:hAnsi="Times New Roman" w:cs="Times New Roman"/>
          <w:sz w:val="24"/>
          <w:szCs w:val="24"/>
          <w:lang w:eastAsia="ru-RU"/>
        </w:rPr>
      </w:pPr>
      <w:r w:rsidRPr="002643A0">
        <w:rPr>
          <w:rFonts w:ascii="Times New Roman" w:eastAsia="Times New Roman" w:hAnsi="Times New Roman" w:cs="Times New Roman"/>
          <w:sz w:val="24"/>
          <w:szCs w:val="24"/>
          <w:lang w:eastAsia="ru-RU"/>
        </w:rPr>
        <w:t xml:space="preserve">Значения расчетных показателей минимально допустимого уровня обеспеченности объектами местного значения </w:t>
      </w:r>
      <w:proofErr w:type="spellStart"/>
      <w:r w:rsidR="00890DA7">
        <w:rPr>
          <w:rFonts w:ascii="Times New Roman" w:eastAsia="Times New Roman" w:hAnsi="Times New Roman" w:cs="Times New Roman"/>
          <w:sz w:val="24"/>
          <w:szCs w:val="24"/>
          <w:lang w:eastAsia="ru-RU"/>
        </w:rPr>
        <w:t>Паньшинского</w:t>
      </w:r>
      <w:proofErr w:type="spellEnd"/>
      <w:r w:rsidR="00A65534">
        <w:rPr>
          <w:rFonts w:ascii="Times New Roman" w:eastAsia="Times New Roman" w:hAnsi="Times New Roman" w:cs="Times New Roman"/>
          <w:sz w:val="24"/>
          <w:szCs w:val="24"/>
          <w:lang w:eastAsia="ru-RU"/>
        </w:rPr>
        <w:t xml:space="preserve"> сельского поселения</w:t>
      </w:r>
      <w:r w:rsidRPr="002643A0">
        <w:rPr>
          <w:rFonts w:ascii="Times New Roman" w:eastAsia="Times New Roman" w:hAnsi="Times New Roman" w:cs="Times New Roman"/>
          <w:sz w:val="24"/>
          <w:szCs w:val="24"/>
          <w:lang w:eastAsia="ru-RU"/>
        </w:rPr>
        <w:t xml:space="preserve"> и максимально допустимого уровня их территориальной доступности установлены с учетом </w:t>
      </w:r>
      <w:r w:rsidRPr="002643A0">
        <w:rPr>
          <w:rFonts w:ascii="Times New Roman" w:eastAsia="Times New Roman" w:hAnsi="Times New Roman" w:cs="Times New Roman"/>
          <w:sz w:val="24"/>
          <w:szCs w:val="24"/>
          <w:lang w:eastAsia="ru-RU" w:bidi="ru-RU"/>
        </w:rPr>
        <w:t xml:space="preserve">Стратегии социально-экономического развития </w:t>
      </w:r>
      <w:proofErr w:type="spellStart"/>
      <w:r w:rsidRPr="002643A0">
        <w:rPr>
          <w:rFonts w:ascii="Times New Roman" w:eastAsia="Times New Roman" w:hAnsi="Times New Roman" w:cs="Times New Roman"/>
          <w:sz w:val="24"/>
          <w:szCs w:val="24"/>
          <w:lang w:eastAsia="ru-RU" w:bidi="ru-RU"/>
        </w:rPr>
        <w:t>Городищенского</w:t>
      </w:r>
      <w:proofErr w:type="spellEnd"/>
      <w:r w:rsidRPr="002643A0">
        <w:rPr>
          <w:rFonts w:ascii="Times New Roman" w:eastAsia="Times New Roman" w:hAnsi="Times New Roman" w:cs="Times New Roman"/>
          <w:sz w:val="24"/>
          <w:szCs w:val="24"/>
          <w:lang w:eastAsia="ru-RU" w:bidi="ru-RU"/>
        </w:rPr>
        <w:t xml:space="preserve"> муниципального района Волгоградской области до 2030 года, утвержденная решением </w:t>
      </w:r>
      <w:proofErr w:type="spellStart"/>
      <w:r w:rsidRPr="002643A0">
        <w:rPr>
          <w:rFonts w:ascii="Times New Roman" w:eastAsia="Times New Roman" w:hAnsi="Times New Roman" w:cs="Times New Roman"/>
          <w:sz w:val="24"/>
          <w:szCs w:val="24"/>
          <w:lang w:eastAsia="ru-RU" w:bidi="ru-RU"/>
        </w:rPr>
        <w:t>Городищенской</w:t>
      </w:r>
      <w:proofErr w:type="spellEnd"/>
      <w:r w:rsidRPr="002643A0">
        <w:rPr>
          <w:rFonts w:ascii="Times New Roman" w:eastAsia="Times New Roman" w:hAnsi="Times New Roman" w:cs="Times New Roman"/>
          <w:sz w:val="24"/>
          <w:szCs w:val="24"/>
          <w:lang w:eastAsia="ru-RU" w:bidi="ru-RU"/>
        </w:rPr>
        <w:t xml:space="preserve"> районной Думы от 28 апреля 2021 г. № 216.</w:t>
      </w:r>
    </w:p>
    <w:p w:rsidR="00602D56" w:rsidRPr="002643A0" w:rsidRDefault="00602D56" w:rsidP="00602D56">
      <w:pPr>
        <w:ind w:firstLine="426"/>
        <w:rPr>
          <w:rFonts w:ascii="Times New Roman" w:eastAsia="Times New Roman" w:hAnsi="Times New Roman" w:cs="Times New Roman"/>
          <w:sz w:val="24"/>
          <w:szCs w:val="24"/>
          <w:lang w:eastAsia="ru-RU" w:bidi="ru-RU"/>
        </w:rPr>
      </w:pPr>
    </w:p>
    <w:p w:rsidR="009717AB" w:rsidRPr="002643A0" w:rsidRDefault="004F4E44" w:rsidP="009717AB">
      <w:pPr>
        <w:keepNext/>
        <w:spacing w:after="0" w:line="240" w:lineRule="auto"/>
        <w:ind w:left="426" w:hanging="426"/>
        <w:outlineLvl w:val="2"/>
        <w:rPr>
          <w:rFonts w:ascii="Times New Roman" w:eastAsia="Times New Roman" w:hAnsi="Times New Roman" w:cs="Times New Roman"/>
          <w:b/>
          <w:sz w:val="24"/>
          <w:szCs w:val="24"/>
          <w:lang w:eastAsia="ru-RU"/>
        </w:rPr>
      </w:pPr>
      <w:bookmarkStart w:id="4" w:name="_Toc203675426"/>
      <w:r w:rsidRPr="002643A0">
        <w:rPr>
          <w:rFonts w:ascii="Times New Roman" w:eastAsia="Times New Roman" w:hAnsi="Times New Roman" w:cs="Times New Roman"/>
          <w:b/>
          <w:sz w:val="24"/>
          <w:szCs w:val="24"/>
          <w:lang w:eastAsia="ru-RU"/>
        </w:rPr>
        <w:t xml:space="preserve">1.1 </w:t>
      </w:r>
      <w:proofErr w:type="gramStart"/>
      <w:r w:rsidR="009717AB" w:rsidRPr="002643A0">
        <w:rPr>
          <w:rFonts w:ascii="Times New Roman" w:eastAsia="Times New Roman" w:hAnsi="Times New Roman" w:cs="Times New Roman"/>
          <w:b/>
          <w:sz w:val="24"/>
          <w:szCs w:val="24"/>
          <w:lang w:eastAsia="ru-RU"/>
        </w:rPr>
        <w:t>В</w:t>
      </w:r>
      <w:proofErr w:type="gramEnd"/>
      <w:r w:rsidR="009717AB" w:rsidRPr="002643A0">
        <w:rPr>
          <w:rFonts w:ascii="Times New Roman" w:eastAsia="Times New Roman" w:hAnsi="Times New Roman" w:cs="Times New Roman"/>
          <w:b/>
          <w:sz w:val="24"/>
          <w:szCs w:val="24"/>
          <w:lang w:eastAsia="ru-RU"/>
        </w:rPr>
        <w:t xml:space="preserve"> области </w:t>
      </w:r>
      <w:bookmarkEnd w:id="0"/>
      <w:r w:rsidR="00C5424E" w:rsidRPr="002643A0">
        <w:rPr>
          <w:rFonts w:ascii="Times New Roman" w:eastAsia="Times New Roman" w:hAnsi="Times New Roman" w:cs="Times New Roman"/>
          <w:b/>
          <w:sz w:val="24"/>
          <w:szCs w:val="24"/>
          <w:lang w:eastAsia="ru-RU"/>
        </w:rPr>
        <w:t>автомобильных дорог местного значения в границах населенных пунктов поселения</w:t>
      </w:r>
      <w:bookmarkEnd w:id="4"/>
      <w:r w:rsidR="009717AB" w:rsidRPr="002643A0">
        <w:rPr>
          <w:rFonts w:ascii="Times New Roman" w:eastAsia="Times New Roman" w:hAnsi="Times New Roman" w:cs="Times New Roman"/>
          <w:b/>
          <w:sz w:val="24"/>
          <w:szCs w:val="24"/>
          <w:lang w:eastAsia="ru-RU"/>
        </w:rPr>
        <w:t xml:space="preserve"> </w:t>
      </w:r>
    </w:p>
    <w:p w:rsidR="009717AB" w:rsidRPr="002643A0" w:rsidRDefault="009717AB" w:rsidP="009717AB">
      <w:pPr>
        <w:spacing w:after="0" w:line="240" w:lineRule="auto"/>
        <w:jc w:val="center"/>
        <w:rPr>
          <w:rFonts w:ascii="Times New Roman" w:eastAsia="Times New Roman" w:hAnsi="Times New Roman" w:cs="Times New Roman"/>
          <w:b/>
          <w:sz w:val="24"/>
          <w:szCs w:val="24"/>
          <w:lang w:eastAsia="ru-RU"/>
        </w:rPr>
      </w:pPr>
    </w:p>
    <w:p w:rsidR="009717AB" w:rsidRPr="002643A0" w:rsidRDefault="009717AB" w:rsidP="009717AB">
      <w:pPr>
        <w:spacing w:after="0" w:line="240" w:lineRule="auto"/>
        <w:contextualSpacing/>
        <w:jc w:val="center"/>
        <w:rPr>
          <w:rFonts w:ascii="Times New Roman" w:eastAsia="TimesNewRomanPSMT" w:hAnsi="Times New Roman" w:cs="Times New Roman"/>
          <w:b/>
          <w:bCs/>
          <w:sz w:val="24"/>
          <w:szCs w:val="18"/>
          <w:lang w:eastAsia="ru-RU"/>
        </w:rPr>
      </w:pPr>
      <w:r w:rsidRPr="002643A0">
        <w:rPr>
          <w:rFonts w:ascii="Times New Roman" w:eastAsia="Times New Roman" w:hAnsi="Times New Roman" w:cs="Times New Roman"/>
          <w:b/>
          <w:bCs/>
          <w:sz w:val="24"/>
          <w:szCs w:val="18"/>
          <w:lang w:eastAsia="ru-RU"/>
        </w:rPr>
        <w:t xml:space="preserve">Таблица </w:t>
      </w:r>
      <w:r w:rsidR="00DE0094" w:rsidRPr="002643A0">
        <w:rPr>
          <w:rFonts w:ascii="Times New Roman" w:eastAsia="Times New Roman" w:hAnsi="Times New Roman" w:cs="Times New Roman"/>
          <w:b/>
          <w:bCs/>
          <w:noProof/>
          <w:sz w:val="24"/>
          <w:szCs w:val="18"/>
          <w:lang w:eastAsia="ru-RU"/>
        </w:rPr>
        <w:t>1</w:t>
      </w:r>
      <w:r w:rsidRPr="002643A0">
        <w:rPr>
          <w:rFonts w:ascii="Times New Roman" w:eastAsia="TimesNewRomanPSMT" w:hAnsi="Times New Roman" w:cs="Times New Roman"/>
          <w:b/>
          <w:bCs/>
          <w:sz w:val="24"/>
          <w:szCs w:val="18"/>
          <w:lang w:eastAsia="ru-RU"/>
        </w:rPr>
        <w:t xml:space="preserve"> </w:t>
      </w:r>
      <w:r w:rsidR="004F4E44" w:rsidRPr="002643A0">
        <w:rPr>
          <w:rFonts w:ascii="Times New Roman" w:eastAsia="TimesNewRomanPSMT" w:hAnsi="Times New Roman" w:cs="Times New Roman"/>
          <w:b/>
          <w:bCs/>
          <w:sz w:val="24"/>
          <w:szCs w:val="18"/>
          <w:lang w:eastAsia="ru-RU"/>
        </w:rPr>
        <w:t>З</w:t>
      </w:r>
      <w:r w:rsidRPr="002643A0">
        <w:rPr>
          <w:rFonts w:ascii="Times New Roman" w:eastAsia="TimesNewRomanPSMT" w:hAnsi="Times New Roman" w:cs="Times New Roman"/>
          <w:b/>
          <w:bCs/>
          <w:sz w:val="24"/>
          <w:szCs w:val="18"/>
          <w:lang w:eastAsia="ru-RU"/>
        </w:rPr>
        <w:t>начения расчетных показателей в области автомобильных дорог местного значения</w:t>
      </w:r>
    </w:p>
    <w:p w:rsidR="009717AB" w:rsidRPr="002643A0" w:rsidRDefault="009717AB" w:rsidP="009717AB">
      <w:pPr>
        <w:spacing w:after="0" w:line="240" w:lineRule="auto"/>
        <w:rPr>
          <w:rFonts w:ascii="Times New Roman" w:eastAsia="TimesNewRomanPSMT" w:hAnsi="Times New Roman" w:cs="Times New Roman"/>
          <w:sz w:val="24"/>
          <w:szCs w:val="24"/>
          <w:lang w:eastAsia="ru-RU"/>
        </w:rPr>
      </w:pPr>
    </w:p>
    <w:tbl>
      <w:tblPr>
        <w:tblW w:w="146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7"/>
        <w:gridCol w:w="4990"/>
        <w:gridCol w:w="3261"/>
        <w:gridCol w:w="1842"/>
        <w:gridCol w:w="1985"/>
        <w:gridCol w:w="1956"/>
      </w:tblGrid>
      <w:tr w:rsidR="00ED147E" w:rsidRPr="002643A0" w:rsidTr="00ED147E">
        <w:trPr>
          <w:trHeight w:val="778"/>
          <w:tblHeader/>
        </w:trPr>
        <w:tc>
          <w:tcPr>
            <w:tcW w:w="567" w:type="dxa"/>
            <w:vMerge w:val="restart"/>
            <w:shd w:val="clear" w:color="auto" w:fill="auto"/>
            <w:vAlign w:val="center"/>
          </w:tcPr>
          <w:p w:rsidR="009717AB" w:rsidRPr="002643A0" w:rsidRDefault="009717AB" w:rsidP="009717AB">
            <w:pPr>
              <w:spacing w:after="0" w:line="240" w:lineRule="auto"/>
              <w:jc w:val="center"/>
              <w:rPr>
                <w:rFonts w:ascii="Times New Roman" w:eastAsia="Times New Roman" w:hAnsi="Times New Roman" w:cs="Times New Roman"/>
                <w:spacing w:val="-6"/>
                <w:sz w:val="24"/>
                <w:szCs w:val="24"/>
                <w:lang w:eastAsia="ru-RU"/>
              </w:rPr>
            </w:pPr>
            <w:r w:rsidRPr="002643A0">
              <w:rPr>
                <w:rFonts w:ascii="Times New Roman" w:eastAsia="TimesNewRomanPSMT" w:hAnsi="Times New Roman" w:cs="Times New Roman"/>
                <w:sz w:val="24"/>
                <w:szCs w:val="24"/>
                <w:lang w:eastAsia="ru-RU"/>
              </w:rPr>
              <w:t xml:space="preserve"> </w:t>
            </w:r>
            <w:r w:rsidRPr="002643A0">
              <w:rPr>
                <w:rFonts w:ascii="Times New Roman" w:eastAsia="Times New Roman" w:hAnsi="Times New Roman" w:cs="Times New Roman"/>
                <w:spacing w:val="-6"/>
                <w:sz w:val="24"/>
                <w:szCs w:val="24"/>
                <w:lang w:eastAsia="ru-RU"/>
              </w:rPr>
              <w:t>№ п/п</w:t>
            </w:r>
          </w:p>
        </w:tc>
        <w:tc>
          <w:tcPr>
            <w:tcW w:w="4990" w:type="dxa"/>
            <w:vMerge w:val="restart"/>
            <w:shd w:val="clear" w:color="auto" w:fill="auto"/>
            <w:vAlign w:val="center"/>
          </w:tcPr>
          <w:p w:rsidR="009717AB" w:rsidRPr="002643A0" w:rsidRDefault="009717AB" w:rsidP="009717AB">
            <w:pPr>
              <w:spacing w:after="0" w:line="240" w:lineRule="auto"/>
              <w:jc w:val="center"/>
              <w:rPr>
                <w:rFonts w:ascii="Times New Roman" w:eastAsia="Times New Roman" w:hAnsi="Times New Roman" w:cs="Times New Roman"/>
                <w:spacing w:val="-6"/>
                <w:sz w:val="24"/>
                <w:szCs w:val="24"/>
                <w:lang w:eastAsia="ru-RU"/>
              </w:rPr>
            </w:pPr>
            <w:r w:rsidRPr="002643A0">
              <w:rPr>
                <w:rFonts w:ascii="Times New Roman" w:eastAsia="Times New Roman" w:hAnsi="Times New Roman" w:cs="Times New Roman"/>
                <w:spacing w:val="-6"/>
                <w:sz w:val="24"/>
                <w:szCs w:val="24"/>
                <w:lang w:eastAsia="ru-RU"/>
              </w:rPr>
              <w:t xml:space="preserve">Наименование </w:t>
            </w:r>
          </w:p>
          <w:p w:rsidR="009717AB" w:rsidRPr="002643A0" w:rsidRDefault="009717AB" w:rsidP="009717AB">
            <w:pPr>
              <w:spacing w:after="0" w:line="240" w:lineRule="auto"/>
              <w:jc w:val="center"/>
              <w:rPr>
                <w:rFonts w:ascii="Times New Roman" w:eastAsia="Times New Roman" w:hAnsi="Times New Roman" w:cs="Times New Roman"/>
                <w:spacing w:val="-6"/>
                <w:sz w:val="24"/>
                <w:szCs w:val="24"/>
                <w:lang w:eastAsia="ru-RU"/>
              </w:rPr>
            </w:pPr>
            <w:r w:rsidRPr="002643A0">
              <w:rPr>
                <w:rFonts w:ascii="Times New Roman" w:eastAsia="Times New Roman" w:hAnsi="Times New Roman" w:cs="Times New Roman"/>
                <w:spacing w:val="-6"/>
                <w:sz w:val="24"/>
                <w:szCs w:val="24"/>
                <w:lang w:eastAsia="ru-RU"/>
              </w:rPr>
              <w:t>объекта</w:t>
            </w:r>
          </w:p>
        </w:tc>
        <w:tc>
          <w:tcPr>
            <w:tcW w:w="5103" w:type="dxa"/>
            <w:gridSpan w:val="2"/>
            <w:shd w:val="clear" w:color="auto" w:fill="auto"/>
            <w:vAlign w:val="center"/>
          </w:tcPr>
          <w:p w:rsidR="009717AB" w:rsidRPr="002643A0" w:rsidRDefault="009717AB" w:rsidP="009717AB">
            <w:pPr>
              <w:spacing w:after="0" w:line="240" w:lineRule="auto"/>
              <w:jc w:val="center"/>
              <w:rPr>
                <w:rFonts w:ascii="Times New Roman" w:eastAsia="Times New Roman" w:hAnsi="Times New Roman" w:cs="Times New Roman"/>
                <w:spacing w:val="-6"/>
                <w:sz w:val="24"/>
                <w:szCs w:val="24"/>
                <w:lang w:eastAsia="ru-RU"/>
              </w:rPr>
            </w:pPr>
            <w:r w:rsidRPr="002643A0">
              <w:rPr>
                <w:rFonts w:ascii="Times New Roman" w:eastAsia="Times New Roman" w:hAnsi="Times New Roman" w:cs="Times New Roman"/>
                <w:spacing w:val="-6"/>
                <w:sz w:val="24"/>
                <w:szCs w:val="24"/>
                <w:lang w:eastAsia="ru-RU"/>
              </w:rPr>
              <w:t xml:space="preserve">Минимально допустимый </w:t>
            </w:r>
          </w:p>
          <w:p w:rsidR="009717AB" w:rsidRPr="002643A0" w:rsidRDefault="009717AB" w:rsidP="009717AB">
            <w:pPr>
              <w:spacing w:after="0" w:line="240" w:lineRule="auto"/>
              <w:jc w:val="center"/>
              <w:rPr>
                <w:rFonts w:ascii="Times New Roman" w:eastAsia="Times New Roman" w:hAnsi="Times New Roman" w:cs="Times New Roman"/>
                <w:spacing w:val="-6"/>
                <w:sz w:val="24"/>
                <w:szCs w:val="24"/>
                <w:lang w:eastAsia="ru-RU"/>
              </w:rPr>
            </w:pPr>
            <w:r w:rsidRPr="002643A0">
              <w:rPr>
                <w:rFonts w:ascii="Times New Roman" w:eastAsia="Times New Roman" w:hAnsi="Times New Roman" w:cs="Times New Roman"/>
                <w:spacing w:val="-6"/>
                <w:sz w:val="24"/>
                <w:szCs w:val="24"/>
                <w:lang w:eastAsia="ru-RU"/>
              </w:rPr>
              <w:t>уровень обеспеченности</w:t>
            </w:r>
          </w:p>
        </w:tc>
        <w:tc>
          <w:tcPr>
            <w:tcW w:w="3941" w:type="dxa"/>
            <w:gridSpan w:val="2"/>
            <w:shd w:val="clear" w:color="auto" w:fill="auto"/>
            <w:vAlign w:val="center"/>
          </w:tcPr>
          <w:p w:rsidR="009717AB" w:rsidRPr="002643A0" w:rsidRDefault="009717AB" w:rsidP="009717AB">
            <w:pPr>
              <w:spacing w:after="0" w:line="240" w:lineRule="auto"/>
              <w:jc w:val="center"/>
              <w:rPr>
                <w:rFonts w:ascii="Times New Roman" w:eastAsia="Times New Roman" w:hAnsi="Times New Roman" w:cs="Times New Roman"/>
                <w:spacing w:val="-6"/>
                <w:sz w:val="24"/>
                <w:szCs w:val="24"/>
                <w:lang w:eastAsia="ru-RU"/>
              </w:rPr>
            </w:pPr>
            <w:r w:rsidRPr="002643A0">
              <w:rPr>
                <w:rFonts w:ascii="Times New Roman" w:eastAsia="Times New Roman" w:hAnsi="Times New Roman" w:cs="Times New Roman"/>
                <w:spacing w:val="-6"/>
                <w:sz w:val="24"/>
                <w:szCs w:val="24"/>
                <w:lang w:eastAsia="ru-RU"/>
              </w:rPr>
              <w:t xml:space="preserve">Максимально допустимый </w:t>
            </w:r>
          </w:p>
          <w:p w:rsidR="009717AB" w:rsidRPr="002643A0" w:rsidRDefault="009717AB" w:rsidP="009717AB">
            <w:pPr>
              <w:spacing w:after="0" w:line="240" w:lineRule="auto"/>
              <w:jc w:val="center"/>
              <w:rPr>
                <w:rFonts w:ascii="Times New Roman" w:eastAsia="Times New Roman" w:hAnsi="Times New Roman" w:cs="Times New Roman"/>
                <w:spacing w:val="-6"/>
                <w:sz w:val="24"/>
                <w:szCs w:val="24"/>
                <w:lang w:eastAsia="ru-RU"/>
              </w:rPr>
            </w:pPr>
            <w:r w:rsidRPr="002643A0">
              <w:rPr>
                <w:rFonts w:ascii="Times New Roman" w:eastAsia="Times New Roman" w:hAnsi="Times New Roman" w:cs="Times New Roman"/>
                <w:spacing w:val="-6"/>
                <w:sz w:val="24"/>
                <w:szCs w:val="24"/>
                <w:lang w:eastAsia="ru-RU"/>
              </w:rPr>
              <w:t>уровень территориальной доступности</w:t>
            </w:r>
          </w:p>
        </w:tc>
      </w:tr>
      <w:tr w:rsidR="00ED147E" w:rsidRPr="002643A0" w:rsidTr="00ED147E">
        <w:trPr>
          <w:trHeight w:val="525"/>
          <w:tblHeader/>
        </w:trPr>
        <w:tc>
          <w:tcPr>
            <w:tcW w:w="567" w:type="dxa"/>
            <w:vMerge/>
            <w:shd w:val="clear" w:color="auto" w:fill="auto"/>
            <w:vAlign w:val="center"/>
          </w:tcPr>
          <w:p w:rsidR="009717AB" w:rsidRPr="002643A0" w:rsidRDefault="009717AB" w:rsidP="009717AB">
            <w:pPr>
              <w:spacing w:after="0" w:line="240" w:lineRule="auto"/>
              <w:jc w:val="center"/>
              <w:rPr>
                <w:rFonts w:ascii="Times New Roman" w:eastAsia="Times New Roman" w:hAnsi="Times New Roman" w:cs="Times New Roman"/>
                <w:spacing w:val="-6"/>
                <w:sz w:val="24"/>
                <w:szCs w:val="24"/>
                <w:lang w:eastAsia="ru-RU"/>
              </w:rPr>
            </w:pPr>
          </w:p>
        </w:tc>
        <w:tc>
          <w:tcPr>
            <w:tcW w:w="4990" w:type="dxa"/>
            <w:vMerge/>
            <w:shd w:val="clear" w:color="auto" w:fill="auto"/>
            <w:vAlign w:val="center"/>
          </w:tcPr>
          <w:p w:rsidR="009717AB" w:rsidRPr="002643A0" w:rsidRDefault="009717AB" w:rsidP="009717AB">
            <w:pPr>
              <w:spacing w:after="0" w:line="240" w:lineRule="auto"/>
              <w:jc w:val="center"/>
              <w:rPr>
                <w:rFonts w:ascii="Times New Roman" w:eastAsia="Times New Roman" w:hAnsi="Times New Roman" w:cs="Times New Roman"/>
                <w:spacing w:val="-6"/>
                <w:sz w:val="24"/>
                <w:szCs w:val="24"/>
                <w:lang w:eastAsia="ru-RU"/>
              </w:rPr>
            </w:pPr>
          </w:p>
        </w:tc>
        <w:tc>
          <w:tcPr>
            <w:tcW w:w="3261" w:type="dxa"/>
            <w:shd w:val="clear" w:color="auto" w:fill="auto"/>
            <w:vAlign w:val="center"/>
          </w:tcPr>
          <w:p w:rsidR="009717AB" w:rsidRPr="002643A0" w:rsidRDefault="009717AB" w:rsidP="009717AB">
            <w:pPr>
              <w:spacing w:after="0" w:line="240" w:lineRule="auto"/>
              <w:jc w:val="center"/>
              <w:rPr>
                <w:rFonts w:ascii="Times New Roman" w:eastAsia="Times New Roman" w:hAnsi="Times New Roman" w:cs="Times New Roman"/>
                <w:spacing w:val="-6"/>
                <w:sz w:val="24"/>
                <w:szCs w:val="24"/>
                <w:lang w:eastAsia="ru-RU"/>
              </w:rPr>
            </w:pPr>
            <w:r w:rsidRPr="002643A0">
              <w:rPr>
                <w:rFonts w:ascii="Times New Roman" w:eastAsia="Times New Roman" w:hAnsi="Times New Roman" w:cs="Times New Roman"/>
                <w:spacing w:val="-6"/>
                <w:sz w:val="24"/>
                <w:szCs w:val="24"/>
                <w:lang w:eastAsia="ru-RU"/>
              </w:rPr>
              <w:t>Единица</w:t>
            </w:r>
          </w:p>
          <w:p w:rsidR="009717AB" w:rsidRPr="002643A0" w:rsidRDefault="009717AB" w:rsidP="009717AB">
            <w:pPr>
              <w:spacing w:after="0" w:line="240" w:lineRule="auto"/>
              <w:jc w:val="center"/>
              <w:rPr>
                <w:rFonts w:ascii="Times New Roman" w:eastAsia="Times New Roman" w:hAnsi="Times New Roman" w:cs="Times New Roman"/>
                <w:spacing w:val="-6"/>
                <w:sz w:val="24"/>
                <w:szCs w:val="24"/>
                <w:lang w:eastAsia="ru-RU"/>
              </w:rPr>
            </w:pPr>
            <w:r w:rsidRPr="002643A0">
              <w:rPr>
                <w:rFonts w:ascii="Times New Roman" w:eastAsia="Times New Roman" w:hAnsi="Times New Roman" w:cs="Times New Roman"/>
                <w:spacing w:val="-6"/>
                <w:sz w:val="24"/>
                <w:szCs w:val="24"/>
                <w:lang w:eastAsia="ru-RU"/>
              </w:rPr>
              <w:t>измерения</w:t>
            </w:r>
          </w:p>
        </w:tc>
        <w:tc>
          <w:tcPr>
            <w:tcW w:w="1842" w:type="dxa"/>
            <w:shd w:val="clear" w:color="auto" w:fill="auto"/>
            <w:vAlign w:val="center"/>
          </w:tcPr>
          <w:p w:rsidR="009717AB" w:rsidRPr="002643A0" w:rsidRDefault="009717AB" w:rsidP="009717AB">
            <w:pPr>
              <w:spacing w:after="0" w:line="240" w:lineRule="auto"/>
              <w:jc w:val="center"/>
              <w:rPr>
                <w:rFonts w:ascii="Times New Roman" w:eastAsia="Times New Roman" w:hAnsi="Times New Roman" w:cs="Times New Roman"/>
                <w:spacing w:val="-6"/>
                <w:sz w:val="24"/>
                <w:szCs w:val="24"/>
                <w:lang w:eastAsia="ru-RU"/>
              </w:rPr>
            </w:pPr>
            <w:r w:rsidRPr="002643A0">
              <w:rPr>
                <w:rFonts w:ascii="Times New Roman" w:eastAsia="Times New Roman" w:hAnsi="Times New Roman" w:cs="Times New Roman"/>
                <w:spacing w:val="-6"/>
                <w:sz w:val="24"/>
                <w:szCs w:val="24"/>
                <w:lang w:eastAsia="ru-RU"/>
              </w:rPr>
              <w:t>Величина</w:t>
            </w:r>
          </w:p>
        </w:tc>
        <w:tc>
          <w:tcPr>
            <w:tcW w:w="1985" w:type="dxa"/>
            <w:shd w:val="clear" w:color="auto" w:fill="auto"/>
            <w:vAlign w:val="center"/>
          </w:tcPr>
          <w:p w:rsidR="009717AB" w:rsidRPr="002643A0" w:rsidRDefault="009717AB" w:rsidP="009717AB">
            <w:pPr>
              <w:spacing w:after="0" w:line="240" w:lineRule="auto"/>
              <w:jc w:val="center"/>
              <w:rPr>
                <w:rFonts w:ascii="Times New Roman" w:eastAsia="Times New Roman" w:hAnsi="Times New Roman" w:cs="Times New Roman"/>
                <w:spacing w:val="-6"/>
                <w:sz w:val="24"/>
                <w:szCs w:val="24"/>
                <w:lang w:eastAsia="ru-RU"/>
              </w:rPr>
            </w:pPr>
            <w:r w:rsidRPr="002643A0">
              <w:rPr>
                <w:rFonts w:ascii="Times New Roman" w:eastAsia="Times New Roman" w:hAnsi="Times New Roman" w:cs="Times New Roman"/>
                <w:spacing w:val="-6"/>
                <w:sz w:val="24"/>
                <w:szCs w:val="24"/>
                <w:lang w:eastAsia="ru-RU"/>
              </w:rPr>
              <w:t>Единица</w:t>
            </w:r>
          </w:p>
          <w:p w:rsidR="009717AB" w:rsidRPr="002643A0" w:rsidRDefault="009717AB" w:rsidP="009717AB">
            <w:pPr>
              <w:spacing w:after="0" w:line="240" w:lineRule="auto"/>
              <w:jc w:val="center"/>
              <w:rPr>
                <w:rFonts w:ascii="Times New Roman" w:eastAsia="Times New Roman" w:hAnsi="Times New Roman" w:cs="Times New Roman"/>
                <w:spacing w:val="-6"/>
                <w:sz w:val="24"/>
                <w:szCs w:val="24"/>
                <w:lang w:eastAsia="ru-RU"/>
              </w:rPr>
            </w:pPr>
            <w:r w:rsidRPr="002643A0">
              <w:rPr>
                <w:rFonts w:ascii="Times New Roman" w:eastAsia="Times New Roman" w:hAnsi="Times New Roman" w:cs="Times New Roman"/>
                <w:spacing w:val="-6"/>
                <w:sz w:val="24"/>
                <w:szCs w:val="24"/>
                <w:lang w:eastAsia="ru-RU"/>
              </w:rPr>
              <w:t>измерения</w:t>
            </w:r>
          </w:p>
        </w:tc>
        <w:tc>
          <w:tcPr>
            <w:tcW w:w="1956" w:type="dxa"/>
            <w:shd w:val="clear" w:color="auto" w:fill="auto"/>
            <w:vAlign w:val="center"/>
          </w:tcPr>
          <w:p w:rsidR="009717AB" w:rsidRPr="002643A0" w:rsidRDefault="009717AB" w:rsidP="009717AB">
            <w:pPr>
              <w:spacing w:after="0" w:line="240" w:lineRule="auto"/>
              <w:jc w:val="center"/>
              <w:rPr>
                <w:rFonts w:ascii="Times New Roman" w:eastAsia="Times New Roman" w:hAnsi="Times New Roman" w:cs="Times New Roman"/>
                <w:spacing w:val="-6"/>
                <w:sz w:val="24"/>
                <w:szCs w:val="24"/>
                <w:lang w:eastAsia="ru-RU"/>
              </w:rPr>
            </w:pPr>
            <w:r w:rsidRPr="002643A0">
              <w:rPr>
                <w:rFonts w:ascii="Times New Roman" w:eastAsia="Times New Roman" w:hAnsi="Times New Roman" w:cs="Times New Roman"/>
                <w:spacing w:val="-6"/>
                <w:sz w:val="24"/>
                <w:szCs w:val="24"/>
                <w:lang w:eastAsia="ru-RU"/>
              </w:rPr>
              <w:t>Величина</w:t>
            </w:r>
          </w:p>
        </w:tc>
      </w:tr>
      <w:tr w:rsidR="00ED147E" w:rsidRPr="002643A0" w:rsidTr="00ED147E">
        <w:trPr>
          <w:trHeight w:val="606"/>
        </w:trPr>
        <w:tc>
          <w:tcPr>
            <w:tcW w:w="567" w:type="dxa"/>
          </w:tcPr>
          <w:p w:rsidR="00C5424E" w:rsidRPr="002643A0" w:rsidRDefault="00C5424E" w:rsidP="009717AB">
            <w:pPr>
              <w:spacing w:after="0" w:line="240" w:lineRule="auto"/>
              <w:jc w:val="center"/>
              <w:rPr>
                <w:rFonts w:ascii="Times New Roman" w:eastAsia="Times New Roman" w:hAnsi="Times New Roman" w:cs="Times New Roman"/>
                <w:spacing w:val="-6"/>
                <w:sz w:val="24"/>
                <w:szCs w:val="24"/>
                <w:lang w:eastAsia="ru-RU"/>
              </w:rPr>
            </w:pPr>
            <w:r w:rsidRPr="002643A0">
              <w:rPr>
                <w:rFonts w:ascii="Times New Roman" w:eastAsia="Times New Roman" w:hAnsi="Times New Roman" w:cs="Times New Roman"/>
                <w:spacing w:val="-6"/>
                <w:sz w:val="24"/>
                <w:szCs w:val="24"/>
                <w:lang w:eastAsia="ru-RU"/>
              </w:rPr>
              <w:t>1</w:t>
            </w:r>
          </w:p>
        </w:tc>
        <w:tc>
          <w:tcPr>
            <w:tcW w:w="4990" w:type="dxa"/>
          </w:tcPr>
          <w:p w:rsidR="00C5424E" w:rsidRPr="002643A0" w:rsidRDefault="00C5424E" w:rsidP="009717AB">
            <w:pPr>
              <w:widowControl w:val="0"/>
              <w:spacing w:after="0" w:line="240" w:lineRule="auto"/>
              <w:rPr>
                <w:rFonts w:ascii="Times New Roman" w:eastAsia="Times New Roman" w:hAnsi="Times New Roman" w:cs="Times New Roman"/>
                <w:sz w:val="24"/>
                <w:szCs w:val="24"/>
                <w:lang w:eastAsia="ru-RU"/>
              </w:rPr>
            </w:pPr>
            <w:r w:rsidRPr="002643A0">
              <w:rPr>
                <w:rFonts w:ascii="Times New Roman" w:eastAsia="Times New Roman" w:hAnsi="Times New Roman" w:cs="Times New Roman"/>
                <w:sz w:val="24"/>
                <w:szCs w:val="24"/>
                <w:lang w:eastAsia="ru-RU"/>
              </w:rPr>
              <w:t>Автомобильные дороги местного значения в границах населенных пунктов поселения</w:t>
            </w:r>
          </w:p>
        </w:tc>
        <w:tc>
          <w:tcPr>
            <w:tcW w:w="3261" w:type="dxa"/>
            <w:vAlign w:val="center"/>
          </w:tcPr>
          <w:p w:rsidR="00ED147E" w:rsidRPr="002643A0" w:rsidRDefault="00C5424E" w:rsidP="00C5424E">
            <w:pPr>
              <w:tabs>
                <w:tab w:val="left" w:pos="6780"/>
              </w:tabs>
              <w:spacing w:after="0" w:line="240" w:lineRule="auto"/>
              <w:contextualSpacing/>
              <w:jc w:val="center"/>
              <w:rPr>
                <w:rFonts w:ascii="Times New Roman" w:eastAsia="Times New Roman" w:hAnsi="Times New Roman" w:cs="Times New Roman"/>
                <w:spacing w:val="-8"/>
                <w:sz w:val="24"/>
                <w:szCs w:val="24"/>
                <w:lang w:eastAsia="ru-RU"/>
              </w:rPr>
            </w:pPr>
            <w:r w:rsidRPr="002643A0">
              <w:rPr>
                <w:rFonts w:ascii="Times New Roman" w:eastAsia="Times New Roman" w:hAnsi="Times New Roman" w:cs="Times New Roman"/>
                <w:spacing w:val="-8"/>
                <w:sz w:val="24"/>
                <w:szCs w:val="24"/>
                <w:lang w:eastAsia="ru-RU"/>
              </w:rPr>
              <w:t xml:space="preserve">Кол-во объектов на 1 сельский </w:t>
            </w:r>
            <w:proofErr w:type="spellStart"/>
            <w:r w:rsidRPr="002643A0">
              <w:rPr>
                <w:rFonts w:ascii="Times New Roman" w:eastAsia="Times New Roman" w:hAnsi="Times New Roman" w:cs="Times New Roman"/>
                <w:spacing w:val="-8"/>
                <w:sz w:val="24"/>
                <w:szCs w:val="24"/>
                <w:lang w:eastAsia="ru-RU"/>
              </w:rPr>
              <w:t>н.п</w:t>
            </w:r>
            <w:proofErr w:type="spellEnd"/>
            <w:r w:rsidRPr="002643A0">
              <w:rPr>
                <w:rFonts w:ascii="Times New Roman" w:eastAsia="Times New Roman" w:hAnsi="Times New Roman" w:cs="Times New Roman"/>
                <w:spacing w:val="-8"/>
                <w:sz w:val="24"/>
                <w:szCs w:val="24"/>
                <w:lang w:eastAsia="ru-RU"/>
              </w:rPr>
              <w:t xml:space="preserve">. с населением более </w:t>
            </w:r>
          </w:p>
          <w:p w:rsidR="00C5424E" w:rsidRPr="002643A0" w:rsidRDefault="00C5424E" w:rsidP="00C5424E">
            <w:pPr>
              <w:tabs>
                <w:tab w:val="left" w:pos="6780"/>
              </w:tabs>
              <w:spacing w:after="0" w:line="240" w:lineRule="auto"/>
              <w:contextualSpacing/>
              <w:jc w:val="center"/>
              <w:rPr>
                <w:rFonts w:ascii="Times New Roman" w:eastAsia="Times New Roman" w:hAnsi="Times New Roman" w:cs="Times New Roman"/>
                <w:spacing w:val="-8"/>
                <w:sz w:val="24"/>
                <w:szCs w:val="24"/>
                <w:lang w:eastAsia="ru-RU"/>
              </w:rPr>
            </w:pPr>
            <w:r w:rsidRPr="002643A0">
              <w:rPr>
                <w:rFonts w:ascii="Times New Roman" w:eastAsia="Times New Roman" w:hAnsi="Times New Roman" w:cs="Times New Roman"/>
                <w:spacing w:val="-8"/>
                <w:sz w:val="24"/>
                <w:szCs w:val="24"/>
                <w:lang w:eastAsia="ru-RU"/>
              </w:rPr>
              <w:t>300 чел.</w:t>
            </w:r>
          </w:p>
        </w:tc>
        <w:tc>
          <w:tcPr>
            <w:tcW w:w="1842" w:type="dxa"/>
            <w:vAlign w:val="center"/>
          </w:tcPr>
          <w:p w:rsidR="00C5424E" w:rsidRPr="002643A0" w:rsidRDefault="00C5424E" w:rsidP="00637F05">
            <w:pPr>
              <w:widowControl w:val="0"/>
              <w:autoSpaceDE w:val="0"/>
              <w:autoSpaceDN w:val="0"/>
              <w:adjustRightInd w:val="0"/>
              <w:spacing w:after="0" w:line="240" w:lineRule="auto"/>
              <w:jc w:val="center"/>
              <w:rPr>
                <w:rFonts w:ascii="Times New Roman" w:eastAsia="Times New Roman" w:hAnsi="Times New Roman" w:cs="Times New Roman"/>
                <w:spacing w:val="-6"/>
                <w:sz w:val="24"/>
                <w:szCs w:val="24"/>
                <w:lang w:eastAsia="ru-RU"/>
              </w:rPr>
            </w:pPr>
            <w:r w:rsidRPr="002643A0">
              <w:rPr>
                <w:rFonts w:ascii="Times New Roman" w:eastAsia="Times New Roman" w:hAnsi="Times New Roman" w:cs="Times New Roman"/>
                <w:spacing w:val="-6"/>
                <w:sz w:val="24"/>
                <w:szCs w:val="24"/>
                <w:lang w:eastAsia="ru-RU"/>
              </w:rPr>
              <w:t>1</w:t>
            </w:r>
          </w:p>
        </w:tc>
        <w:tc>
          <w:tcPr>
            <w:tcW w:w="3941" w:type="dxa"/>
            <w:gridSpan w:val="2"/>
            <w:vAlign w:val="center"/>
          </w:tcPr>
          <w:p w:rsidR="00C5424E" w:rsidRPr="002643A0" w:rsidRDefault="00C5424E" w:rsidP="009717AB">
            <w:pPr>
              <w:spacing w:after="0" w:line="240" w:lineRule="auto"/>
              <w:jc w:val="center"/>
              <w:rPr>
                <w:rFonts w:ascii="Times New Roman" w:eastAsia="Times New Roman" w:hAnsi="Times New Roman" w:cs="Times New Roman"/>
                <w:spacing w:val="-4"/>
                <w:sz w:val="24"/>
                <w:szCs w:val="24"/>
                <w:lang w:eastAsia="ru-RU"/>
              </w:rPr>
            </w:pPr>
            <w:r w:rsidRPr="002643A0">
              <w:rPr>
                <w:rFonts w:ascii="Times New Roman" w:eastAsia="Times New Roman" w:hAnsi="Times New Roman" w:cs="Times New Roman"/>
                <w:spacing w:val="-4"/>
                <w:sz w:val="24"/>
                <w:szCs w:val="24"/>
                <w:lang w:eastAsia="ru-RU"/>
              </w:rPr>
              <w:t>Не нормируется</w:t>
            </w:r>
          </w:p>
        </w:tc>
      </w:tr>
      <w:tr w:rsidR="00ED147E" w:rsidRPr="002643A0" w:rsidTr="00ED147E">
        <w:trPr>
          <w:trHeight w:val="606"/>
        </w:trPr>
        <w:tc>
          <w:tcPr>
            <w:tcW w:w="567" w:type="dxa"/>
          </w:tcPr>
          <w:p w:rsidR="00A52D06" w:rsidRPr="002643A0" w:rsidRDefault="00C5424E" w:rsidP="009717AB">
            <w:pPr>
              <w:spacing w:after="0" w:line="240" w:lineRule="auto"/>
              <w:jc w:val="center"/>
              <w:rPr>
                <w:rFonts w:ascii="Times New Roman" w:eastAsia="Times New Roman" w:hAnsi="Times New Roman" w:cs="Times New Roman"/>
                <w:spacing w:val="-6"/>
                <w:sz w:val="24"/>
                <w:szCs w:val="24"/>
                <w:lang w:eastAsia="ru-RU"/>
              </w:rPr>
            </w:pPr>
            <w:r w:rsidRPr="002643A0">
              <w:rPr>
                <w:rFonts w:ascii="Times New Roman" w:eastAsia="Times New Roman" w:hAnsi="Times New Roman" w:cs="Times New Roman"/>
                <w:spacing w:val="-6"/>
                <w:sz w:val="24"/>
                <w:szCs w:val="24"/>
                <w:lang w:eastAsia="ru-RU"/>
              </w:rPr>
              <w:t>2</w:t>
            </w:r>
          </w:p>
        </w:tc>
        <w:tc>
          <w:tcPr>
            <w:tcW w:w="4990" w:type="dxa"/>
          </w:tcPr>
          <w:p w:rsidR="00A52D06" w:rsidRPr="002643A0" w:rsidRDefault="00C5424E" w:rsidP="003E4A14">
            <w:pPr>
              <w:widowControl w:val="0"/>
              <w:spacing w:after="0" w:line="240" w:lineRule="auto"/>
              <w:rPr>
                <w:rFonts w:ascii="Times New Roman" w:eastAsia="Times New Roman" w:hAnsi="Times New Roman" w:cs="Times New Roman"/>
                <w:sz w:val="24"/>
                <w:szCs w:val="24"/>
                <w:vertAlign w:val="superscript"/>
                <w:lang w:eastAsia="ru-RU"/>
              </w:rPr>
            </w:pPr>
            <w:r w:rsidRPr="002643A0">
              <w:rPr>
                <w:rFonts w:ascii="Times New Roman" w:eastAsia="Times New Roman" w:hAnsi="Times New Roman" w:cs="Times New Roman"/>
                <w:sz w:val="24"/>
                <w:szCs w:val="24"/>
                <w:lang w:eastAsia="ru-RU"/>
              </w:rPr>
              <w:t xml:space="preserve">Улично-дорожная сеть </w:t>
            </w:r>
            <w:r w:rsidR="003E4A14">
              <w:rPr>
                <w:rFonts w:ascii="Times New Roman" w:eastAsia="Times New Roman" w:hAnsi="Times New Roman" w:cs="Times New Roman"/>
                <w:sz w:val="24"/>
                <w:szCs w:val="24"/>
                <w:lang w:eastAsia="ru-RU"/>
              </w:rPr>
              <w:t>сельского</w:t>
            </w:r>
            <w:r w:rsidRPr="002643A0">
              <w:rPr>
                <w:rFonts w:ascii="Times New Roman" w:eastAsia="Times New Roman" w:hAnsi="Times New Roman" w:cs="Times New Roman"/>
                <w:sz w:val="24"/>
                <w:szCs w:val="24"/>
                <w:lang w:eastAsia="ru-RU"/>
              </w:rPr>
              <w:t xml:space="preserve"> поселения</w:t>
            </w:r>
          </w:p>
        </w:tc>
        <w:tc>
          <w:tcPr>
            <w:tcW w:w="3261" w:type="dxa"/>
            <w:vAlign w:val="center"/>
          </w:tcPr>
          <w:p w:rsidR="00A52D06" w:rsidRPr="002643A0" w:rsidRDefault="00A52D06" w:rsidP="009717AB">
            <w:pPr>
              <w:tabs>
                <w:tab w:val="left" w:pos="6780"/>
              </w:tabs>
              <w:spacing w:after="0" w:line="240" w:lineRule="auto"/>
              <w:contextualSpacing/>
              <w:jc w:val="center"/>
              <w:rPr>
                <w:rFonts w:ascii="Times New Roman" w:eastAsia="Times New Roman" w:hAnsi="Times New Roman" w:cs="Times New Roman"/>
                <w:spacing w:val="-8"/>
                <w:sz w:val="24"/>
                <w:szCs w:val="24"/>
                <w:lang w:eastAsia="ru-RU"/>
              </w:rPr>
            </w:pPr>
            <w:r w:rsidRPr="002643A0">
              <w:rPr>
                <w:rFonts w:ascii="Times New Roman" w:eastAsia="Times New Roman" w:hAnsi="Times New Roman" w:cs="Times New Roman"/>
                <w:spacing w:val="-8"/>
                <w:sz w:val="24"/>
                <w:szCs w:val="24"/>
                <w:lang w:eastAsia="ru-RU"/>
              </w:rPr>
              <w:t xml:space="preserve">Плотность УДС, </w:t>
            </w:r>
          </w:p>
          <w:p w:rsidR="00A52D06" w:rsidRPr="002643A0" w:rsidRDefault="00A52D06" w:rsidP="009717AB">
            <w:pPr>
              <w:tabs>
                <w:tab w:val="left" w:pos="6780"/>
              </w:tabs>
              <w:spacing w:after="0" w:line="240" w:lineRule="auto"/>
              <w:contextualSpacing/>
              <w:jc w:val="center"/>
              <w:rPr>
                <w:rFonts w:ascii="Times New Roman" w:eastAsia="Times New Roman" w:hAnsi="Times New Roman" w:cs="Times New Roman"/>
                <w:spacing w:val="-6"/>
                <w:sz w:val="24"/>
                <w:szCs w:val="24"/>
                <w:lang w:eastAsia="ru-RU"/>
              </w:rPr>
            </w:pPr>
            <w:r w:rsidRPr="002643A0">
              <w:rPr>
                <w:rFonts w:ascii="Times New Roman" w:eastAsia="Times New Roman" w:hAnsi="Times New Roman" w:cs="Times New Roman"/>
                <w:spacing w:val="-8"/>
                <w:sz w:val="24"/>
                <w:szCs w:val="24"/>
                <w:lang w:eastAsia="ru-RU"/>
              </w:rPr>
              <w:t>км/кв. км</w:t>
            </w:r>
          </w:p>
        </w:tc>
        <w:tc>
          <w:tcPr>
            <w:tcW w:w="1842" w:type="dxa"/>
            <w:vAlign w:val="center"/>
          </w:tcPr>
          <w:p w:rsidR="00A52D06" w:rsidRPr="002643A0" w:rsidRDefault="003E4A14" w:rsidP="003E4A14">
            <w:pPr>
              <w:widowControl w:val="0"/>
              <w:autoSpaceDE w:val="0"/>
              <w:autoSpaceDN w:val="0"/>
              <w:adjustRightInd w:val="0"/>
              <w:spacing w:after="0" w:line="240" w:lineRule="auto"/>
              <w:jc w:val="center"/>
              <w:rPr>
                <w:rFonts w:ascii="Times New Roman" w:eastAsia="Times New Roman" w:hAnsi="Times New Roman" w:cs="Times New Roman"/>
                <w:spacing w:val="-6"/>
                <w:sz w:val="24"/>
                <w:szCs w:val="24"/>
                <w:lang w:eastAsia="ru-RU"/>
              </w:rPr>
            </w:pPr>
            <w:r>
              <w:rPr>
                <w:rFonts w:ascii="Times New Roman" w:eastAsia="Times New Roman" w:hAnsi="Times New Roman" w:cs="Times New Roman"/>
                <w:spacing w:val="-6"/>
                <w:sz w:val="24"/>
                <w:szCs w:val="24"/>
                <w:lang w:eastAsia="ru-RU"/>
              </w:rPr>
              <w:t>4</w:t>
            </w:r>
            <w:r w:rsidR="00A52D06" w:rsidRPr="002643A0">
              <w:rPr>
                <w:rFonts w:ascii="Times New Roman" w:eastAsia="Times New Roman" w:hAnsi="Times New Roman" w:cs="Times New Roman"/>
                <w:spacing w:val="-6"/>
                <w:sz w:val="24"/>
                <w:szCs w:val="24"/>
                <w:lang w:eastAsia="ru-RU"/>
              </w:rPr>
              <w:t>,</w:t>
            </w:r>
            <w:r>
              <w:rPr>
                <w:rFonts w:ascii="Times New Roman" w:eastAsia="Times New Roman" w:hAnsi="Times New Roman" w:cs="Times New Roman"/>
                <w:spacing w:val="-6"/>
                <w:sz w:val="24"/>
                <w:szCs w:val="24"/>
                <w:lang w:eastAsia="ru-RU"/>
              </w:rPr>
              <w:t>08</w:t>
            </w:r>
          </w:p>
        </w:tc>
        <w:tc>
          <w:tcPr>
            <w:tcW w:w="3941" w:type="dxa"/>
            <w:gridSpan w:val="2"/>
            <w:vAlign w:val="center"/>
          </w:tcPr>
          <w:p w:rsidR="00A52D06" w:rsidRPr="002643A0" w:rsidRDefault="00A52D06" w:rsidP="009717AB">
            <w:pPr>
              <w:spacing w:after="0" w:line="240" w:lineRule="auto"/>
              <w:jc w:val="center"/>
              <w:rPr>
                <w:rFonts w:ascii="Times New Roman" w:eastAsia="Times New Roman" w:hAnsi="Times New Roman" w:cs="Times New Roman"/>
                <w:spacing w:val="-4"/>
                <w:sz w:val="24"/>
                <w:szCs w:val="24"/>
                <w:lang w:eastAsia="ru-RU"/>
              </w:rPr>
            </w:pPr>
            <w:r w:rsidRPr="002643A0">
              <w:rPr>
                <w:rFonts w:ascii="Times New Roman" w:eastAsia="Times New Roman" w:hAnsi="Times New Roman" w:cs="Times New Roman"/>
                <w:spacing w:val="-4"/>
                <w:sz w:val="24"/>
                <w:szCs w:val="24"/>
                <w:lang w:eastAsia="ru-RU"/>
              </w:rPr>
              <w:t>Не нормируется</w:t>
            </w:r>
          </w:p>
        </w:tc>
      </w:tr>
    </w:tbl>
    <w:p w:rsidR="003E4A14" w:rsidRDefault="003E4A14" w:rsidP="009717AB">
      <w:pPr>
        <w:spacing w:after="0" w:line="240" w:lineRule="auto"/>
        <w:contextualSpacing/>
        <w:jc w:val="center"/>
        <w:rPr>
          <w:rFonts w:ascii="Times New Roman" w:eastAsia="Times New Roman" w:hAnsi="Times New Roman" w:cs="Times New Roman"/>
          <w:b/>
          <w:bCs/>
          <w:sz w:val="24"/>
          <w:szCs w:val="18"/>
          <w:lang w:eastAsia="ru-RU"/>
        </w:rPr>
      </w:pPr>
    </w:p>
    <w:p w:rsidR="003E4A14" w:rsidRDefault="003E4A14" w:rsidP="009717AB">
      <w:pPr>
        <w:spacing w:after="0" w:line="240" w:lineRule="auto"/>
        <w:contextualSpacing/>
        <w:jc w:val="center"/>
        <w:rPr>
          <w:rFonts w:ascii="Times New Roman" w:eastAsia="Times New Roman" w:hAnsi="Times New Roman" w:cs="Times New Roman"/>
          <w:b/>
          <w:bCs/>
          <w:sz w:val="24"/>
          <w:szCs w:val="18"/>
          <w:lang w:eastAsia="ru-RU"/>
        </w:rPr>
      </w:pPr>
    </w:p>
    <w:p w:rsidR="003E4A14" w:rsidRDefault="003E4A14" w:rsidP="009717AB">
      <w:pPr>
        <w:spacing w:after="0" w:line="240" w:lineRule="auto"/>
        <w:contextualSpacing/>
        <w:jc w:val="center"/>
        <w:rPr>
          <w:rFonts w:ascii="Times New Roman" w:eastAsia="Times New Roman" w:hAnsi="Times New Roman" w:cs="Times New Roman"/>
          <w:b/>
          <w:bCs/>
          <w:sz w:val="24"/>
          <w:szCs w:val="18"/>
          <w:lang w:eastAsia="ru-RU"/>
        </w:rPr>
      </w:pPr>
    </w:p>
    <w:p w:rsidR="003E4A14" w:rsidRDefault="003E4A14" w:rsidP="009717AB">
      <w:pPr>
        <w:spacing w:after="0" w:line="240" w:lineRule="auto"/>
        <w:contextualSpacing/>
        <w:jc w:val="center"/>
        <w:rPr>
          <w:rFonts w:ascii="Times New Roman" w:eastAsia="Times New Roman" w:hAnsi="Times New Roman" w:cs="Times New Roman"/>
          <w:b/>
          <w:bCs/>
          <w:sz w:val="24"/>
          <w:szCs w:val="18"/>
          <w:lang w:eastAsia="ru-RU"/>
        </w:rPr>
      </w:pPr>
    </w:p>
    <w:p w:rsidR="003E4A14" w:rsidRDefault="003E4A14" w:rsidP="009717AB">
      <w:pPr>
        <w:spacing w:after="0" w:line="240" w:lineRule="auto"/>
        <w:contextualSpacing/>
        <w:jc w:val="center"/>
        <w:rPr>
          <w:rFonts w:ascii="Times New Roman" w:eastAsia="Times New Roman" w:hAnsi="Times New Roman" w:cs="Times New Roman"/>
          <w:b/>
          <w:bCs/>
          <w:sz w:val="24"/>
          <w:szCs w:val="18"/>
          <w:lang w:eastAsia="ru-RU"/>
        </w:rPr>
      </w:pPr>
    </w:p>
    <w:p w:rsidR="003E4A14" w:rsidRDefault="003E4A14" w:rsidP="009717AB">
      <w:pPr>
        <w:spacing w:after="0" w:line="240" w:lineRule="auto"/>
        <w:contextualSpacing/>
        <w:jc w:val="center"/>
        <w:rPr>
          <w:rFonts w:ascii="Times New Roman" w:eastAsia="Times New Roman" w:hAnsi="Times New Roman" w:cs="Times New Roman"/>
          <w:b/>
          <w:bCs/>
          <w:sz w:val="24"/>
          <w:szCs w:val="18"/>
          <w:lang w:eastAsia="ru-RU"/>
        </w:rPr>
      </w:pPr>
    </w:p>
    <w:p w:rsidR="009717AB" w:rsidRPr="002643A0" w:rsidRDefault="009717AB" w:rsidP="009717AB">
      <w:pPr>
        <w:spacing w:after="0" w:line="240" w:lineRule="auto"/>
        <w:contextualSpacing/>
        <w:jc w:val="center"/>
        <w:rPr>
          <w:rFonts w:ascii="Times New Roman" w:eastAsia="TimesNewRomanPSMT" w:hAnsi="Times New Roman" w:cs="Times New Roman"/>
          <w:bCs/>
          <w:sz w:val="24"/>
          <w:szCs w:val="18"/>
          <w:lang w:eastAsia="ru-RU"/>
        </w:rPr>
      </w:pPr>
      <w:r w:rsidRPr="002643A0">
        <w:rPr>
          <w:rFonts w:ascii="Times New Roman" w:eastAsia="Times New Roman" w:hAnsi="Times New Roman" w:cs="Times New Roman"/>
          <w:b/>
          <w:bCs/>
          <w:sz w:val="24"/>
          <w:szCs w:val="18"/>
          <w:lang w:eastAsia="ru-RU"/>
        </w:rPr>
        <w:lastRenderedPageBreak/>
        <w:t xml:space="preserve">Таблица </w:t>
      </w:r>
      <w:r w:rsidR="00DE0094" w:rsidRPr="002643A0">
        <w:rPr>
          <w:rFonts w:ascii="Times New Roman" w:eastAsia="Times New Roman" w:hAnsi="Times New Roman" w:cs="Times New Roman"/>
          <w:b/>
          <w:bCs/>
          <w:noProof/>
          <w:sz w:val="24"/>
          <w:szCs w:val="18"/>
          <w:lang w:eastAsia="ru-RU"/>
        </w:rPr>
        <w:t>2</w:t>
      </w:r>
      <w:r w:rsidRPr="002643A0">
        <w:rPr>
          <w:rFonts w:ascii="Times New Roman" w:eastAsia="TimesNewRomanPSMT" w:hAnsi="Times New Roman" w:cs="Times New Roman"/>
          <w:bCs/>
          <w:sz w:val="24"/>
          <w:szCs w:val="18"/>
          <w:lang w:eastAsia="ru-RU"/>
        </w:rPr>
        <w:t xml:space="preserve"> </w:t>
      </w:r>
      <w:r w:rsidR="004F4E44" w:rsidRPr="002643A0">
        <w:rPr>
          <w:rFonts w:ascii="Times New Roman" w:eastAsia="TimesNewRomanPSMT" w:hAnsi="Times New Roman" w:cs="Times New Roman"/>
          <w:b/>
          <w:bCs/>
          <w:sz w:val="24"/>
          <w:szCs w:val="18"/>
          <w:lang w:eastAsia="ru-RU"/>
        </w:rPr>
        <w:t>З</w:t>
      </w:r>
      <w:r w:rsidRPr="002643A0">
        <w:rPr>
          <w:rFonts w:ascii="Times New Roman" w:eastAsia="TimesNewRomanPSMT" w:hAnsi="Times New Roman" w:cs="Times New Roman"/>
          <w:b/>
          <w:bCs/>
          <w:sz w:val="24"/>
          <w:szCs w:val="18"/>
          <w:lang w:eastAsia="ru-RU"/>
        </w:rPr>
        <w:t>начения расчетных показателей в области создания и обеспечения функционирования парковок</w:t>
      </w:r>
    </w:p>
    <w:p w:rsidR="009717AB" w:rsidRPr="002643A0" w:rsidRDefault="009717AB" w:rsidP="009717AB">
      <w:pPr>
        <w:spacing w:after="0" w:line="240" w:lineRule="auto"/>
        <w:ind w:left="1560" w:hanging="1560"/>
        <w:jc w:val="both"/>
        <w:rPr>
          <w:rFonts w:ascii="Times New Roman" w:eastAsia="TimesNewRomanPSMT" w:hAnsi="Times New Roman" w:cs="Times New Roman"/>
          <w:b/>
          <w:sz w:val="24"/>
          <w:szCs w:val="24"/>
          <w:lang w:eastAsia="ru-RU"/>
        </w:rPr>
      </w:pPr>
    </w:p>
    <w:tbl>
      <w:tblPr>
        <w:tblW w:w="146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7"/>
        <w:gridCol w:w="3261"/>
        <w:gridCol w:w="3402"/>
        <w:gridCol w:w="2268"/>
        <w:gridCol w:w="2409"/>
        <w:gridCol w:w="2694"/>
      </w:tblGrid>
      <w:tr w:rsidR="009717AB" w:rsidRPr="002643A0" w:rsidTr="009717AB">
        <w:trPr>
          <w:trHeight w:val="778"/>
          <w:tblHeader/>
        </w:trPr>
        <w:tc>
          <w:tcPr>
            <w:tcW w:w="567" w:type="dxa"/>
            <w:vMerge w:val="restart"/>
            <w:shd w:val="clear" w:color="auto" w:fill="auto"/>
            <w:vAlign w:val="center"/>
          </w:tcPr>
          <w:p w:rsidR="009717AB" w:rsidRPr="002643A0" w:rsidRDefault="009717AB" w:rsidP="009717AB">
            <w:pPr>
              <w:spacing w:after="0" w:line="240" w:lineRule="auto"/>
              <w:jc w:val="center"/>
              <w:rPr>
                <w:rFonts w:ascii="Times New Roman" w:eastAsia="Times New Roman" w:hAnsi="Times New Roman" w:cs="Times New Roman"/>
                <w:spacing w:val="-6"/>
                <w:sz w:val="24"/>
                <w:szCs w:val="24"/>
                <w:lang w:eastAsia="ru-RU"/>
              </w:rPr>
            </w:pPr>
            <w:r w:rsidRPr="002643A0">
              <w:rPr>
                <w:rFonts w:ascii="Times New Roman" w:eastAsia="TimesNewRomanPSMT" w:hAnsi="Times New Roman" w:cs="Times New Roman"/>
                <w:sz w:val="24"/>
                <w:szCs w:val="24"/>
                <w:lang w:eastAsia="ru-RU"/>
              </w:rPr>
              <w:t xml:space="preserve"> </w:t>
            </w:r>
            <w:r w:rsidRPr="002643A0">
              <w:rPr>
                <w:rFonts w:ascii="Times New Roman" w:eastAsia="Times New Roman" w:hAnsi="Times New Roman" w:cs="Times New Roman"/>
                <w:spacing w:val="-6"/>
                <w:sz w:val="24"/>
                <w:szCs w:val="24"/>
                <w:lang w:eastAsia="ru-RU"/>
              </w:rPr>
              <w:t>№ п/п</w:t>
            </w:r>
          </w:p>
        </w:tc>
        <w:tc>
          <w:tcPr>
            <w:tcW w:w="3261" w:type="dxa"/>
            <w:vMerge w:val="restart"/>
            <w:shd w:val="clear" w:color="auto" w:fill="auto"/>
            <w:vAlign w:val="center"/>
          </w:tcPr>
          <w:p w:rsidR="009717AB" w:rsidRPr="002643A0" w:rsidRDefault="009717AB" w:rsidP="009717AB">
            <w:pPr>
              <w:spacing w:after="0" w:line="240" w:lineRule="auto"/>
              <w:jc w:val="center"/>
              <w:rPr>
                <w:rFonts w:ascii="Times New Roman" w:eastAsia="Times New Roman" w:hAnsi="Times New Roman" w:cs="Times New Roman"/>
                <w:spacing w:val="-6"/>
                <w:sz w:val="24"/>
                <w:szCs w:val="24"/>
                <w:lang w:eastAsia="ru-RU"/>
              </w:rPr>
            </w:pPr>
            <w:r w:rsidRPr="002643A0">
              <w:rPr>
                <w:rFonts w:ascii="Times New Roman" w:eastAsia="Times New Roman" w:hAnsi="Times New Roman" w:cs="Times New Roman"/>
                <w:spacing w:val="-6"/>
                <w:sz w:val="24"/>
                <w:szCs w:val="24"/>
                <w:lang w:eastAsia="ru-RU"/>
              </w:rPr>
              <w:t xml:space="preserve">Наименование </w:t>
            </w:r>
          </w:p>
          <w:p w:rsidR="009717AB" w:rsidRPr="002643A0" w:rsidRDefault="009717AB" w:rsidP="009717AB">
            <w:pPr>
              <w:spacing w:after="0" w:line="240" w:lineRule="auto"/>
              <w:jc w:val="center"/>
              <w:rPr>
                <w:rFonts w:ascii="Times New Roman" w:eastAsia="Times New Roman" w:hAnsi="Times New Roman" w:cs="Times New Roman"/>
                <w:spacing w:val="-6"/>
                <w:sz w:val="24"/>
                <w:szCs w:val="24"/>
                <w:lang w:eastAsia="ru-RU"/>
              </w:rPr>
            </w:pPr>
            <w:r w:rsidRPr="002643A0">
              <w:rPr>
                <w:rFonts w:ascii="Times New Roman" w:eastAsia="Times New Roman" w:hAnsi="Times New Roman" w:cs="Times New Roman"/>
                <w:spacing w:val="-6"/>
                <w:sz w:val="24"/>
                <w:szCs w:val="24"/>
                <w:lang w:eastAsia="ru-RU"/>
              </w:rPr>
              <w:t>объекта</w:t>
            </w:r>
          </w:p>
        </w:tc>
        <w:tc>
          <w:tcPr>
            <w:tcW w:w="5670" w:type="dxa"/>
            <w:gridSpan w:val="2"/>
            <w:shd w:val="clear" w:color="auto" w:fill="auto"/>
            <w:vAlign w:val="center"/>
          </w:tcPr>
          <w:p w:rsidR="009717AB" w:rsidRPr="002643A0" w:rsidRDefault="009717AB" w:rsidP="009717AB">
            <w:pPr>
              <w:spacing w:after="0" w:line="240" w:lineRule="auto"/>
              <w:jc w:val="center"/>
              <w:rPr>
                <w:rFonts w:ascii="Times New Roman" w:eastAsia="Times New Roman" w:hAnsi="Times New Roman" w:cs="Times New Roman"/>
                <w:spacing w:val="-6"/>
                <w:sz w:val="24"/>
                <w:szCs w:val="24"/>
                <w:lang w:eastAsia="ru-RU"/>
              </w:rPr>
            </w:pPr>
            <w:r w:rsidRPr="002643A0">
              <w:rPr>
                <w:rFonts w:ascii="Times New Roman" w:eastAsia="Times New Roman" w:hAnsi="Times New Roman" w:cs="Times New Roman"/>
                <w:spacing w:val="-6"/>
                <w:sz w:val="24"/>
                <w:szCs w:val="24"/>
                <w:lang w:eastAsia="ru-RU"/>
              </w:rPr>
              <w:t xml:space="preserve">Минимально допустимый </w:t>
            </w:r>
          </w:p>
          <w:p w:rsidR="009717AB" w:rsidRPr="002643A0" w:rsidRDefault="009717AB" w:rsidP="009717AB">
            <w:pPr>
              <w:spacing w:after="0" w:line="240" w:lineRule="auto"/>
              <w:jc w:val="center"/>
              <w:rPr>
                <w:rFonts w:ascii="Times New Roman" w:eastAsia="Times New Roman" w:hAnsi="Times New Roman" w:cs="Times New Roman"/>
                <w:spacing w:val="-6"/>
                <w:sz w:val="24"/>
                <w:szCs w:val="24"/>
                <w:lang w:eastAsia="ru-RU"/>
              </w:rPr>
            </w:pPr>
            <w:r w:rsidRPr="002643A0">
              <w:rPr>
                <w:rFonts w:ascii="Times New Roman" w:eastAsia="Times New Roman" w:hAnsi="Times New Roman" w:cs="Times New Roman"/>
                <w:spacing w:val="-6"/>
                <w:sz w:val="24"/>
                <w:szCs w:val="24"/>
                <w:lang w:eastAsia="ru-RU"/>
              </w:rPr>
              <w:t>уровень обеспеченности</w:t>
            </w:r>
          </w:p>
        </w:tc>
        <w:tc>
          <w:tcPr>
            <w:tcW w:w="5103" w:type="dxa"/>
            <w:gridSpan w:val="2"/>
            <w:shd w:val="clear" w:color="auto" w:fill="auto"/>
            <w:vAlign w:val="center"/>
          </w:tcPr>
          <w:p w:rsidR="009717AB" w:rsidRPr="002643A0" w:rsidRDefault="009717AB" w:rsidP="009717AB">
            <w:pPr>
              <w:spacing w:after="0" w:line="240" w:lineRule="auto"/>
              <w:jc w:val="center"/>
              <w:rPr>
                <w:rFonts w:ascii="Times New Roman" w:eastAsia="Times New Roman" w:hAnsi="Times New Roman" w:cs="Times New Roman"/>
                <w:spacing w:val="-6"/>
                <w:sz w:val="24"/>
                <w:szCs w:val="24"/>
                <w:lang w:eastAsia="ru-RU"/>
              </w:rPr>
            </w:pPr>
            <w:r w:rsidRPr="002643A0">
              <w:rPr>
                <w:rFonts w:ascii="Times New Roman" w:eastAsia="Times New Roman" w:hAnsi="Times New Roman" w:cs="Times New Roman"/>
                <w:spacing w:val="-6"/>
                <w:sz w:val="24"/>
                <w:szCs w:val="24"/>
                <w:lang w:eastAsia="ru-RU"/>
              </w:rPr>
              <w:t xml:space="preserve">Максимально допустимый </w:t>
            </w:r>
          </w:p>
          <w:p w:rsidR="009717AB" w:rsidRPr="002643A0" w:rsidRDefault="009717AB" w:rsidP="009717AB">
            <w:pPr>
              <w:spacing w:after="0" w:line="240" w:lineRule="auto"/>
              <w:jc w:val="center"/>
              <w:rPr>
                <w:rFonts w:ascii="Times New Roman" w:eastAsia="Times New Roman" w:hAnsi="Times New Roman" w:cs="Times New Roman"/>
                <w:spacing w:val="-6"/>
                <w:sz w:val="24"/>
                <w:szCs w:val="24"/>
                <w:lang w:eastAsia="ru-RU"/>
              </w:rPr>
            </w:pPr>
            <w:r w:rsidRPr="002643A0">
              <w:rPr>
                <w:rFonts w:ascii="Times New Roman" w:eastAsia="Times New Roman" w:hAnsi="Times New Roman" w:cs="Times New Roman"/>
                <w:spacing w:val="-6"/>
                <w:sz w:val="24"/>
                <w:szCs w:val="24"/>
                <w:lang w:eastAsia="ru-RU"/>
              </w:rPr>
              <w:t>уровень территориальной доступности</w:t>
            </w:r>
          </w:p>
        </w:tc>
      </w:tr>
      <w:tr w:rsidR="009717AB" w:rsidRPr="002643A0" w:rsidTr="009717AB">
        <w:trPr>
          <w:trHeight w:val="525"/>
          <w:tblHeader/>
        </w:trPr>
        <w:tc>
          <w:tcPr>
            <w:tcW w:w="567" w:type="dxa"/>
            <w:vMerge/>
            <w:shd w:val="clear" w:color="auto" w:fill="auto"/>
            <w:vAlign w:val="center"/>
          </w:tcPr>
          <w:p w:rsidR="009717AB" w:rsidRPr="002643A0" w:rsidRDefault="009717AB" w:rsidP="009717AB">
            <w:pPr>
              <w:spacing w:after="0" w:line="240" w:lineRule="auto"/>
              <w:jc w:val="center"/>
              <w:rPr>
                <w:rFonts w:ascii="Times New Roman" w:eastAsia="Times New Roman" w:hAnsi="Times New Roman" w:cs="Times New Roman"/>
                <w:spacing w:val="-6"/>
                <w:sz w:val="24"/>
                <w:szCs w:val="24"/>
                <w:lang w:eastAsia="ru-RU"/>
              </w:rPr>
            </w:pPr>
          </w:p>
        </w:tc>
        <w:tc>
          <w:tcPr>
            <w:tcW w:w="3261" w:type="dxa"/>
            <w:vMerge/>
            <w:shd w:val="clear" w:color="auto" w:fill="auto"/>
            <w:vAlign w:val="center"/>
          </w:tcPr>
          <w:p w:rsidR="009717AB" w:rsidRPr="002643A0" w:rsidRDefault="009717AB" w:rsidP="009717AB">
            <w:pPr>
              <w:spacing w:after="0" w:line="240" w:lineRule="auto"/>
              <w:jc w:val="center"/>
              <w:rPr>
                <w:rFonts w:ascii="Times New Roman" w:eastAsia="Times New Roman" w:hAnsi="Times New Roman" w:cs="Times New Roman"/>
                <w:spacing w:val="-6"/>
                <w:sz w:val="24"/>
                <w:szCs w:val="24"/>
                <w:lang w:eastAsia="ru-RU"/>
              </w:rPr>
            </w:pPr>
          </w:p>
        </w:tc>
        <w:tc>
          <w:tcPr>
            <w:tcW w:w="3402" w:type="dxa"/>
            <w:shd w:val="clear" w:color="auto" w:fill="auto"/>
            <w:vAlign w:val="center"/>
          </w:tcPr>
          <w:p w:rsidR="009717AB" w:rsidRPr="002643A0" w:rsidRDefault="009717AB" w:rsidP="009717AB">
            <w:pPr>
              <w:spacing w:after="0" w:line="240" w:lineRule="auto"/>
              <w:jc w:val="center"/>
              <w:rPr>
                <w:rFonts w:ascii="Times New Roman" w:eastAsia="Times New Roman" w:hAnsi="Times New Roman" w:cs="Times New Roman"/>
                <w:spacing w:val="-6"/>
                <w:sz w:val="24"/>
                <w:szCs w:val="24"/>
                <w:lang w:eastAsia="ru-RU"/>
              </w:rPr>
            </w:pPr>
            <w:r w:rsidRPr="002643A0">
              <w:rPr>
                <w:rFonts w:ascii="Times New Roman" w:eastAsia="Times New Roman" w:hAnsi="Times New Roman" w:cs="Times New Roman"/>
                <w:spacing w:val="-6"/>
                <w:sz w:val="24"/>
                <w:szCs w:val="24"/>
                <w:lang w:eastAsia="ru-RU"/>
              </w:rPr>
              <w:t>Единица</w:t>
            </w:r>
          </w:p>
          <w:p w:rsidR="009717AB" w:rsidRPr="002643A0" w:rsidRDefault="009717AB" w:rsidP="009717AB">
            <w:pPr>
              <w:spacing w:after="0" w:line="240" w:lineRule="auto"/>
              <w:jc w:val="center"/>
              <w:rPr>
                <w:rFonts w:ascii="Times New Roman" w:eastAsia="Times New Roman" w:hAnsi="Times New Roman" w:cs="Times New Roman"/>
                <w:spacing w:val="-6"/>
                <w:sz w:val="24"/>
                <w:szCs w:val="24"/>
                <w:lang w:eastAsia="ru-RU"/>
              </w:rPr>
            </w:pPr>
            <w:r w:rsidRPr="002643A0">
              <w:rPr>
                <w:rFonts w:ascii="Times New Roman" w:eastAsia="Times New Roman" w:hAnsi="Times New Roman" w:cs="Times New Roman"/>
                <w:spacing w:val="-6"/>
                <w:sz w:val="24"/>
                <w:szCs w:val="24"/>
                <w:lang w:eastAsia="ru-RU"/>
              </w:rPr>
              <w:t>измерения</w:t>
            </w:r>
          </w:p>
        </w:tc>
        <w:tc>
          <w:tcPr>
            <w:tcW w:w="2268" w:type="dxa"/>
            <w:shd w:val="clear" w:color="auto" w:fill="auto"/>
            <w:vAlign w:val="center"/>
          </w:tcPr>
          <w:p w:rsidR="009717AB" w:rsidRPr="002643A0" w:rsidRDefault="009717AB" w:rsidP="009717AB">
            <w:pPr>
              <w:spacing w:after="0" w:line="240" w:lineRule="auto"/>
              <w:jc w:val="center"/>
              <w:rPr>
                <w:rFonts w:ascii="Times New Roman" w:eastAsia="Times New Roman" w:hAnsi="Times New Roman" w:cs="Times New Roman"/>
                <w:spacing w:val="-6"/>
                <w:sz w:val="24"/>
                <w:szCs w:val="24"/>
                <w:lang w:eastAsia="ru-RU"/>
              </w:rPr>
            </w:pPr>
            <w:r w:rsidRPr="002643A0">
              <w:rPr>
                <w:rFonts w:ascii="Times New Roman" w:eastAsia="Times New Roman" w:hAnsi="Times New Roman" w:cs="Times New Roman"/>
                <w:spacing w:val="-6"/>
                <w:sz w:val="24"/>
                <w:szCs w:val="24"/>
                <w:lang w:eastAsia="ru-RU"/>
              </w:rPr>
              <w:t>Величина</w:t>
            </w:r>
          </w:p>
        </w:tc>
        <w:tc>
          <w:tcPr>
            <w:tcW w:w="2409" w:type="dxa"/>
            <w:shd w:val="clear" w:color="auto" w:fill="auto"/>
            <w:vAlign w:val="center"/>
          </w:tcPr>
          <w:p w:rsidR="009717AB" w:rsidRPr="002643A0" w:rsidRDefault="009717AB" w:rsidP="009717AB">
            <w:pPr>
              <w:spacing w:after="0" w:line="240" w:lineRule="auto"/>
              <w:jc w:val="center"/>
              <w:rPr>
                <w:rFonts w:ascii="Times New Roman" w:eastAsia="Times New Roman" w:hAnsi="Times New Roman" w:cs="Times New Roman"/>
                <w:spacing w:val="-6"/>
                <w:sz w:val="24"/>
                <w:szCs w:val="24"/>
                <w:lang w:eastAsia="ru-RU"/>
              </w:rPr>
            </w:pPr>
            <w:r w:rsidRPr="002643A0">
              <w:rPr>
                <w:rFonts w:ascii="Times New Roman" w:eastAsia="Times New Roman" w:hAnsi="Times New Roman" w:cs="Times New Roman"/>
                <w:spacing w:val="-6"/>
                <w:sz w:val="24"/>
                <w:szCs w:val="24"/>
                <w:lang w:eastAsia="ru-RU"/>
              </w:rPr>
              <w:t>Единица</w:t>
            </w:r>
          </w:p>
          <w:p w:rsidR="009717AB" w:rsidRPr="002643A0" w:rsidRDefault="009717AB" w:rsidP="009717AB">
            <w:pPr>
              <w:spacing w:after="0" w:line="240" w:lineRule="auto"/>
              <w:jc w:val="center"/>
              <w:rPr>
                <w:rFonts w:ascii="Times New Roman" w:eastAsia="Times New Roman" w:hAnsi="Times New Roman" w:cs="Times New Roman"/>
                <w:spacing w:val="-6"/>
                <w:sz w:val="24"/>
                <w:szCs w:val="24"/>
                <w:lang w:eastAsia="ru-RU"/>
              </w:rPr>
            </w:pPr>
            <w:r w:rsidRPr="002643A0">
              <w:rPr>
                <w:rFonts w:ascii="Times New Roman" w:eastAsia="Times New Roman" w:hAnsi="Times New Roman" w:cs="Times New Roman"/>
                <w:spacing w:val="-6"/>
                <w:sz w:val="24"/>
                <w:szCs w:val="24"/>
                <w:lang w:eastAsia="ru-RU"/>
              </w:rPr>
              <w:t>измерения</w:t>
            </w:r>
          </w:p>
        </w:tc>
        <w:tc>
          <w:tcPr>
            <w:tcW w:w="2694" w:type="dxa"/>
            <w:shd w:val="clear" w:color="auto" w:fill="auto"/>
            <w:vAlign w:val="center"/>
          </w:tcPr>
          <w:p w:rsidR="009717AB" w:rsidRPr="002643A0" w:rsidRDefault="009717AB" w:rsidP="009717AB">
            <w:pPr>
              <w:spacing w:after="0" w:line="240" w:lineRule="auto"/>
              <w:jc w:val="center"/>
              <w:rPr>
                <w:rFonts w:ascii="Times New Roman" w:eastAsia="Times New Roman" w:hAnsi="Times New Roman" w:cs="Times New Roman"/>
                <w:spacing w:val="-6"/>
                <w:sz w:val="24"/>
                <w:szCs w:val="24"/>
                <w:lang w:eastAsia="ru-RU"/>
              </w:rPr>
            </w:pPr>
            <w:r w:rsidRPr="002643A0">
              <w:rPr>
                <w:rFonts w:ascii="Times New Roman" w:eastAsia="Times New Roman" w:hAnsi="Times New Roman" w:cs="Times New Roman"/>
                <w:spacing w:val="-6"/>
                <w:sz w:val="24"/>
                <w:szCs w:val="24"/>
                <w:lang w:eastAsia="ru-RU"/>
              </w:rPr>
              <w:t>Величина</w:t>
            </w:r>
          </w:p>
        </w:tc>
      </w:tr>
      <w:tr w:rsidR="003074BD" w:rsidRPr="002643A0" w:rsidTr="003074BD">
        <w:trPr>
          <w:trHeight w:val="460"/>
        </w:trPr>
        <w:tc>
          <w:tcPr>
            <w:tcW w:w="567" w:type="dxa"/>
            <w:vMerge w:val="restart"/>
          </w:tcPr>
          <w:p w:rsidR="003074BD" w:rsidRPr="002643A0" w:rsidRDefault="003074BD" w:rsidP="009717AB">
            <w:pPr>
              <w:spacing w:after="0" w:line="240" w:lineRule="auto"/>
              <w:jc w:val="center"/>
              <w:rPr>
                <w:rFonts w:ascii="Times New Roman" w:eastAsia="Times New Roman" w:hAnsi="Times New Roman" w:cs="Times New Roman"/>
                <w:spacing w:val="-6"/>
                <w:sz w:val="24"/>
                <w:szCs w:val="24"/>
                <w:lang w:eastAsia="ru-RU"/>
              </w:rPr>
            </w:pPr>
            <w:r w:rsidRPr="002643A0">
              <w:rPr>
                <w:rFonts w:ascii="Times New Roman" w:eastAsia="Times New Roman" w:hAnsi="Times New Roman" w:cs="Times New Roman"/>
                <w:spacing w:val="-6"/>
                <w:sz w:val="24"/>
                <w:szCs w:val="24"/>
                <w:lang w:eastAsia="ru-RU"/>
              </w:rPr>
              <w:t>1</w:t>
            </w:r>
          </w:p>
        </w:tc>
        <w:tc>
          <w:tcPr>
            <w:tcW w:w="3261" w:type="dxa"/>
            <w:vMerge w:val="restart"/>
          </w:tcPr>
          <w:p w:rsidR="003074BD" w:rsidRPr="002643A0" w:rsidRDefault="003074BD" w:rsidP="00847A86">
            <w:pPr>
              <w:widowControl w:val="0"/>
              <w:spacing w:after="0" w:line="240" w:lineRule="auto"/>
              <w:rPr>
                <w:rFonts w:ascii="Times New Roman" w:eastAsia="Times New Roman" w:hAnsi="Times New Roman" w:cs="Times New Roman"/>
                <w:sz w:val="24"/>
                <w:szCs w:val="24"/>
                <w:vertAlign w:val="superscript"/>
                <w:lang w:eastAsia="ru-RU"/>
              </w:rPr>
            </w:pPr>
            <w:r w:rsidRPr="002643A0">
              <w:rPr>
                <w:rFonts w:ascii="Times New Roman" w:eastAsia="Times New Roman" w:hAnsi="Times New Roman" w:cs="Times New Roman"/>
                <w:sz w:val="24"/>
                <w:szCs w:val="24"/>
                <w:lang w:eastAsia="ru-RU"/>
              </w:rPr>
              <w:t>Парковки (парковочные места) для жилой застройки</w:t>
            </w:r>
            <w:r w:rsidRPr="002643A0">
              <w:rPr>
                <w:rFonts w:ascii="Times New Roman" w:eastAsia="Times New Roman" w:hAnsi="Times New Roman" w:cs="Times New Roman"/>
                <w:sz w:val="24"/>
                <w:szCs w:val="24"/>
                <w:vertAlign w:val="superscript"/>
                <w:lang w:eastAsia="ru-RU"/>
              </w:rPr>
              <w:t>1</w:t>
            </w:r>
          </w:p>
        </w:tc>
        <w:tc>
          <w:tcPr>
            <w:tcW w:w="3402" w:type="dxa"/>
            <w:vAlign w:val="center"/>
          </w:tcPr>
          <w:p w:rsidR="003074BD" w:rsidRPr="002643A0" w:rsidRDefault="003074BD" w:rsidP="005C1AA6">
            <w:pPr>
              <w:tabs>
                <w:tab w:val="left" w:pos="6780"/>
              </w:tabs>
              <w:spacing w:after="0" w:line="240" w:lineRule="auto"/>
              <w:contextualSpacing/>
              <w:jc w:val="center"/>
              <w:rPr>
                <w:rFonts w:ascii="Times New Roman" w:eastAsia="Times New Roman" w:hAnsi="Times New Roman" w:cs="Times New Roman"/>
                <w:spacing w:val="-8"/>
                <w:sz w:val="24"/>
                <w:szCs w:val="24"/>
                <w:lang w:eastAsia="ru-RU"/>
              </w:rPr>
            </w:pPr>
            <w:r w:rsidRPr="002643A0">
              <w:rPr>
                <w:rFonts w:ascii="Times New Roman" w:eastAsia="Times New Roman" w:hAnsi="Times New Roman" w:cs="Times New Roman"/>
                <w:spacing w:val="-8"/>
                <w:sz w:val="24"/>
                <w:szCs w:val="24"/>
                <w:lang w:eastAsia="ru-RU"/>
              </w:rPr>
              <w:t xml:space="preserve">Кол-во парковочных мест </w:t>
            </w:r>
          </w:p>
          <w:p w:rsidR="003074BD" w:rsidRPr="002643A0" w:rsidRDefault="003074BD" w:rsidP="003074BD">
            <w:pPr>
              <w:tabs>
                <w:tab w:val="left" w:pos="6780"/>
              </w:tabs>
              <w:spacing w:after="0" w:line="240" w:lineRule="auto"/>
              <w:contextualSpacing/>
              <w:jc w:val="center"/>
              <w:rPr>
                <w:rFonts w:ascii="Times New Roman" w:eastAsia="Times New Roman" w:hAnsi="Times New Roman" w:cs="Times New Roman"/>
                <w:spacing w:val="-8"/>
                <w:sz w:val="24"/>
                <w:szCs w:val="24"/>
                <w:lang w:eastAsia="ru-RU"/>
              </w:rPr>
            </w:pPr>
            <w:r w:rsidRPr="002643A0">
              <w:rPr>
                <w:rFonts w:ascii="Times New Roman" w:eastAsia="Times New Roman" w:hAnsi="Times New Roman" w:cs="Times New Roman"/>
                <w:spacing w:val="-8"/>
                <w:sz w:val="24"/>
                <w:szCs w:val="24"/>
                <w:lang w:eastAsia="ru-RU"/>
              </w:rPr>
              <w:t xml:space="preserve">на </w:t>
            </w:r>
            <w:r w:rsidRPr="002643A0">
              <w:rPr>
                <w:rFonts w:ascii="Times New Roman" w:eastAsia="Times New Roman" w:hAnsi="Times New Roman" w:cs="Times New Roman"/>
                <w:b/>
                <w:spacing w:val="-8"/>
                <w:sz w:val="24"/>
                <w:szCs w:val="24"/>
                <w:lang w:eastAsia="ru-RU"/>
              </w:rPr>
              <w:t>213</w:t>
            </w:r>
            <w:r w:rsidRPr="002643A0">
              <w:rPr>
                <w:rFonts w:ascii="Times New Roman" w:eastAsia="Times New Roman" w:hAnsi="Times New Roman" w:cs="Times New Roman"/>
                <w:spacing w:val="-8"/>
                <w:sz w:val="24"/>
                <w:szCs w:val="24"/>
                <w:lang w:eastAsia="ru-RU"/>
              </w:rPr>
              <w:t xml:space="preserve"> кв. м общей площади жилого фонда </w:t>
            </w:r>
          </w:p>
        </w:tc>
        <w:tc>
          <w:tcPr>
            <w:tcW w:w="2268" w:type="dxa"/>
            <w:vAlign w:val="center"/>
          </w:tcPr>
          <w:p w:rsidR="003074BD" w:rsidRPr="002643A0" w:rsidRDefault="003074BD" w:rsidP="009717AB">
            <w:pPr>
              <w:widowControl w:val="0"/>
              <w:autoSpaceDE w:val="0"/>
              <w:autoSpaceDN w:val="0"/>
              <w:adjustRightInd w:val="0"/>
              <w:spacing w:after="0" w:line="240" w:lineRule="auto"/>
              <w:jc w:val="center"/>
              <w:rPr>
                <w:rFonts w:ascii="Times New Roman" w:eastAsia="Times New Roman" w:hAnsi="Times New Roman" w:cs="Times New Roman"/>
                <w:spacing w:val="-6"/>
                <w:sz w:val="24"/>
                <w:szCs w:val="24"/>
                <w:lang w:eastAsia="ru-RU"/>
              </w:rPr>
            </w:pPr>
            <w:r w:rsidRPr="002643A0">
              <w:rPr>
                <w:rFonts w:ascii="Times New Roman" w:eastAsia="Times New Roman" w:hAnsi="Times New Roman" w:cs="Times New Roman"/>
                <w:spacing w:val="-6"/>
                <w:sz w:val="24"/>
                <w:szCs w:val="24"/>
                <w:lang w:eastAsia="ru-RU"/>
              </w:rPr>
              <w:t>1</w:t>
            </w:r>
          </w:p>
        </w:tc>
        <w:tc>
          <w:tcPr>
            <w:tcW w:w="2409" w:type="dxa"/>
            <w:vMerge w:val="restart"/>
            <w:vAlign w:val="center"/>
          </w:tcPr>
          <w:p w:rsidR="003074BD" w:rsidRPr="002643A0" w:rsidRDefault="003074BD" w:rsidP="009717AB">
            <w:pPr>
              <w:spacing w:after="0" w:line="240" w:lineRule="auto"/>
              <w:jc w:val="center"/>
              <w:rPr>
                <w:rFonts w:ascii="Times New Roman" w:eastAsia="Times New Roman" w:hAnsi="Times New Roman" w:cs="Times New Roman"/>
                <w:spacing w:val="-4"/>
                <w:sz w:val="24"/>
                <w:szCs w:val="24"/>
                <w:lang w:eastAsia="ru-RU"/>
              </w:rPr>
            </w:pPr>
            <w:r w:rsidRPr="002643A0">
              <w:rPr>
                <w:rFonts w:ascii="Times New Roman" w:eastAsia="Times New Roman" w:hAnsi="Times New Roman" w:cs="Times New Roman"/>
                <w:spacing w:val="-4"/>
                <w:sz w:val="24"/>
                <w:szCs w:val="24"/>
                <w:lang w:eastAsia="ru-RU"/>
              </w:rPr>
              <w:t>Пешеходная доступность, м</w:t>
            </w:r>
          </w:p>
        </w:tc>
        <w:tc>
          <w:tcPr>
            <w:tcW w:w="2694" w:type="dxa"/>
            <w:vMerge w:val="restart"/>
            <w:vAlign w:val="center"/>
          </w:tcPr>
          <w:p w:rsidR="003074BD" w:rsidRPr="002643A0" w:rsidRDefault="003074BD" w:rsidP="009717AB">
            <w:pPr>
              <w:spacing w:after="0" w:line="240" w:lineRule="auto"/>
              <w:jc w:val="center"/>
              <w:rPr>
                <w:rFonts w:ascii="Times New Roman" w:eastAsia="Times New Roman" w:hAnsi="Times New Roman" w:cs="Times New Roman"/>
                <w:spacing w:val="-4"/>
                <w:sz w:val="24"/>
                <w:szCs w:val="24"/>
                <w:lang w:eastAsia="ru-RU"/>
              </w:rPr>
            </w:pPr>
            <w:r w:rsidRPr="002643A0">
              <w:rPr>
                <w:rFonts w:ascii="Times New Roman" w:eastAsia="Times New Roman" w:hAnsi="Times New Roman" w:cs="Times New Roman"/>
                <w:spacing w:val="-4"/>
                <w:sz w:val="24"/>
                <w:szCs w:val="24"/>
                <w:lang w:eastAsia="ru-RU"/>
              </w:rPr>
              <w:t xml:space="preserve">Устанавливается в соответствии с </w:t>
            </w:r>
          </w:p>
          <w:p w:rsidR="003074BD" w:rsidRPr="002643A0" w:rsidRDefault="003074BD" w:rsidP="009717AB">
            <w:pPr>
              <w:spacing w:after="0" w:line="240" w:lineRule="auto"/>
              <w:jc w:val="center"/>
              <w:rPr>
                <w:rFonts w:ascii="Times New Roman" w:eastAsia="Times New Roman" w:hAnsi="Times New Roman" w:cs="Times New Roman"/>
                <w:spacing w:val="-4"/>
                <w:sz w:val="24"/>
                <w:szCs w:val="24"/>
                <w:lang w:eastAsia="ru-RU"/>
              </w:rPr>
            </w:pPr>
            <w:r w:rsidRPr="002643A0">
              <w:rPr>
                <w:rFonts w:ascii="Times New Roman" w:eastAsia="Times New Roman" w:hAnsi="Times New Roman" w:cs="Times New Roman"/>
                <w:spacing w:val="-4"/>
                <w:sz w:val="24"/>
                <w:szCs w:val="24"/>
                <w:lang w:eastAsia="ru-RU"/>
              </w:rPr>
              <w:t>СП 42.13330.2016</w:t>
            </w:r>
          </w:p>
        </w:tc>
      </w:tr>
      <w:tr w:rsidR="003074BD" w:rsidRPr="002643A0" w:rsidTr="009717AB">
        <w:trPr>
          <w:trHeight w:val="460"/>
        </w:trPr>
        <w:tc>
          <w:tcPr>
            <w:tcW w:w="567" w:type="dxa"/>
            <w:vMerge/>
          </w:tcPr>
          <w:p w:rsidR="003074BD" w:rsidRPr="002643A0" w:rsidRDefault="003074BD" w:rsidP="009717AB">
            <w:pPr>
              <w:spacing w:after="0" w:line="240" w:lineRule="auto"/>
              <w:jc w:val="center"/>
              <w:rPr>
                <w:rFonts w:ascii="Times New Roman" w:eastAsia="Times New Roman" w:hAnsi="Times New Roman" w:cs="Times New Roman"/>
                <w:spacing w:val="-6"/>
                <w:sz w:val="24"/>
                <w:szCs w:val="24"/>
                <w:lang w:eastAsia="ru-RU"/>
              </w:rPr>
            </w:pPr>
          </w:p>
        </w:tc>
        <w:tc>
          <w:tcPr>
            <w:tcW w:w="3261" w:type="dxa"/>
            <w:vMerge/>
          </w:tcPr>
          <w:p w:rsidR="003074BD" w:rsidRPr="002643A0" w:rsidRDefault="003074BD" w:rsidP="00847A86">
            <w:pPr>
              <w:widowControl w:val="0"/>
              <w:spacing w:after="0" w:line="240" w:lineRule="auto"/>
              <w:rPr>
                <w:rFonts w:ascii="Times New Roman" w:eastAsia="Times New Roman" w:hAnsi="Times New Roman" w:cs="Times New Roman"/>
                <w:sz w:val="24"/>
                <w:szCs w:val="24"/>
                <w:lang w:eastAsia="ru-RU"/>
              </w:rPr>
            </w:pPr>
          </w:p>
        </w:tc>
        <w:tc>
          <w:tcPr>
            <w:tcW w:w="3402" w:type="dxa"/>
            <w:vAlign w:val="center"/>
          </w:tcPr>
          <w:p w:rsidR="003074BD" w:rsidRPr="002643A0" w:rsidRDefault="003074BD" w:rsidP="003074BD">
            <w:pPr>
              <w:tabs>
                <w:tab w:val="left" w:pos="6780"/>
              </w:tabs>
              <w:spacing w:after="0" w:line="240" w:lineRule="auto"/>
              <w:contextualSpacing/>
              <w:jc w:val="center"/>
              <w:rPr>
                <w:rFonts w:ascii="Times New Roman" w:eastAsia="Times New Roman" w:hAnsi="Times New Roman" w:cs="Times New Roman"/>
                <w:spacing w:val="-8"/>
                <w:sz w:val="24"/>
                <w:szCs w:val="24"/>
                <w:lang w:eastAsia="ru-RU"/>
              </w:rPr>
            </w:pPr>
            <w:r w:rsidRPr="002643A0">
              <w:rPr>
                <w:rFonts w:ascii="Times New Roman" w:eastAsia="Times New Roman" w:hAnsi="Times New Roman" w:cs="Times New Roman"/>
                <w:spacing w:val="-8"/>
                <w:sz w:val="24"/>
                <w:szCs w:val="24"/>
                <w:lang w:eastAsia="ru-RU"/>
              </w:rPr>
              <w:t xml:space="preserve">Количество </w:t>
            </w:r>
            <w:proofErr w:type="spellStart"/>
            <w:r w:rsidRPr="002643A0">
              <w:rPr>
                <w:rFonts w:ascii="Times New Roman" w:eastAsia="Times New Roman" w:hAnsi="Times New Roman" w:cs="Times New Roman"/>
                <w:spacing w:val="-8"/>
                <w:sz w:val="24"/>
                <w:szCs w:val="24"/>
                <w:lang w:eastAsia="ru-RU"/>
              </w:rPr>
              <w:t>машино</w:t>
            </w:r>
            <w:proofErr w:type="spellEnd"/>
            <w:r w:rsidRPr="002643A0">
              <w:rPr>
                <w:rFonts w:ascii="Times New Roman" w:eastAsia="Times New Roman" w:hAnsi="Times New Roman" w:cs="Times New Roman"/>
                <w:spacing w:val="-8"/>
                <w:sz w:val="24"/>
                <w:szCs w:val="24"/>
                <w:lang w:eastAsia="ru-RU"/>
              </w:rPr>
              <w:t>-мест на</w:t>
            </w:r>
            <w:r w:rsidRPr="002643A0">
              <w:rPr>
                <w:rFonts w:ascii="Times New Roman" w:eastAsia="Times New Roman" w:hAnsi="Times New Roman" w:cs="Times New Roman"/>
                <w:spacing w:val="-8"/>
                <w:sz w:val="24"/>
                <w:szCs w:val="24"/>
                <w:lang w:eastAsia="ru-RU"/>
              </w:rPr>
              <w:br/>
              <w:t>1000 жителей МКД</w:t>
            </w:r>
          </w:p>
        </w:tc>
        <w:tc>
          <w:tcPr>
            <w:tcW w:w="2268" w:type="dxa"/>
            <w:vAlign w:val="center"/>
          </w:tcPr>
          <w:p w:rsidR="003074BD" w:rsidRPr="002643A0" w:rsidRDefault="003074BD" w:rsidP="009717AB">
            <w:pPr>
              <w:widowControl w:val="0"/>
              <w:autoSpaceDE w:val="0"/>
              <w:autoSpaceDN w:val="0"/>
              <w:adjustRightInd w:val="0"/>
              <w:spacing w:after="0" w:line="240" w:lineRule="auto"/>
              <w:jc w:val="center"/>
              <w:rPr>
                <w:rFonts w:ascii="Times New Roman" w:eastAsia="Times New Roman" w:hAnsi="Times New Roman" w:cs="Times New Roman"/>
                <w:spacing w:val="-6"/>
                <w:sz w:val="24"/>
                <w:szCs w:val="24"/>
                <w:lang w:eastAsia="ru-RU"/>
              </w:rPr>
            </w:pPr>
            <w:r w:rsidRPr="002643A0">
              <w:rPr>
                <w:rFonts w:ascii="Times New Roman" w:eastAsia="Times New Roman" w:hAnsi="Times New Roman" w:cs="Times New Roman"/>
                <w:spacing w:val="-6"/>
                <w:sz w:val="24"/>
                <w:szCs w:val="24"/>
                <w:lang w:eastAsia="ru-RU"/>
              </w:rPr>
              <w:t>132</w:t>
            </w:r>
          </w:p>
        </w:tc>
        <w:tc>
          <w:tcPr>
            <w:tcW w:w="2409" w:type="dxa"/>
            <w:vMerge/>
            <w:vAlign w:val="center"/>
          </w:tcPr>
          <w:p w:rsidR="003074BD" w:rsidRPr="002643A0" w:rsidRDefault="003074BD" w:rsidP="009717AB">
            <w:pPr>
              <w:spacing w:after="0" w:line="240" w:lineRule="auto"/>
              <w:jc w:val="center"/>
              <w:rPr>
                <w:rFonts w:ascii="Times New Roman" w:eastAsia="Times New Roman" w:hAnsi="Times New Roman" w:cs="Times New Roman"/>
                <w:spacing w:val="-4"/>
                <w:sz w:val="24"/>
                <w:szCs w:val="24"/>
                <w:lang w:eastAsia="ru-RU"/>
              </w:rPr>
            </w:pPr>
          </w:p>
        </w:tc>
        <w:tc>
          <w:tcPr>
            <w:tcW w:w="2694" w:type="dxa"/>
            <w:vMerge/>
            <w:vAlign w:val="center"/>
          </w:tcPr>
          <w:p w:rsidR="003074BD" w:rsidRPr="002643A0" w:rsidRDefault="003074BD" w:rsidP="009717AB">
            <w:pPr>
              <w:spacing w:after="0" w:line="240" w:lineRule="auto"/>
              <w:jc w:val="center"/>
              <w:rPr>
                <w:rFonts w:ascii="Times New Roman" w:eastAsia="Times New Roman" w:hAnsi="Times New Roman" w:cs="Times New Roman"/>
                <w:spacing w:val="-4"/>
                <w:sz w:val="24"/>
                <w:szCs w:val="24"/>
                <w:lang w:eastAsia="ru-RU"/>
              </w:rPr>
            </w:pPr>
          </w:p>
        </w:tc>
      </w:tr>
      <w:tr w:rsidR="009717AB" w:rsidRPr="002643A0" w:rsidTr="00847A86">
        <w:trPr>
          <w:trHeight w:val="199"/>
        </w:trPr>
        <w:tc>
          <w:tcPr>
            <w:tcW w:w="567" w:type="dxa"/>
          </w:tcPr>
          <w:p w:rsidR="009717AB" w:rsidRPr="002643A0" w:rsidRDefault="009717AB" w:rsidP="009717AB">
            <w:pPr>
              <w:spacing w:after="0" w:line="240" w:lineRule="auto"/>
              <w:jc w:val="center"/>
              <w:rPr>
                <w:rFonts w:ascii="Times New Roman" w:eastAsia="Times New Roman" w:hAnsi="Times New Roman" w:cs="Times New Roman"/>
                <w:spacing w:val="-6"/>
                <w:sz w:val="24"/>
                <w:szCs w:val="24"/>
                <w:lang w:eastAsia="ru-RU"/>
              </w:rPr>
            </w:pPr>
            <w:r w:rsidRPr="002643A0">
              <w:rPr>
                <w:rFonts w:ascii="Times New Roman" w:eastAsia="Times New Roman" w:hAnsi="Times New Roman" w:cs="Times New Roman"/>
                <w:spacing w:val="-6"/>
                <w:sz w:val="24"/>
                <w:szCs w:val="24"/>
                <w:lang w:eastAsia="ru-RU"/>
              </w:rPr>
              <w:t>2</w:t>
            </w:r>
          </w:p>
        </w:tc>
        <w:tc>
          <w:tcPr>
            <w:tcW w:w="3261" w:type="dxa"/>
          </w:tcPr>
          <w:p w:rsidR="009717AB" w:rsidRPr="002643A0" w:rsidRDefault="009717AB" w:rsidP="009717AB">
            <w:pPr>
              <w:widowControl w:val="0"/>
              <w:spacing w:after="0" w:line="240" w:lineRule="auto"/>
              <w:rPr>
                <w:rFonts w:ascii="Times New Roman" w:eastAsia="Times New Roman" w:hAnsi="Times New Roman" w:cs="Times New Roman"/>
                <w:sz w:val="24"/>
                <w:szCs w:val="24"/>
                <w:lang w:eastAsia="ru-RU"/>
              </w:rPr>
            </w:pPr>
            <w:r w:rsidRPr="002643A0">
              <w:rPr>
                <w:rFonts w:ascii="Times New Roman" w:eastAsia="Times New Roman" w:hAnsi="Times New Roman" w:cs="Times New Roman"/>
                <w:sz w:val="24"/>
                <w:szCs w:val="24"/>
                <w:lang w:eastAsia="ru-RU"/>
              </w:rPr>
              <w:t>Парковки (парковочные места) для нежилой застройки</w:t>
            </w:r>
          </w:p>
        </w:tc>
        <w:tc>
          <w:tcPr>
            <w:tcW w:w="3402" w:type="dxa"/>
            <w:vAlign w:val="center"/>
          </w:tcPr>
          <w:p w:rsidR="009717AB" w:rsidRPr="002643A0" w:rsidRDefault="009717AB" w:rsidP="009717AB">
            <w:pPr>
              <w:tabs>
                <w:tab w:val="left" w:pos="6780"/>
              </w:tabs>
              <w:spacing w:after="0" w:line="240" w:lineRule="auto"/>
              <w:contextualSpacing/>
              <w:jc w:val="center"/>
              <w:rPr>
                <w:rFonts w:ascii="Times New Roman" w:eastAsia="Times New Roman" w:hAnsi="Times New Roman" w:cs="Times New Roman"/>
                <w:spacing w:val="-8"/>
                <w:sz w:val="24"/>
                <w:szCs w:val="24"/>
                <w:lang w:eastAsia="ru-RU"/>
              </w:rPr>
            </w:pPr>
            <w:r w:rsidRPr="002643A0">
              <w:rPr>
                <w:rFonts w:ascii="Times New Roman" w:eastAsia="Times New Roman" w:hAnsi="Times New Roman" w:cs="Times New Roman"/>
                <w:spacing w:val="-8"/>
                <w:sz w:val="24"/>
                <w:szCs w:val="24"/>
                <w:lang w:eastAsia="ru-RU"/>
              </w:rPr>
              <w:t>Кол-во парковочных мест на расчетную единицу</w:t>
            </w:r>
          </w:p>
        </w:tc>
        <w:tc>
          <w:tcPr>
            <w:tcW w:w="2268" w:type="dxa"/>
            <w:vAlign w:val="center"/>
          </w:tcPr>
          <w:p w:rsidR="009717AB" w:rsidRPr="002643A0" w:rsidRDefault="009717AB" w:rsidP="009717AB">
            <w:pPr>
              <w:widowControl w:val="0"/>
              <w:autoSpaceDE w:val="0"/>
              <w:autoSpaceDN w:val="0"/>
              <w:adjustRightInd w:val="0"/>
              <w:spacing w:after="0" w:line="240" w:lineRule="auto"/>
              <w:jc w:val="center"/>
              <w:rPr>
                <w:rFonts w:ascii="Times New Roman" w:eastAsia="Times New Roman" w:hAnsi="Times New Roman" w:cs="Times New Roman"/>
                <w:spacing w:val="-6"/>
                <w:sz w:val="24"/>
                <w:szCs w:val="24"/>
                <w:lang w:eastAsia="ru-RU"/>
              </w:rPr>
            </w:pPr>
            <w:r w:rsidRPr="002643A0">
              <w:rPr>
                <w:rFonts w:ascii="Times New Roman" w:eastAsia="Times New Roman" w:hAnsi="Times New Roman" w:cs="Times New Roman"/>
                <w:spacing w:val="-6"/>
                <w:sz w:val="24"/>
                <w:szCs w:val="24"/>
                <w:lang w:eastAsia="ru-RU"/>
              </w:rPr>
              <w:t xml:space="preserve">Устанавливается в соответствии с </w:t>
            </w:r>
          </w:p>
          <w:p w:rsidR="009717AB" w:rsidRPr="002643A0" w:rsidRDefault="009717AB" w:rsidP="009717AB">
            <w:pPr>
              <w:widowControl w:val="0"/>
              <w:autoSpaceDE w:val="0"/>
              <w:autoSpaceDN w:val="0"/>
              <w:adjustRightInd w:val="0"/>
              <w:spacing w:after="0" w:line="240" w:lineRule="auto"/>
              <w:jc w:val="center"/>
              <w:rPr>
                <w:rFonts w:ascii="Times New Roman" w:eastAsia="Times New Roman" w:hAnsi="Times New Roman" w:cs="Times New Roman"/>
                <w:spacing w:val="-6"/>
                <w:sz w:val="24"/>
                <w:szCs w:val="24"/>
                <w:lang w:eastAsia="ru-RU"/>
              </w:rPr>
            </w:pPr>
            <w:r w:rsidRPr="002643A0">
              <w:rPr>
                <w:rFonts w:ascii="Times New Roman" w:eastAsia="Times New Roman" w:hAnsi="Times New Roman" w:cs="Times New Roman"/>
                <w:spacing w:val="-6"/>
                <w:sz w:val="24"/>
                <w:szCs w:val="24"/>
                <w:lang w:eastAsia="ru-RU"/>
              </w:rPr>
              <w:t>СП 42.13330.2016</w:t>
            </w:r>
          </w:p>
        </w:tc>
        <w:tc>
          <w:tcPr>
            <w:tcW w:w="2409" w:type="dxa"/>
            <w:vAlign w:val="center"/>
          </w:tcPr>
          <w:p w:rsidR="009717AB" w:rsidRPr="002643A0" w:rsidRDefault="009717AB" w:rsidP="009717AB">
            <w:pPr>
              <w:spacing w:after="0" w:line="240" w:lineRule="auto"/>
              <w:jc w:val="center"/>
              <w:rPr>
                <w:rFonts w:ascii="Times New Roman" w:eastAsia="Times New Roman" w:hAnsi="Times New Roman" w:cs="Times New Roman"/>
                <w:spacing w:val="-4"/>
                <w:sz w:val="24"/>
                <w:szCs w:val="24"/>
                <w:lang w:eastAsia="ru-RU"/>
              </w:rPr>
            </w:pPr>
            <w:r w:rsidRPr="002643A0">
              <w:rPr>
                <w:rFonts w:ascii="Times New Roman" w:eastAsia="Times New Roman" w:hAnsi="Times New Roman" w:cs="Times New Roman"/>
                <w:spacing w:val="-4"/>
                <w:sz w:val="24"/>
                <w:szCs w:val="24"/>
                <w:lang w:eastAsia="ru-RU"/>
              </w:rPr>
              <w:t>Пешеходная доступность, м</w:t>
            </w:r>
          </w:p>
        </w:tc>
        <w:tc>
          <w:tcPr>
            <w:tcW w:w="2694" w:type="dxa"/>
            <w:vAlign w:val="center"/>
          </w:tcPr>
          <w:p w:rsidR="009717AB" w:rsidRPr="002643A0" w:rsidRDefault="009717AB" w:rsidP="009717AB">
            <w:pPr>
              <w:spacing w:after="0" w:line="240" w:lineRule="auto"/>
              <w:jc w:val="center"/>
              <w:rPr>
                <w:rFonts w:ascii="Times New Roman" w:eastAsia="Times New Roman" w:hAnsi="Times New Roman" w:cs="Times New Roman"/>
                <w:spacing w:val="-4"/>
                <w:sz w:val="24"/>
                <w:szCs w:val="24"/>
                <w:lang w:eastAsia="ru-RU"/>
              </w:rPr>
            </w:pPr>
            <w:r w:rsidRPr="002643A0">
              <w:rPr>
                <w:rFonts w:ascii="Times New Roman" w:eastAsia="Times New Roman" w:hAnsi="Times New Roman" w:cs="Times New Roman"/>
                <w:spacing w:val="-4"/>
                <w:sz w:val="24"/>
                <w:szCs w:val="24"/>
                <w:lang w:eastAsia="ru-RU"/>
              </w:rPr>
              <w:t xml:space="preserve">Устанавливается в соответствии с </w:t>
            </w:r>
          </w:p>
          <w:p w:rsidR="009717AB" w:rsidRPr="002643A0" w:rsidRDefault="009717AB" w:rsidP="009717AB">
            <w:pPr>
              <w:spacing w:after="0" w:line="240" w:lineRule="auto"/>
              <w:jc w:val="center"/>
              <w:rPr>
                <w:rFonts w:ascii="Times New Roman" w:eastAsia="Times New Roman" w:hAnsi="Times New Roman" w:cs="Times New Roman"/>
                <w:spacing w:val="-4"/>
                <w:sz w:val="24"/>
                <w:szCs w:val="24"/>
                <w:lang w:eastAsia="ru-RU"/>
              </w:rPr>
            </w:pPr>
            <w:r w:rsidRPr="002643A0">
              <w:rPr>
                <w:rFonts w:ascii="Times New Roman" w:eastAsia="Times New Roman" w:hAnsi="Times New Roman" w:cs="Times New Roman"/>
                <w:spacing w:val="-4"/>
                <w:sz w:val="24"/>
                <w:szCs w:val="24"/>
                <w:lang w:eastAsia="ru-RU"/>
              </w:rPr>
              <w:t>СП 42.13330.2016</w:t>
            </w:r>
          </w:p>
        </w:tc>
      </w:tr>
    </w:tbl>
    <w:p w:rsidR="009717AB" w:rsidRPr="002643A0" w:rsidRDefault="009717AB" w:rsidP="009717AB">
      <w:pPr>
        <w:spacing w:after="0" w:line="240" w:lineRule="auto"/>
        <w:ind w:left="1146"/>
        <w:contextualSpacing/>
        <w:jc w:val="both"/>
        <w:rPr>
          <w:rFonts w:ascii="Times New Roman" w:eastAsia="Calibri" w:hAnsi="Times New Roman" w:cs="Times New Roman"/>
          <w:sz w:val="24"/>
          <w:szCs w:val="24"/>
        </w:rPr>
      </w:pPr>
    </w:p>
    <w:p w:rsidR="009717AB" w:rsidRPr="002643A0" w:rsidRDefault="009717AB" w:rsidP="00847A86">
      <w:pPr>
        <w:spacing w:after="0" w:line="240" w:lineRule="auto"/>
        <w:ind w:left="426"/>
        <w:contextualSpacing/>
        <w:jc w:val="both"/>
        <w:rPr>
          <w:rFonts w:ascii="Times New Roman" w:eastAsia="Calibri" w:hAnsi="Times New Roman" w:cs="Times New Roman"/>
          <w:b/>
          <w:sz w:val="24"/>
          <w:szCs w:val="24"/>
        </w:rPr>
      </w:pPr>
      <w:bookmarkStart w:id="5" w:name="_Hlk120778982"/>
      <w:r w:rsidRPr="002643A0">
        <w:rPr>
          <w:rFonts w:ascii="Times New Roman" w:eastAsia="Calibri" w:hAnsi="Times New Roman" w:cs="Times New Roman"/>
          <w:b/>
          <w:sz w:val="24"/>
          <w:szCs w:val="24"/>
        </w:rPr>
        <w:t>Пр</w:t>
      </w:r>
      <w:r w:rsidR="00847A86" w:rsidRPr="002643A0">
        <w:rPr>
          <w:rFonts w:ascii="Times New Roman" w:eastAsia="Calibri" w:hAnsi="Times New Roman" w:cs="Times New Roman"/>
          <w:b/>
          <w:sz w:val="24"/>
          <w:szCs w:val="24"/>
        </w:rPr>
        <w:t>имечани</w:t>
      </w:r>
      <w:r w:rsidR="00311A1F" w:rsidRPr="002643A0">
        <w:rPr>
          <w:rFonts w:ascii="Times New Roman" w:eastAsia="Calibri" w:hAnsi="Times New Roman" w:cs="Times New Roman"/>
          <w:b/>
          <w:sz w:val="24"/>
          <w:szCs w:val="24"/>
        </w:rPr>
        <w:t>я</w:t>
      </w:r>
      <w:r w:rsidR="00847A86" w:rsidRPr="002643A0">
        <w:rPr>
          <w:rFonts w:ascii="Times New Roman" w:eastAsia="Calibri" w:hAnsi="Times New Roman" w:cs="Times New Roman"/>
          <w:b/>
          <w:sz w:val="24"/>
          <w:szCs w:val="24"/>
        </w:rPr>
        <w:t>:</w:t>
      </w:r>
    </w:p>
    <w:bookmarkEnd w:id="5"/>
    <w:p w:rsidR="009717AB" w:rsidRPr="002643A0" w:rsidRDefault="009717AB" w:rsidP="00746A16">
      <w:pPr>
        <w:numPr>
          <w:ilvl w:val="0"/>
          <w:numId w:val="5"/>
        </w:numPr>
        <w:spacing w:after="0" w:line="240" w:lineRule="auto"/>
        <w:contextualSpacing/>
        <w:jc w:val="both"/>
        <w:rPr>
          <w:rFonts w:ascii="Times New Roman" w:eastAsia="Calibri" w:hAnsi="Times New Roman" w:cs="Times New Roman"/>
          <w:sz w:val="24"/>
          <w:szCs w:val="24"/>
        </w:rPr>
      </w:pPr>
      <w:r w:rsidRPr="002643A0">
        <w:rPr>
          <w:rFonts w:ascii="Times New Roman" w:eastAsia="Calibri" w:hAnsi="Times New Roman" w:cs="Times New Roman"/>
          <w:sz w:val="24"/>
          <w:szCs w:val="24"/>
        </w:rPr>
        <w:t>Возможно сокращение количества нормируемых парковочных мест для жилой застройки за счет использования парковочных мест для размещаемых объектов предпринимательской деятельности в целях их совместного использования;</w:t>
      </w:r>
    </w:p>
    <w:p w:rsidR="00847A86" w:rsidRPr="002643A0" w:rsidRDefault="00847A86" w:rsidP="00847A86">
      <w:pPr>
        <w:pStyle w:val="a9"/>
        <w:numPr>
          <w:ilvl w:val="0"/>
          <w:numId w:val="5"/>
        </w:numPr>
        <w:spacing w:line="240" w:lineRule="auto"/>
        <w:jc w:val="both"/>
        <w:rPr>
          <w:rFonts w:ascii="Times New Roman" w:hAnsi="Times New Roman"/>
          <w:sz w:val="24"/>
          <w:szCs w:val="24"/>
        </w:rPr>
      </w:pPr>
      <w:r w:rsidRPr="002643A0">
        <w:rPr>
          <w:rFonts w:ascii="Times New Roman" w:hAnsi="Times New Roman"/>
          <w:sz w:val="24"/>
          <w:szCs w:val="24"/>
        </w:rPr>
        <w:t>В целях содействия реализации положений Концепции по развитию производства и использования электрического автомобильного транспорта в Российской Федерации на период до 2030 года, утвержденной распоряжением Правительства Российской Федерации от 23 августа 2021 г. № 2290-р, в соответствии с Методическими рекомендациями по стимулированию использования электромобилей и гибридных автомобилей в субъектах Российской Федерации, утвержденными распоряжением Министерства транспорта Российской Федерации от 25 мая 2022 г. № АК-131-р «Об утверждении методических рекомендаций по стимулированию использования электромобилей и гибридных автомобилей в субъектах Российской Федерации» (далее – распоряжение Минтранса России от 25.05.2022 № АК-131-р), устанавливается норматив количества парковочных мест для электромобилей и гибридных автомобилей по следующей формуле:</w:t>
      </w:r>
    </w:p>
    <w:p w:rsidR="00311A1F" w:rsidRPr="002643A0" w:rsidRDefault="00311A1F" w:rsidP="00311A1F">
      <w:pPr>
        <w:pStyle w:val="a9"/>
        <w:spacing w:line="240" w:lineRule="auto"/>
        <w:ind w:left="1146"/>
        <w:jc w:val="both"/>
        <w:rPr>
          <w:rFonts w:ascii="Times New Roman" w:hAnsi="Times New Roman"/>
          <w:sz w:val="24"/>
          <w:szCs w:val="24"/>
        </w:rPr>
      </w:pPr>
    </w:p>
    <w:p w:rsidR="00847A86" w:rsidRPr="002643A0" w:rsidRDefault="00847A86" w:rsidP="00311A1F">
      <w:pPr>
        <w:pStyle w:val="a9"/>
        <w:ind w:left="1146"/>
        <w:jc w:val="center"/>
        <w:rPr>
          <w:rFonts w:ascii="Times New Roman" w:hAnsi="Times New Roman"/>
          <w:sz w:val="24"/>
          <w:szCs w:val="24"/>
        </w:rPr>
      </w:pPr>
      <w:r w:rsidRPr="002643A0">
        <w:rPr>
          <w:rFonts w:ascii="Times New Roman" w:hAnsi="Times New Roman"/>
          <w:sz w:val="24"/>
          <w:szCs w:val="24"/>
        </w:rPr>
        <w:t>ПЭЛ = 0,15 × НСП × К</w:t>
      </w:r>
      <w:r w:rsidRPr="002643A0">
        <w:rPr>
          <w:rFonts w:ascii="Times New Roman" w:hAnsi="Times New Roman"/>
          <w:sz w:val="24"/>
          <w:szCs w:val="24"/>
          <w:vertAlign w:val="subscript"/>
        </w:rPr>
        <w:t>г</w:t>
      </w:r>
      <w:r w:rsidRPr="002643A0">
        <w:rPr>
          <w:rFonts w:ascii="Times New Roman" w:hAnsi="Times New Roman"/>
          <w:sz w:val="24"/>
          <w:szCs w:val="24"/>
        </w:rPr>
        <w:t xml:space="preserve"> × 0,75,</w:t>
      </w:r>
    </w:p>
    <w:p w:rsidR="00847A86" w:rsidRPr="002643A0" w:rsidRDefault="00847A86" w:rsidP="00311A1F">
      <w:pPr>
        <w:pStyle w:val="a9"/>
        <w:ind w:left="1146"/>
        <w:jc w:val="both"/>
        <w:rPr>
          <w:rFonts w:ascii="Times New Roman" w:hAnsi="Times New Roman"/>
          <w:sz w:val="24"/>
          <w:szCs w:val="24"/>
        </w:rPr>
      </w:pPr>
      <w:r w:rsidRPr="002643A0">
        <w:rPr>
          <w:rFonts w:ascii="Times New Roman" w:hAnsi="Times New Roman"/>
          <w:sz w:val="24"/>
          <w:szCs w:val="24"/>
        </w:rPr>
        <w:t>где:</w:t>
      </w:r>
    </w:p>
    <w:p w:rsidR="00847A86" w:rsidRPr="002643A0" w:rsidRDefault="00847A86" w:rsidP="00311A1F">
      <w:pPr>
        <w:pStyle w:val="a9"/>
        <w:ind w:left="1146"/>
        <w:rPr>
          <w:rFonts w:ascii="Times New Roman" w:hAnsi="Times New Roman"/>
          <w:sz w:val="24"/>
          <w:szCs w:val="24"/>
        </w:rPr>
      </w:pPr>
      <w:r w:rsidRPr="002643A0">
        <w:rPr>
          <w:rFonts w:ascii="Times New Roman" w:hAnsi="Times New Roman"/>
          <w:sz w:val="24"/>
          <w:szCs w:val="24"/>
        </w:rPr>
        <w:t>ПЭЛ – количество парковочных мест для электромобилей и гибридных автомобилей;</w:t>
      </w:r>
    </w:p>
    <w:p w:rsidR="00847A86" w:rsidRPr="002643A0" w:rsidRDefault="00847A86" w:rsidP="00311A1F">
      <w:pPr>
        <w:pStyle w:val="a9"/>
        <w:ind w:left="1146"/>
        <w:rPr>
          <w:rFonts w:ascii="Times New Roman" w:hAnsi="Times New Roman"/>
          <w:sz w:val="24"/>
          <w:szCs w:val="24"/>
        </w:rPr>
      </w:pPr>
      <w:r w:rsidRPr="002643A0">
        <w:rPr>
          <w:rFonts w:ascii="Times New Roman" w:hAnsi="Times New Roman"/>
          <w:sz w:val="24"/>
          <w:szCs w:val="24"/>
        </w:rPr>
        <w:lastRenderedPageBreak/>
        <w:t>НСП – норма парковочных мест, установленная п</w:t>
      </w:r>
      <w:r w:rsidR="00311A1F" w:rsidRPr="002643A0">
        <w:rPr>
          <w:rFonts w:ascii="Times New Roman" w:hAnsi="Times New Roman"/>
          <w:sz w:val="24"/>
          <w:szCs w:val="24"/>
        </w:rPr>
        <w:t>.</w:t>
      </w:r>
      <w:r w:rsidRPr="002643A0">
        <w:rPr>
          <w:rFonts w:ascii="Times New Roman" w:hAnsi="Times New Roman"/>
          <w:sz w:val="24"/>
          <w:szCs w:val="24"/>
        </w:rPr>
        <w:t xml:space="preserve"> 2 табл</w:t>
      </w:r>
      <w:r w:rsidR="00311A1F" w:rsidRPr="002643A0">
        <w:rPr>
          <w:rFonts w:ascii="Times New Roman" w:hAnsi="Times New Roman"/>
          <w:sz w:val="24"/>
          <w:szCs w:val="24"/>
        </w:rPr>
        <w:t>.</w:t>
      </w:r>
      <w:r w:rsidRPr="002643A0">
        <w:rPr>
          <w:rFonts w:ascii="Times New Roman" w:hAnsi="Times New Roman"/>
          <w:sz w:val="24"/>
          <w:szCs w:val="24"/>
        </w:rPr>
        <w:t xml:space="preserve"> 2 настоящего раздела </w:t>
      </w:r>
      <w:r w:rsidR="00311A1F" w:rsidRPr="002643A0">
        <w:rPr>
          <w:rFonts w:ascii="Times New Roman" w:hAnsi="Times New Roman"/>
          <w:sz w:val="24"/>
          <w:szCs w:val="24"/>
        </w:rPr>
        <w:t>МНГП</w:t>
      </w:r>
      <w:r w:rsidRPr="002643A0">
        <w:rPr>
          <w:rFonts w:ascii="Times New Roman" w:hAnsi="Times New Roman"/>
          <w:sz w:val="24"/>
          <w:szCs w:val="24"/>
        </w:rPr>
        <w:t>;</w:t>
      </w:r>
    </w:p>
    <w:p w:rsidR="004C7B4A" w:rsidRPr="002643A0" w:rsidRDefault="00847A86" w:rsidP="008E10DF">
      <w:pPr>
        <w:pStyle w:val="a9"/>
        <w:ind w:left="1146"/>
        <w:rPr>
          <w:rFonts w:ascii="Times New Roman" w:hAnsi="Times New Roman"/>
          <w:sz w:val="24"/>
          <w:szCs w:val="24"/>
        </w:rPr>
      </w:pPr>
      <w:r w:rsidRPr="002643A0">
        <w:rPr>
          <w:rFonts w:ascii="Times New Roman" w:hAnsi="Times New Roman"/>
          <w:sz w:val="24"/>
          <w:szCs w:val="24"/>
        </w:rPr>
        <w:t>К</w:t>
      </w:r>
      <w:r w:rsidRPr="002643A0">
        <w:rPr>
          <w:rFonts w:ascii="Times New Roman" w:hAnsi="Times New Roman"/>
          <w:sz w:val="24"/>
          <w:szCs w:val="24"/>
          <w:vertAlign w:val="subscript"/>
        </w:rPr>
        <w:t>г</w:t>
      </w:r>
      <w:r w:rsidRPr="002643A0">
        <w:rPr>
          <w:rFonts w:ascii="Times New Roman" w:hAnsi="Times New Roman"/>
          <w:sz w:val="24"/>
          <w:szCs w:val="24"/>
        </w:rPr>
        <w:t xml:space="preserve"> – расчетный коэффициент на год, устанавливаемый согласно таблице 2.</w:t>
      </w:r>
      <w:r w:rsidR="00311A1F" w:rsidRPr="002643A0">
        <w:rPr>
          <w:rFonts w:ascii="Times New Roman" w:hAnsi="Times New Roman"/>
          <w:sz w:val="24"/>
          <w:szCs w:val="24"/>
        </w:rPr>
        <w:t>1</w:t>
      </w:r>
      <w:r w:rsidRPr="002643A0">
        <w:rPr>
          <w:rFonts w:ascii="Times New Roman" w:hAnsi="Times New Roman"/>
          <w:sz w:val="24"/>
          <w:szCs w:val="24"/>
        </w:rPr>
        <w:t>:</w:t>
      </w:r>
    </w:p>
    <w:p w:rsidR="002643A0" w:rsidRPr="002643A0" w:rsidRDefault="002643A0" w:rsidP="00A86E90">
      <w:pPr>
        <w:pStyle w:val="a9"/>
        <w:ind w:left="0"/>
        <w:jc w:val="center"/>
        <w:rPr>
          <w:rFonts w:ascii="Times New Roman" w:hAnsi="Times New Roman"/>
          <w:b/>
          <w:sz w:val="24"/>
          <w:szCs w:val="24"/>
        </w:rPr>
      </w:pPr>
    </w:p>
    <w:p w:rsidR="00847A86" w:rsidRPr="002643A0" w:rsidRDefault="00847A86" w:rsidP="00A86E90">
      <w:pPr>
        <w:pStyle w:val="a9"/>
        <w:ind w:left="0"/>
        <w:jc w:val="center"/>
        <w:rPr>
          <w:rFonts w:ascii="Times New Roman" w:hAnsi="Times New Roman"/>
          <w:b/>
          <w:sz w:val="24"/>
          <w:szCs w:val="24"/>
        </w:rPr>
      </w:pPr>
      <w:r w:rsidRPr="002643A0">
        <w:rPr>
          <w:rFonts w:ascii="Times New Roman" w:hAnsi="Times New Roman"/>
          <w:b/>
          <w:sz w:val="24"/>
          <w:szCs w:val="24"/>
        </w:rPr>
        <w:t>Таблица 2.</w:t>
      </w:r>
      <w:r w:rsidR="00311A1F" w:rsidRPr="002643A0">
        <w:rPr>
          <w:rFonts w:ascii="Times New Roman" w:hAnsi="Times New Roman"/>
          <w:b/>
          <w:sz w:val="24"/>
          <w:szCs w:val="24"/>
        </w:rPr>
        <w:t>1</w:t>
      </w:r>
      <w:r w:rsidRPr="002643A0">
        <w:rPr>
          <w:rFonts w:ascii="Times New Roman" w:hAnsi="Times New Roman"/>
          <w:b/>
          <w:sz w:val="24"/>
          <w:szCs w:val="24"/>
        </w:rPr>
        <w:t xml:space="preserve"> Объем производства электрического автомобильного автотранспорта и расчетный коэффициент по годам</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2"/>
        <w:gridCol w:w="1341"/>
        <w:gridCol w:w="1340"/>
        <w:gridCol w:w="1340"/>
        <w:gridCol w:w="1341"/>
        <w:gridCol w:w="1340"/>
        <w:gridCol w:w="1820"/>
      </w:tblGrid>
      <w:tr w:rsidR="006B39D8" w:rsidRPr="002643A0" w:rsidTr="004C7B4A">
        <w:trPr>
          <w:trHeight w:val="123"/>
          <w:jc w:val="center"/>
        </w:trPr>
        <w:tc>
          <w:tcPr>
            <w:tcW w:w="3252" w:type="dxa"/>
            <w:shd w:val="clear" w:color="auto" w:fill="auto"/>
          </w:tcPr>
          <w:p w:rsidR="006B39D8" w:rsidRPr="002643A0" w:rsidRDefault="006B39D8" w:rsidP="004C7B4A">
            <w:pPr>
              <w:keepNext/>
              <w:spacing w:after="0"/>
              <w:jc w:val="center"/>
              <w:rPr>
                <w:rFonts w:ascii="Times New Roman" w:eastAsia="Calibri" w:hAnsi="Times New Roman" w:cs="Times New Roman"/>
                <w:sz w:val="24"/>
                <w:szCs w:val="24"/>
              </w:rPr>
            </w:pPr>
            <w:r w:rsidRPr="002643A0">
              <w:rPr>
                <w:rFonts w:ascii="Times New Roman" w:eastAsia="Calibri" w:hAnsi="Times New Roman" w:cs="Times New Roman"/>
                <w:sz w:val="24"/>
                <w:szCs w:val="24"/>
              </w:rPr>
              <w:t>Год</w:t>
            </w:r>
          </w:p>
        </w:tc>
        <w:tc>
          <w:tcPr>
            <w:tcW w:w="1341" w:type="dxa"/>
            <w:shd w:val="clear" w:color="auto" w:fill="auto"/>
          </w:tcPr>
          <w:p w:rsidR="006B39D8" w:rsidRPr="002643A0" w:rsidRDefault="006B39D8" w:rsidP="004C7B4A">
            <w:pPr>
              <w:keepNext/>
              <w:spacing w:after="0"/>
              <w:jc w:val="center"/>
              <w:rPr>
                <w:rFonts w:ascii="Times New Roman" w:eastAsia="Calibri" w:hAnsi="Times New Roman" w:cs="Times New Roman"/>
                <w:sz w:val="24"/>
                <w:szCs w:val="24"/>
              </w:rPr>
            </w:pPr>
            <w:r w:rsidRPr="002643A0">
              <w:rPr>
                <w:rFonts w:ascii="Times New Roman" w:eastAsia="Calibri" w:hAnsi="Times New Roman" w:cs="Times New Roman"/>
                <w:sz w:val="24"/>
                <w:szCs w:val="24"/>
              </w:rPr>
              <w:t>2025</w:t>
            </w:r>
          </w:p>
        </w:tc>
        <w:tc>
          <w:tcPr>
            <w:tcW w:w="1340" w:type="dxa"/>
            <w:shd w:val="clear" w:color="auto" w:fill="auto"/>
          </w:tcPr>
          <w:p w:rsidR="006B39D8" w:rsidRPr="002643A0" w:rsidRDefault="006B39D8" w:rsidP="004C7B4A">
            <w:pPr>
              <w:keepNext/>
              <w:spacing w:after="0"/>
              <w:jc w:val="center"/>
              <w:rPr>
                <w:rFonts w:ascii="Times New Roman" w:eastAsia="Calibri" w:hAnsi="Times New Roman" w:cs="Times New Roman"/>
                <w:sz w:val="24"/>
                <w:szCs w:val="24"/>
              </w:rPr>
            </w:pPr>
            <w:r w:rsidRPr="002643A0">
              <w:rPr>
                <w:rFonts w:ascii="Times New Roman" w:eastAsia="Calibri" w:hAnsi="Times New Roman" w:cs="Times New Roman"/>
                <w:sz w:val="24"/>
                <w:szCs w:val="24"/>
              </w:rPr>
              <w:t>2026</w:t>
            </w:r>
          </w:p>
        </w:tc>
        <w:tc>
          <w:tcPr>
            <w:tcW w:w="1340" w:type="dxa"/>
            <w:shd w:val="clear" w:color="auto" w:fill="auto"/>
          </w:tcPr>
          <w:p w:rsidR="006B39D8" w:rsidRPr="002643A0" w:rsidRDefault="006B39D8" w:rsidP="004C7B4A">
            <w:pPr>
              <w:keepNext/>
              <w:spacing w:after="0"/>
              <w:jc w:val="center"/>
              <w:rPr>
                <w:rFonts w:ascii="Times New Roman" w:eastAsia="Calibri" w:hAnsi="Times New Roman" w:cs="Times New Roman"/>
                <w:sz w:val="24"/>
                <w:szCs w:val="24"/>
              </w:rPr>
            </w:pPr>
            <w:r w:rsidRPr="002643A0">
              <w:rPr>
                <w:rFonts w:ascii="Times New Roman" w:eastAsia="Calibri" w:hAnsi="Times New Roman" w:cs="Times New Roman"/>
                <w:sz w:val="24"/>
                <w:szCs w:val="24"/>
              </w:rPr>
              <w:t>2027</w:t>
            </w:r>
          </w:p>
        </w:tc>
        <w:tc>
          <w:tcPr>
            <w:tcW w:w="1341" w:type="dxa"/>
            <w:shd w:val="clear" w:color="auto" w:fill="auto"/>
          </w:tcPr>
          <w:p w:rsidR="006B39D8" w:rsidRPr="002643A0" w:rsidRDefault="006B39D8" w:rsidP="004C7B4A">
            <w:pPr>
              <w:keepNext/>
              <w:spacing w:after="0"/>
              <w:jc w:val="center"/>
              <w:rPr>
                <w:rFonts w:ascii="Times New Roman" w:eastAsia="Calibri" w:hAnsi="Times New Roman" w:cs="Times New Roman"/>
                <w:sz w:val="24"/>
                <w:szCs w:val="24"/>
              </w:rPr>
            </w:pPr>
            <w:r w:rsidRPr="002643A0">
              <w:rPr>
                <w:rFonts w:ascii="Times New Roman" w:eastAsia="Calibri" w:hAnsi="Times New Roman" w:cs="Times New Roman"/>
                <w:sz w:val="24"/>
                <w:szCs w:val="24"/>
              </w:rPr>
              <w:t>2028</w:t>
            </w:r>
          </w:p>
        </w:tc>
        <w:tc>
          <w:tcPr>
            <w:tcW w:w="1340" w:type="dxa"/>
            <w:shd w:val="clear" w:color="auto" w:fill="auto"/>
          </w:tcPr>
          <w:p w:rsidR="006B39D8" w:rsidRPr="002643A0" w:rsidRDefault="006B39D8" w:rsidP="004C7B4A">
            <w:pPr>
              <w:keepNext/>
              <w:spacing w:after="0"/>
              <w:jc w:val="center"/>
              <w:rPr>
                <w:rFonts w:ascii="Times New Roman" w:eastAsia="Calibri" w:hAnsi="Times New Roman" w:cs="Times New Roman"/>
                <w:sz w:val="24"/>
                <w:szCs w:val="24"/>
              </w:rPr>
            </w:pPr>
            <w:r w:rsidRPr="002643A0">
              <w:rPr>
                <w:rFonts w:ascii="Times New Roman" w:eastAsia="Calibri" w:hAnsi="Times New Roman" w:cs="Times New Roman"/>
                <w:sz w:val="24"/>
                <w:szCs w:val="24"/>
              </w:rPr>
              <w:t>2029</w:t>
            </w:r>
          </w:p>
        </w:tc>
        <w:tc>
          <w:tcPr>
            <w:tcW w:w="1820" w:type="dxa"/>
            <w:shd w:val="clear" w:color="auto" w:fill="auto"/>
          </w:tcPr>
          <w:p w:rsidR="006B39D8" w:rsidRPr="002643A0" w:rsidRDefault="006B39D8" w:rsidP="004C7B4A">
            <w:pPr>
              <w:keepNext/>
              <w:spacing w:after="0"/>
              <w:jc w:val="center"/>
              <w:rPr>
                <w:rFonts w:ascii="Times New Roman" w:eastAsia="Calibri" w:hAnsi="Times New Roman" w:cs="Times New Roman"/>
                <w:sz w:val="24"/>
                <w:szCs w:val="24"/>
              </w:rPr>
            </w:pPr>
            <w:r w:rsidRPr="002643A0">
              <w:rPr>
                <w:rFonts w:ascii="Times New Roman" w:eastAsia="Calibri" w:hAnsi="Times New Roman" w:cs="Times New Roman"/>
                <w:sz w:val="24"/>
                <w:szCs w:val="24"/>
              </w:rPr>
              <w:t>2030</w:t>
            </w:r>
          </w:p>
        </w:tc>
      </w:tr>
      <w:tr w:rsidR="006B39D8" w:rsidRPr="002643A0" w:rsidTr="00311A1F">
        <w:trPr>
          <w:jc w:val="center"/>
        </w:trPr>
        <w:tc>
          <w:tcPr>
            <w:tcW w:w="3252" w:type="dxa"/>
            <w:shd w:val="clear" w:color="auto" w:fill="auto"/>
          </w:tcPr>
          <w:p w:rsidR="006B39D8" w:rsidRPr="002643A0" w:rsidRDefault="006B39D8" w:rsidP="004C7B4A">
            <w:pPr>
              <w:keepNext/>
              <w:spacing w:after="0"/>
              <w:rPr>
                <w:rFonts w:ascii="Times New Roman" w:eastAsia="Calibri" w:hAnsi="Times New Roman" w:cs="Times New Roman"/>
                <w:sz w:val="24"/>
                <w:szCs w:val="24"/>
              </w:rPr>
            </w:pPr>
            <w:r w:rsidRPr="002643A0">
              <w:rPr>
                <w:rFonts w:ascii="Times New Roman" w:eastAsia="Calibri" w:hAnsi="Times New Roman" w:cs="Times New Roman"/>
                <w:sz w:val="24"/>
                <w:szCs w:val="24"/>
              </w:rPr>
              <w:t>Объем производства электромобилей, шт.</w:t>
            </w:r>
          </w:p>
        </w:tc>
        <w:tc>
          <w:tcPr>
            <w:tcW w:w="1341" w:type="dxa"/>
            <w:shd w:val="clear" w:color="auto" w:fill="auto"/>
          </w:tcPr>
          <w:p w:rsidR="006B39D8" w:rsidRPr="002643A0" w:rsidRDefault="006B39D8" w:rsidP="004C7B4A">
            <w:pPr>
              <w:keepNext/>
              <w:spacing w:after="0"/>
              <w:jc w:val="center"/>
              <w:rPr>
                <w:rFonts w:ascii="Times New Roman" w:eastAsia="Calibri" w:hAnsi="Times New Roman" w:cs="Times New Roman"/>
                <w:sz w:val="24"/>
                <w:szCs w:val="24"/>
              </w:rPr>
            </w:pPr>
            <w:r w:rsidRPr="002643A0">
              <w:rPr>
                <w:rFonts w:ascii="Times New Roman" w:eastAsia="Calibri" w:hAnsi="Times New Roman" w:cs="Times New Roman"/>
                <w:sz w:val="24"/>
                <w:szCs w:val="24"/>
              </w:rPr>
              <w:t>44000</w:t>
            </w:r>
          </w:p>
        </w:tc>
        <w:tc>
          <w:tcPr>
            <w:tcW w:w="1340" w:type="dxa"/>
            <w:shd w:val="clear" w:color="auto" w:fill="auto"/>
          </w:tcPr>
          <w:p w:rsidR="006B39D8" w:rsidRPr="002643A0" w:rsidRDefault="006B39D8" w:rsidP="004C7B4A">
            <w:pPr>
              <w:keepNext/>
              <w:spacing w:after="0"/>
              <w:jc w:val="center"/>
              <w:rPr>
                <w:rFonts w:ascii="Times New Roman" w:eastAsia="Calibri" w:hAnsi="Times New Roman" w:cs="Times New Roman"/>
                <w:sz w:val="24"/>
                <w:szCs w:val="24"/>
              </w:rPr>
            </w:pPr>
            <w:r w:rsidRPr="002643A0">
              <w:rPr>
                <w:rFonts w:ascii="Times New Roman" w:eastAsia="Calibri" w:hAnsi="Times New Roman" w:cs="Times New Roman"/>
                <w:sz w:val="24"/>
                <w:szCs w:val="24"/>
              </w:rPr>
              <w:t>71000</w:t>
            </w:r>
          </w:p>
        </w:tc>
        <w:tc>
          <w:tcPr>
            <w:tcW w:w="1340" w:type="dxa"/>
            <w:shd w:val="clear" w:color="auto" w:fill="auto"/>
          </w:tcPr>
          <w:p w:rsidR="006B39D8" w:rsidRPr="002643A0" w:rsidRDefault="006B39D8" w:rsidP="004C7B4A">
            <w:pPr>
              <w:keepNext/>
              <w:spacing w:after="0"/>
              <w:jc w:val="center"/>
              <w:rPr>
                <w:rFonts w:ascii="Times New Roman" w:eastAsia="Calibri" w:hAnsi="Times New Roman" w:cs="Times New Roman"/>
                <w:sz w:val="24"/>
                <w:szCs w:val="24"/>
              </w:rPr>
            </w:pPr>
            <w:r w:rsidRPr="002643A0">
              <w:rPr>
                <w:rFonts w:ascii="Times New Roman" w:eastAsia="Calibri" w:hAnsi="Times New Roman" w:cs="Times New Roman"/>
                <w:sz w:val="24"/>
                <w:szCs w:val="24"/>
              </w:rPr>
              <w:t>94000</w:t>
            </w:r>
          </w:p>
        </w:tc>
        <w:tc>
          <w:tcPr>
            <w:tcW w:w="1341" w:type="dxa"/>
            <w:shd w:val="clear" w:color="auto" w:fill="auto"/>
          </w:tcPr>
          <w:p w:rsidR="006B39D8" w:rsidRPr="002643A0" w:rsidRDefault="006B39D8" w:rsidP="004C7B4A">
            <w:pPr>
              <w:keepNext/>
              <w:spacing w:after="0"/>
              <w:jc w:val="center"/>
              <w:rPr>
                <w:rFonts w:ascii="Times New Roman" w:eastAsia="Calibri" w:hAnsi="Times New Roman" w:cs="Times New Roman"/>
                <w:sz w:val="24"/>
                <w:szCs w:val="24"/>
              </w:rPr>
            </w:pPr>
            <w:r w:rsidRPr="002643A0">
              <w:rPr>
                <w:rFonts w:ascii="Times New Roman" w:eastAsia="Calibri" w:hAnsi="Times New Roman" w:cs="Times New Roman"/>
                <w:sz w:val="24"/>
                <w:szCs w:val="24"/>
              </w:rPr>
              <w:t>115000</w:t>
            </w:r>
          </w:p>
        </w:tc>
        <w:tc>
          <w:tcPr>
            <w:tcW w:w="1340" w:type="dxa"/>
            <w:shd w:val="clear" w:color="auto" w:fill="auto"/>
          </w:tcPr>
          <w:p w:rsidR="006B39D8" w:rsidRPr="002643A0" w:rsidRDefault="006B39D8" w:rsidP="004C7B4A">
            <w:pPr>
              <w:keepNext/>
              <w:spacing w:after="0"/>
              <w:jc w:val="center"/>
              <w:rPr>
                <w:rFonts w:ascii="Times New Roman" w:eastAsia="Calibri" w:hAnsi="Times New Roman" w:cs="Times New Roman"/>
                <w:sz w:val="24"/>
                <w:szCs w:val="24"/>
              </w:rPr>
            </w:pPr>
            <w:r w:rsidRPr="002643A0">
              <w:rPr>
                <w:rFonts w:ascii="Times New Roman" w:eastAsia="Calibri" w:hAnsi="Times New Roman" w:cs="Times New Roman"/>
                <w:sz w:val="24"/>
                <w:szCs w:val="24"/>
              </w:rPr>
              <w:t>162400</w:t>
            </w:r>
          </w:p>
        </w:tc>
        <w:tc>
          <w:tcPr>
            <w:tcW w:w="1820" w:type="dxa"/>
            <w:shd w:val="clear" w:color="auto" w:fill="auto"/>
          </w:tcPr>
          <w:p w:rsidR="006B39D8" w:rsidRPr="002643A0" w:rsidRDefault="006B39D8" w:rsidP="004C7B4A">
            <w:pPr>
              <w:keepNext/>
              <w:spacing w:after="0"/>
              <w:jc w:val="center"/>
              <w:rPr>
                <w:rFonts w:ascii="Times New Roman" w:eastAsia="Calibri" w:hAnsi="Times New Roman" w:cs="Times New Roman"/>
                <w:sz w:val="24"/>
                <w:szCs w:val="24"/>
              </w:rPr>
            </w:pPr>
            <w:r w:rsidRPr="002643A0">
              <w:rPr>
                <w:rFonts w:ascii="Times New Roman" w:eastAsia="Calibri" w:hAnsi="Times New Roman" w:cs="Times New Roman"/>
                <w:sz w:val="24"/>
                <w:szCs w:val="24"/>
              </w:rPr>
              <w:t>217000</w:t>
            </w:r>
          </w:p>
        </w:tc>
      </w:tr>
      <w:tr w:rsidR="006B39D8" w:rsidRPr="002643A0" w:rsidTr="00311A1F">
        <w:trPr>
          <w:jc w:val="center"/>
        </w:trPr>
        <w:tc>
          <w:tcPr>
            <w:tcW w:w="3252" w:type="dxa"/>
            <w:shd w:val="clear" w:color="auto" w:fill="auto"/>
          </w:tcPr>
          <w:p w:rsidR="006B39D8" w:rsidRPr="002643A0" w:rsidRDefault="006B39D8" w:rsidP="004C7B4A">
            <w:pPr>
              <w:spacing w:after="0"/>
              <w:rPr>
                <w:rFonts w:ascii="Times New Roman" w:eastAsia="Calibri" w:hAnsi="Times New Roman" w:cs="Times New Roman"/>
                <w:sz w:val="24"/>
                <w:szCs w:val="24"/>
              </w:rPr>
            </w:pPr>
            <w:r w:rsidRPr="002643A0">
              <w:rPr>
                <w:rFonts w:ascii="Times New Roman" w:eastAsia="Calibri" w:hAnsi="Times New Roman" w:cs="Times New Roman"/>
                <w:sz w:val="24"/>
                <w:szCs w:val="24"/>
              </w:rPr>
              <w:t>Расчетный коэффициент</w:t>
            </w:r>
          </w:p>
        </w:tc>
        <w:tc>
          <w:tcPr>
            <w:tcW w:w="1341" w:type="dxa"/>
            <w:shd w:val="clear" w:color="auto" w:fill="auto"/>
          </w:tcPr>
          <w:p w:rsidR="006B39D8" w:rsidRPr="002643A0" w:rsidRDefault="006B39D8" w:rsidP="004C7B4A">
            <w:pPr>
              <w:spacing w:after="0"/>
              <w:jc w:val="center"/>
              <w:rPr>
                <w:rFonts w:ascii="Times New Roman" w:eastAsia="Calibri" w:hAnsi="Times New Roman" w:cs="Times New Roman"/>
                <w:sz w:val="24"/>
                <w:szCs w:val="24"/>
              </w:rPr>
            </w:pPr>
            <w:r w:rsidRPr="002643A0">
              <w:rPr>
                <w:rFonts w:ascii="Times New Roman" w:eastAsia="Calibri" w:hAnsi="Times New Roman" w:cs="Times New Roman"/>
                <w:sz w:val="24"/>
                <w:szCs w:val="24"/>
              </w:rPr>
              <w:t>0,2</w:t>
            </w:r>
          </w:p>
        </w:tc>
        <w:tc>
          <w:tcPr>
            <w:tcW w:w="1340" w:type="dxa"/>
            <w:shd w:val="clear" w:color="auto" w:fill="auto"/>
          </w:tcPr>
          <w:p w:rsidR="006B39D8" w:rsidRPr="002643A0" w:rsidRDefault="006B39D8" w:rsidP="004C7B4A">
            <w:pPr>
              <w:spacing w:after="0"/>
              <w:jc w:val="center"/>
              <w:rPr>
                <w:rFonts w:ascii="Times New Roman" w:eastAsia="Calibri" w:hAnsi="Times New Roman" w:cs="Times New Roman"/>
                <w:sz w:val="24"/>
                <w:szCs w:val="24"/>
              </w:rPr>
            </w:pPr>
            <w:r w:rsidRPr="002643A0">
              <w:rPr>
                <w:rFonts w:ascii="Times New Roman" w:eastAsia="Calibri" w:hAnsi="Times New Roman" w:cs="Times New Roman"/>
                <w:sz w:val="24"/>
                <w:szCs w:val="24"/>
              </w:rPr>
              <w:t>0,32</w:t>
            </w:r>
          </w:p>
        </w:tc>
        <w:tc>
          <w:tcPr>
            <w:tcW w:w="1340" w:type="dxa"/>
            <w:shd w:val="clear" w:color="auto" w:fill="auto"/>
          </w:tcPr>
          <w:p w:rsidR="006B39D8" w:rsidRPr="002643A0" w:rsidRDefault="006B39D8" w:rsidP="004C7B4A">
            <w:pPr>
              <w:spacing w:after="0"/>
              <w:jc w:val="center"/>
              <w:rPr>
                <w:rFonts w:ascii="Times New Roman" w:eastAsia="Calibri" w:hAnsi="Times New Roman" w:cs="Times New Roman"/>
                <w:sz w:val="24"/>
                <w:szCs w:val="24"/>
              </w:rPr>
            </w:pPr>
            <w:r w:rsidRPr="002643A0">
              <w:rPr>
                <w:rFonts w:ascii="Times New Roman" w:eastAsia="Calibri" w:hAnsi="Times New Roman" w:cs="Times New Roman"/>
                <w:sz w:val="24"/>
                <w:szCs w:val="24"/>
              </w:rPr>
              <w:t>0,43</w:t>
            </w:r>
          </w:p>
        </w:tc>
        <w:tc>
          <w:tcPr>
            <w:tcW w:w="1341" w:type="dxa"/>
            <w:shd w:val="clear" w:color="auto" w:fill="auto"/>
          </w:tcPr>
          <w:p w:rsidR="006B39D8" w:rsidRPr="002643A0" w:rsidRDefault="006B39D8" w:rsidP="004C7B4A">
            <w:pPr>
              <w:spacing w:after="0"/>
              <w:jc w:val="center"/>
              <w:rPr>
                <w:rFonts w:ascii="Times New Roman" w:eastAsia="Calibri" w:hAnsi="Times New Roman" w:cs="Times New Roman"/>
                <w:sz w:val="24"/>
                <w:szCs w:val="24"/>
              </w:rPr>
            </w:pPr>
            <w:r w:rsidRPr="002643A0">
              <w:rPr>
                <w:rFonts w:ascii="Times New Roman" w:eastAsia="Calibri" w:hAnsi="Times New Roman" w:cs="Times New Roman"/>
                <w:sz w:val="24"/>
                <w:szCs w:val="24"/>
              </w:rPr>
              <w:t>0,53</w:t>
            </w:r>
          </w:p>
        </w:tc>
        <w:tc>
          <w:tcPr>
            <w:tcW w:w="1340" w:type="dxa"/>
            <w:shd w:val="clear" w:color="auto" w:fill="auto"/>
          </w:tcPr>
          <w:p w:rsidR="006B39D8" w:rsidRPr="002643A0" w:rsidRDefault="006B39D8" w:rsidP="004C7B4A">
            <w:pPr>
              <w:spacing w:after="0"/>
              <w:jc w:val="center"/>
              <w:rPr>
                <w:rFonts w:ascii="Times New Roman" w:eastAsia="Calibri" w:hAnsi="Times New Roman" w:cs="Times New Roman"/>
                <w:sz w:val="24"/>
                <w:szCs w:val="24"/>
              </w:rPr>
            </w:pPr>
            <w:r w:rsidRPr="002643A0">
              <w:rPr>
                <w:rFonts w:ascii="Times New Roman" w:eastAsia="Calibri" w:hAnsi="Times New Roman" w:cs="Times New Roman"/>
                <w:sz w:val="24"/>
                <w:szCs w:val="24"/>
              </w:rPr>
              <w:t>0,75</w:t>
            </w:r>
          </w:p>
        </w:tc>
        <w:tc>
          <w:tcPr>
            <w:tcW w:w="1820" w:type="dxa"/>
            <w:shd w:val="clear" w:color="auto" w:fill="auto"/>
          </w:tcPr>
          <w:p w:rsidR="006B39D8" w:rsidRPr="002643A0" w:rsidRDefault="006B39D8" w:rsidP="004C7B4A">
            <w:pPr>
              <w:spacing w:after="0"/>
              <w:jc w:val="center"/>
              <w:rPr>
                <w:rFonts w:ascii="Times New Roman" w:eastAsia="Calibri" w:hAnsi="Times New Roman" w:cs="Times New Roman"/>
                <w:sz w:val="24"/>
                <w:szCs w:val="24"/>
              </w:rPr>
            </w:pPr>
            <w:r w:rsidRPr="002643A0">
              <w:rPr>
                <w:rFonts w:ascii="Times New Roman" w:eastAsia="Calibri" w:hAnsi="Times New Roman" w:cs="Times New Roman"/>
                <w:sz w:val="24"/>
                <w:szCs w:val="24"/>
              </w:rPr>
              <w:t>1</w:t>
            </w:r>
          </w:p>
        </w:tc>
      </w:tr>
    </w:tbl>
    <w:p w:rsidR="009717AB" w:rsidRPr="002643A0" w:rsidRDefault="009717AB" w:rsidP="003869CE">
      <w:pPr>
        <w:spacing w:after="0" w:line="240" w:lineRule="auto"/>
        <w:jc w:val="both"/>
        <w:rPr>
          <w:rFonts w:ascii="Times New Roman" w:eastAsia="Times New Roman" w:hAnsi="Times New Roman" w:cs="Times New Roman"/>
          <w:sz w:val="24"/>
          <w:szCs w:val="24"/>
          <w:lang w:eastAsia="ru-RU"/>
        </w:rPr>
      </w:pPr>
    </w:p>
    <w:p w:rsidR="003869CE" w:rsidRPr="002643A0" w:rsidRDefault="003869CE" w:rsidP="003869CE">
      <w:pPr>
        <w:pStyle w:val="a9"/>
        <w:numPr>
          <w:ilvl w:val="0"/>
          <w:numId w:val="5"/>
        </w:numPr>
        <w:spacing w:after="0" w:line="240" w:lineRule="auto"/>
        <w:jc w:val="both"/>
        <w:rPr>
          <w:rFonts w:ascii="Times New Roman" w:eastAsia="Times New Roman" w:hAnsi="Times New Roman"/>
          <w:sz w:val="24"/>
          <w:szCs w:val="24"/>
          <w:lang w:eastAsia="ru-RU"/>
        </w:rPr>
      </w:pPr>
      <w:r w:rsidRPr="002643A0">
        <w:rPr>
          <w:rFonts w:ascii="Times New Roman" w:eastAsia="Times New Roman" w:hAnsi="Times New Roman"/>
          <w:sz w:val="24"/>
          <w:szCs w:val="24"/>
          <w:lang w:eastAsia="ru-RU"/>
        </w:rPr>
        <w:t>Требуемое число мест для паркования СИМ и велосипедов следует определять раздельно для каждого объекта различного функционального назначения.</w:t>
      </w:r>
    </w:p>
    <w:p w:rsidR="003869CE" w:rsidRPr="002643A0" w:rsidRDefault="003869CE" w:rsidP="003869CE">
      <w:pPr>
        <w:spacing w:after="0" w:line="240" w:lineRule="auto"/>
        <w:ind w:left="1134"/>
        <w:jc w:val="both"/>
        <w:rPr>
          <w:rFonts w:ascii="Times New Roman" w:eastAsia="Times New Roman" w:hAnsi="Times New Roman"/>
          <w:sz w:val="24"/>
          <w:szCs w:val="24"/>
          <w:lang w:eastAsia="ru-RU"/>
        </w:rPr>
      </w:pPr>
      <w:r w:rsidRPr="002643A0">
        <w:rPr>
          <w:rFonts w:ascii="Times New Roman" w:eastAsia="Times New Roman" w:hAnsi="Times New Roman"/>
          <w:sz w:val="24"/>
          <w:szCs w:val="24"/>
          <w:lang w:eastAsia="ru-RU"/>
        </w:rPr>
        <w:t xml:space="preserve">Минимальная обеспеченность жителей велостоянками и стоянками СИМ принимается: </w:t>
      </w:r>
    </w:p>
    <w:p w:rsidR="003869CE" w:rsidRPr="002643A0" w:rsidRDefault="003869CE" w:rsidP="003869CE">
      <w:pPr>
        <w:pStyle w:val="a9"/>
        <w:numPr>
          <w:ilvl w:val="1"/>
          <w:numId w:val="38"/>
        </w:numPr>
        <w:spacing w:after="0" w:line="240" w:lineRule="auto"/>
        <w:ind w:left="1560" w:hanging="426"/>
        <w:jc w:val="both"/>
        <w:rPr>
          <w:rFonts w:ascii="Times New Roman" w:eastAsia="Times New Roman" w:hAnsi="Times New Roman"/>
          <w:sz w:val="24"/>
          <w:szCs w:val="24"/>
          <w:lang w:eastAsia="ru-RU"/>
        </w:rPr>
      </w:pPr>
      <w:r w:rsidRPr="002643A0">
        <w:rPr>
          <w:rFonts w:ascii="Times New Roman" w:eastAsia="Times New Roman" w:hAnsi="Times New Roman"/>
          <w:sz w:val="24"/>
          <w:szCs w:val="24"/>
          <w:lang w:eastAsia="ru-RU"/>
        </w:rPr>
        <w:t xml:space="preserve">Для нежилой застройки различного функционального назначения – в соответствии с Приложением Т СП 396.1325800.2018 «Улицы и дороги населенных пунктов. Правила градостроительного проектирования». </w:t>
      </w:r>
    </w:p>
    <w:p w:rsidR="0098595C" w:rsidRPr="002643A0" w:rsidRDefault="003869CE" w:rsidP="003869CE">
      <w:pPr>
        <w:pStyle w:val="a9"/>
        <w:numPr>
          <w:ilvl w:val="1"/>
          <w:numId w:val="38"/>
        </w:numPr>
        <w:spacing w:after="0" w:line="240" w:lineRule="auto"/>
        <w:ind w:left="1560" w:hanging="426"/>
        <w:jc w:val="both"/>
        <w:rPr>
          <w:rFonts w:ascii="Times New Roman" w:eastAsia="Times New Roman" w:hAnsi="Times New Roman"/>
          <w:sz w:val="24"/>
          <w:szCs w:val="24"/>
          <w:lang w:eastAsia="ru-RU"/>
        </w:rPr>
      </w:pPr>
      <w:r w:rsidRPr="002643A0">
        <w:rPr>
          <w:rFonts w:ascii="Times New Roman" w:eastAsia="Times New Roman" w:hAnsi="Times New Roman"/>
          <w:sz w:val="24"/>
          <w:szCs w:val="24"/>
          <w:lang w:eastAsia="ru-RU"/>
        </w:rPr>
        <w:t>Для жилой застройки – не менее 1 места для хранения велосипеда на 1 квартиру.</w:t>
      </w:r>
    </w:p>
    <w:p w:rsidR="0098595C" w:rsidRPr="00717B53" w:rsidRDefault="0098595C" w:rsidP="00311A1F">
      <w:pPr>
        <w:spacing w:after="0" w:line="240" w:lineRule="auto"/>
        <w:jc w:val="both"/>
        <w:rPr>
          <w:rFonts w:ascii="Times New Roman" w:eastAsia="Times New Roman" w:hAnsi="Times New Roman" w:cs="Times New Roman"/>
          <w:sz w:val="24"/>
          <w:szCs w:val="24"/>
          <w:lang w:eastAsia="ru-RU"/>
        </w:rPr>
      </w:pPr>
    </w:p>
    <w:p w:rsidR="009717AB" w:rsidRPr="00717B53" w:rsidRDefault="009717AB" w:rsidP="009717AB">
      <w:pPr>
        <w:spacing w:after="0" w:line="240" w:lineRule="auto"/>
        <w:rPr>
          <w:rFonts w:ascii="Times New Roman" w:eastAsia="Times New Roman" w:hAnsi="Times New Roman" w:cs="Times New Roman"/>
          <w:sz w:val="24"/>
          <w:szCs w:val="24"/>
          <w:lang w:eastAsia="ru-RU"/>
        </w:rPr>
      </w:pPr>
    </w:p>
    <w:p w:rsidR="009717AB" w:rsidRPr="00717B53" w:rsidRDefault="00B008E1" w:rsidP="009717AB">
      <w:pPr>
        <w:keepNext/>
        <w:spacing w:after="0" w:line="240" w:lineRule="auto"/>
        <w:outlineLvl w:val="2"/>
        <w:rPr>
          <w:rFonts w:ascii="Times New Roman" w:eastAsia="Times New Roman" w:hAnsi="Times New Roman" w:cs="Times New Roman"/>
          <w:b/>
          <w:sz w:val="24"/>
          <w:szCs w:val="24"/>
          <w:lang w:eastAsia="ru-RU"/>
        </w:rPr>
      </w:pPr>
      <w:bookmarkStart w:id="6" w:name="_Toc115430364"/>
      <w:bookmarkStart w:id="7" w:name="_Toc203675427"/>
      <w:r w:rsidRPr="00717B53">
        <w:rPr>
          <w:rFonts w:ascii="Times New Roman" w:eastAsia="Times New Roman" w:hAnsi="Times New Roman" w:cs="Times New Roman"/>
          <w:b/>
          <w:sz w:val="24"/>
          <w:szCs w:val="24"/>
          <w:lang w:eastAsia="ru-RU"/>
        </w:rPr>
        <w:t>1</w:t>
      </w:r>
      <w:r w:rsidR="009717AB" w:rsidRPr="00717B53">
        <w:rPr>
          <w:rFonts w:ascii="Times New Roman" w:eastAsia="Times New Roman" w:hAnsi="Times New Roman" w:cs="Times New Roman"/>
          <w:b/>
          <w:sz w:val="24"/>
          <w:szCs w:val="24"/>
          <w:lang w:eastAsia="ru-RU"/>
        </w:rPr>
        <w:t>.</w:t>
      </w:r>
      <w:r w:rsidR="003074BD" w:rsidRPr="00717B53">
        <w:rPr>
          <w:rFonts w:ascii="Times New Roman" w:eastAsia="Times New Roman" w:hAnsi="Times New Roman" w:cs="Times New Roman"/>
          <w:b/>
          <w:sz w:val="24"/>
          <w:szCs w:val="24"/>
          <w:lang w:eastAsia="ru-RU"/>
        </w:rPr>
        <w:t>2</w:t>
      </w:r>
      <w:r w:rsidR="009717AB" w:rsidRPr="00717B53">
        <w:rPr>
          <w:rFonts w:ascii="Times New Roman" w:eastAsia="Times New Roman" w:hAnsi="Times New Roman" w:cs="Times New Roman"/>
          <w:b/>
          <w:sz w:val="24"/>
          <w:szCs w:val="24"/>
          <w:lang w:eastAsia="ru-RU"/>
        </w:rPr>
        <w:t xml:space="preserve"> </w:t>
      </w:r>
      <w:proofErr w:type="gramStart"/>
      <w:r w:rsidR="009717AB" w:rsidRPr="00717B53">
        <w:rPr>
          <w:rFonts w:ascii="Times New Roman" w:eastAsia="Times New Roman" w:hAnsi="Times New Roman" w:cs="Times New Roman"/>
          <w:b/>
          <w:sz w:val="24"/>
          <w:szCs w:val="24"/>
          <w:lang w:eastAsia="ru-RU"/>
        </w:rPr>
        <w:t>В</w:t>
      </w:r>
      <w:proofErr w:type="gramEnd"/>
      <w:r w:rsidR="009717AB" w:rsidRPr="00717B53">
        <w:rPr>
          <w:rFonts w:ascii="Times New Roman" w:eastAsia="Times New Roman" w:hAnsi="Times New Roman" w:cs="Times New Roman"/>
          <w:b/>
          <w:sz w:val="24"/>
          <w:szCs w:val="24"/>
          <w:lang w:eastAsia="ru-RU"/>
        </w:rPr>
        <w:t xml:space="preserve"> области физической культуры и массового спорта</w:t>
      </w:r>
      <w:bookmarkEnd w:id="6"/>
      <w:bookmarkEnd w:id="7"/>
      <w:r w:rsidR="009717AB" w:rsidRPr="00717B53">
        <w:rPr>
          <w:rFonts w:ascii="Times New Roman" w:eastAsia="Times New Roman" w:hAnsi="Times New Roman" w:cs="Times New Roman"/>
          <w:b/>
          <w:sz w:val="24"/>
          <w:szCs w:val="24"/>
          <w:lang w:eastAsia="ru-RU"/>
        </w:rPr>
        <w:t xml:space="preserve"> </w:t>
      </w:r>
    </w:p>
    <w:p w:rsidR="009717AB" w:rsidRPr="00717B53" w:rsidRDefault="009717AB" w:rsidP="009717AB">
      <w:pPr>
        <w:spacing w:after="0" w:line="240" w:lineRule="auto"/>
        <w:rPr>
          <w:rFonts w:ascii="Times New Roman" w:eastAsia="Times New Roman" w:hAnsi="Times New Roman" w:cs="Times New Roman"/>
          <w:sz w:val="24"/>
          <w:szCs w:val="24"/>
          <w:lang w:eastAsia="ru-RU"/>
        </w:rPr>
      </w:pPr>
    </w:p>
    <w:p w:rsidR="003F2DC5" w:rsidRPr="00717B53" w:rsidRDefault="003F2DC5" w:rsidP="003F2DC5">
      <w:pPr>
        <w:spacing w:after="0" w:line="240" w:lineRule="auto"/>
        <w:contextualSpacing/>
        <w:jc w:val="center"/>
        <w:rPr>
          <w:rFonts w:ascii="Times New Roman" w:eastAsia="TimesNewRomanPSMT" w:hAnsi="Times New Roman" w:cs="Times New Roman"/>
          <w:b/>
          <w:bCs/>
          <w:sz w:val="24"/>
          <w:szCs w:val="18"/>
          <w:lang w:eastAsia="ru-RU"/>
        </w:rPr>
      </w:pPr>
      <w:r w:rsidRPr="00717B53">
        <w:rPr>
          <w:rFonts w:ascii="Times New Roman" w:eastAsia="Times New Roman" w:hAnsi="Times New Roman" w:cs="Times New Roman"/>
          <w:b/>
          <w:bCs/>
          <w:sz w:val="24"/>
          <w:szCs w:val="18"/>
          <w:lang w:eastAsia="ru-RU"/>
        </w:rPr>
        <w:t xml:space="preserve">Таблица </w:t>
      </w:r>
      <w:r w:rsidRPr="00717B53">
        <w:rPr>
          <w:rFonts w:ascii="Times New Roman" w:eastAsia="Times New Roman" w:hAnsi="Times New Roman" w:cs="Times New Roman"/>
          <w:b/>
          <w:bCs/>
          <w:noProof/>
          <w:sz w:val="24"/>
          <w:szCs w:val="18"/>
          <w:lang w:eastAsia="ru-RU"/>
        </w:rPr>
        <w:t>3</w:t>
      </w:r>
      <w:r w:rsidRPr="00717B53">
        <w:rPr>
          <w:rFonts w:ascii="Times New Roman" w:eastAsia="TimesNewRomanPSMT" w:hAnsi="Times New Roman" w:cs="Times New Roman"/>
          <w:b/>
          <w:bCs/>
          <w:sz w:val="24"/>
          <w:szCs w:val="18"/>
          <w:lang w:eastAsia="ru-RU"/>
        </w:rPr>
        <w:t xml:space="preserve"> Значения расчётных показателей в области физической культуры и массового спорта</w:t>
      </w:r>
    </w:p>
    <w:p w:rsidR="003F2DC5" w:rsidRPr="00717B53" w:rsidRDefault="003F2DC5" w:rsidP="003F2DC5">
      <w:pPr>
        <w:autoSpaceDE w:val="0"/>
        <w:spacing w:after="0" w:line="240" w:lineRule="auto"/>
        <w:ind w:right="-1"/>
        <w:rPr>
          <w:rFonts w:ascii="Times New Roman" w:eastAsia="TimesNewRomanPSMT" w:hAnsi="Times New Roman" w:cs="Times New Roman"/>
          <w:b/>
          <w:sz w:val="24"/>
          <w:szCs w:val="24"/>
          <w:lang w:eastAsia="ru-RU"/>
        </w:rPr>
      </w:pPr>
    </w:p>
    <w:tbl>
      <w:tblPr>
        <w:tblW w:w="147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7"/>
        <w:gridCol w:w="5382"/>
        <w:gridCol w:w="850"/>
        <w:gridCol w:w="851"/>
        <w:gridCol w:w="2268"/>
        <w:gridCol w:w="1417"/>
        <w:gridCol w:w="2127"/>
        <w:gridCol w:w="1275"/>
      </w:tblGrid>
      <w:tr w:rsidR="003F2DC5" w:rsidRPr="00717B53" w:rsidTr="009934F6">
        <w:trPr>
          <w:trHeight w:val="625"/>
          <w:tblHeader/>
          <w:jc w:val="center"/>
        </w:trPr>
        <w:tc>
          <w:tcPr>
            <w:tcW w:w="567" w:type="dxa"/>
            <w:vMerge w:val="restart"/>
            <w:shd w:val="clear" w:color="auto" w:fill="auto"/>
            <w:vAlign w:val="center"/>
          </w:tcPr>
          <w:p w:rsidR="003F2DC5" w:rsidRPr="00717B53" w:rsidRDefault="003F2DC5" w:rsidP="009934F6">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w:t>
            </w:r>
          </w:p>
          <w:p w:rsidR="003F2DC5" w:rsidRPr="00717B53" w:rsidRDefault="003F2DC5" w:rsidP="009934F6">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п/п</w:t>
            </w:r>
          </w:p>
        </w:tc>
        <w:tc>
          <w:tcPr>
            <w:tcW w:w="5382" w:type="dxa"/>
            <w:vMerge w:val="restart"/>
            <w:shd w:val="clear" w:color="auto" w:fill="auto"/>
            <w:vAlign w:val="center"/>
          </w:tcPr>
          <w:p w:rsidR="003F2DC5" w:rsidRPr="00717B53" w:rsidRDefault="003F2DC5" w:rsidP="009934F6">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Наименование</w:t>
            </w:r>
          </w:p>
          <w:p w:rsidR="003F2DC5" w:rsidRPr="00717B53" w:rsidRDefault="003F2DC5" w:rsidP="009934F6">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объекта</w:t>
            </w:r>
          </w:p>
        </w:tc>
        <w:tc>
          <w:tcPr>
            <w:tcW w:w="1701" w:type="dxa"/>
            <w:gridSpan w:val="2"/>
            <w:vAlign w:val="center"/>
          </w:tcPr>
          <w:p w:rsidR="003F2DC5" w:rsidRPr="00717B53" w:rsidRDefault="003F2DC5" w:rsidP="009934F6">
            <w:pPr>
              <w:spacing w:after="0" w:line="240" w:lineRule="auto"/>
              <w:jc w:val="center"/>
              <w:rPr>
                <w:rFonts w:ascii="Times New Roman" w:eastAsia="Times New Roman" w:hAnsi="Times New Roman" w:cs="Times New Roman"/>
                <w:spacing w:val="-6"/>
                <w:sz w:val="24"/>
                <w:szCs w:val="24"/>
                <w:lang w:eastAsia="ru-RU"/>
              </w:rPr>
            </w:pPr>
            <w:r w:rsidRPr="00235774">
              <w:rPr>
                <w:rFonts w:ascii="Times New Roman" w:eastAsia="Times New Roman" w:hAnsi="Times New Roman" w:cs="Times New Roman"/>
                <w:spacing w:val="-6"/>
                <w:sz w:val="24"/>
                <w:szCs w:val="24"/>
                <w:lang w:eastAsia="ru-RU"/>
              </w:rPr>
              <w:t>Категория спортивного сооружения</w:t>
            </w:r>
            <w:r>
              <w:rPr>
                <w:rFonts w:ascii="Times New Roman" w:eastAsia="Times New Roman" w:hAnsi="Times New Roman" w:cs="Times New Roman"/>
                <w:spacing w:val="-6"/>
                <w:sz w:val="24"/>
                <w:szCs w:val="24"/>
                <w:vertAlign w:val="superscript"/>
                <w:lang w:val="en-US" w:eastAsia="ru-RU"/>
              </w:rPr>
              <w:t>4</w:t>
            </w:r>
          </w:p>
        </w:tc>
        <w:tc>
          <w:tcPr>
            <w:tcW w:w="3685" w:type="dxa"/>
            <w:gridSpan w:val="2"/>
            <w:shd w:val="clear" w:color="auto" w:fill="auto"/>
            <w:vAlign w:val="center"/>
          </w:tcPr>
          <w:p w:rsidR="003F2DC5" w:rsidRPr="00717B53" w:rsidRDefault="003F2DC5" w:rsidP="009934F6">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Минимально допустимый</w:t>
            </w:r>
          </w:p>
          <w:p w:rsidR="003F2DC5" w:rsidRPr="00717B53" w:rsidRDefault="003F2DC5" w:rsidP="009934F6">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уровень обеспеченности</w:t>
            </w:r>
          </w:p>
        </w:tc>
        <w:tc>
          <w:tcPr>
            <w:tcW w:w="3402" w:type="dxa"/>
            <w:gridSpan w:val="2"/>
            <w:shd w:val="clear" w:color="auto" w:fill="auto"/>
            <w:vAlign w:val="center"/>
          </w:tcPr>
          <w:p w:rsidR="003F2DC5" w:rsidRPr="00717B53" w:rsidRDefault="003F2DC5" w:rsidP="009934F6">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Максимально допустимый</w:t>
            </w:r>
          </w:p>
          <w:p w:rsidR="003F2DC5" w:rsidRPr="00717B53" w:rsidRDefault="003F2DC5" w:rsidP="009934F6">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уровень территориальной доступности</w:t>
            </w:r>
          </w:p>
        </w:tc>
      </w:tr>
      <w:tr w:rsidR="003F2DC5" w:rsidRPr="00717B53" w:rsidTr="009934F6">
        <w:trPr>
          <w:trHeight w:val="565"/>
          <w:tblHeader/>
          <w:jc w:val="center"/>
        </w:trPr>
        <w:tc>
          <w:tcPr>
            <w:tcW w:w="567" w:type="dxa"/>
            <w:vMerge/>
            <w:shd w:val="clear" w:color="auto" w:fill="auto"/>
            <w:vAlign w:val="center"/>
          </w:tcPr>
          <w:p w:rsidR="003F2DC5" w:rsidRPr="00717B53" w:rsidRDefault="003F2DC5" w:rsidP="009934F6">
            <w:pPr>
              <w:spacing w:after="0" w:line="240" w:lineRule="auto"/>
              <w:jc w:val="center"/>
              <w:rPr>
                <w:rFonts w:ascii="Times New Roman" w:eastAsia="Times New Roman" w:hAnsi="Times New Roman" w:cs="Times New Roman"/>
                <w:spacing w:val="-6"/>
                <w:sz w:val="24"/>
                <w:szCs w:val="24"/>
                <w:lang w:eastAsia="ru-RU"/>
              </w:rPr>
            </w:pPr>
          </w:p>
        </w:tc>
        <w:tc>
          <w:tcPr>
            <w:tcW w:w="5382" w:type="dxa"/>
            <w:vMerge/>
            <w:shd w:val="clear" w:color="auto" w:fill="auto"/>
            <w:vAlign w:val="center"/>
          </w:tcPr>
          <w:p w:rsidR="003F2DC5" w:rsidRPr="00717B53" w:rsidRDefault="003F2DC5" w:rsidP="009934F6">
            <w:pPr>
              <w:spacing w:after="0" w:line="240" w:lineRule="auto"/>
              <w:jc w:val="center"/>
              <w:rPr>
                <w:rFonts w:ascii="Times New Roman" w:eastAsia="Times New Roman" w:hAnsi="Times New Roman" w:cs="Times New Roman"/>
                <w:spacing w:val="-6"/>
                <w:sz w:val="24"/>
                <w:szCs w:val="24"/>
                <w:lang w:eastAsia="ru-RU"/>
              </w:rPr>
            </w:pPr>
          </w:p>
        </w:tc>
        <w:tc>
          <w:tcPr>
            <w:tcW w:w="850" w:type="dxa"/>
            <w:vAlign w:val="center"/>
          </w:tcPr>
          <w:p w:rsidR="003F2DC5" w:rsidRPr="00235774" w:rsidRDefault="003F2DC5" w:rsidP="009934F6">
            <w:pPr>
              <w:spacing w:after="0" w:line="240" w:lineRule="auto"/>
              <w:jc w:val="center"/>
              <w:rPr>
                <w:rFonts w:ascii="Times New Roman" w:eastAsia="Times New Roman" w:hAnsi="Times New Roman" w:cs="Times New Roman"/>
                <w:spacing w:val="-6"/>
                <w:sz w:val="24"/>
                <w:szCs w:val="24"/>
                <w:lang w:val="en-US" w:eastAsia="ru-RU"/>
              </w:rPr>
            </w:pPr>
            <w:r>
              <w:rPr>
                <w:rFonts w:ascii="Times New Roman" w:eastAsia="Times New Roman" w:hAnsi="Times New Roman" w:cs="Times New Roman"/>
                <w:spacing w:val="-6"/>
                <w:sz w:val="24"/>
                <w:szCs w:val="24"/>
                <w:lang w:val="en-US" w:eastAsia="ru-RU"/>
              </w:rPr>
              <w:t>C</w:t>
            </w:r>
          </w:p>
        </w:tc>
        <w:tc>
          <w:tcPr>
            <w:tcW w:w="851" w:type="dxa"/>
            <w:vAlign w:val="center"/>
          </w:tcPr>
          <w:p w:rsidR="003F2DC5" w:rsidRPr="00235774" w:rsidRDefault="003F2DC5" w:rsidP="009934F6">
            <w:pPr>
              <w:spacing w:after="0" w:line="240" w:lineRule="auto"/>
              <w:jc w:val="center"/>
              <w:rPr>
                <w:rFonts w:ascii="Times New Roman" w:eastAsia="Times New Roman" w:hAnsi="Times New Roman" w:cs="Times New Roman"/>
                <w:spacing w:val="-6"/>
                <w:sz w:val="24"/>
                <w:szCs w:val="24"/>
                <w:lang w:val="en-US" w:eastAsia="ru-RU"/>
              </w:rPr>
            </w:pPr>
            <w:r>
              <w:rPr>
                <w:rFonts w:ascii="Times New Roman" w:eastAsia="Times New Roman" w:hAnsi="Times New Roman" w:cs="Times New Roman"/>
                <w:spacing w:val="-6"/>
                <w:sz w:val="24"/>
                <w:szCs w:val="24"/>
                <w:lang w:val="en-US" w:eastAsia="ru-RU"/>
              </w:rPr>
              <w:t>D</w:t>
            </w:r>
          </w:p>
        </w:tc>
        <w:tc>
          <w:tcPr>
            <w:tcW w:w="2268" w:type="dxa"/>
            <w:shd w:val="clear" w:color="auto" w:fill="auto"/>
            <w:vAlign w:val="center"/>
          </w:tcPr>
          <w:p w:rsidR="003F2DC5" w:rsidRPr="00717B53" w:rsidRDefault="003F2DC5" w:rsidP="009934F6">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Единица</w:t>
            </w:r>
          </w:p>
          <w:p w:rsidR="003F2DC5" w:rsidRPr="00717B53" w:rsidRDefault="003F2DC5" w:rsidP="009934F6">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измерения</w:t>
            </w:r>
          </w:p>
        </w:tc>
        <w:tc>
          <w:tcPr>
            <w:tcW w:w="1417" w:type="dxa"/>
            <w:shd w:val="clear" w:color="auto" w:fill="auto"/>
            <w:vAlign w:val="center"/>
          </w:tcPr>
          <w:p w:rsidR="003F2DC5" w:rsidRPr="00717B53" w:rsidRDefault="003F2DC5" w:rsidP="009934F6">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Величина</w:t>
            </w:r>
          </w:p>
        </w:tc>
        <w:tc>
          <w:tcPr>
            <w:tcW w:w="2127" w:type="dxa"/>
            <w:shd w:val="clear" w:color="auto" w:fill="auto"/>
            <w:vAlign w:val="center"/>
          </w:tcPr>
          <w:p w:rsidR="003F2DC5" w:rsidRPr="00717B53" w:rsidRDefault="003F2DC5" w:rsidP="009934F6">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Единица</w:t>
            </w:r>
          </w:p>
          <w:p w:rsidR="003F2DC5" w:rsidRPr="00717B53" w:rsidRDefault="003F2DC5" w:rsidP="009934F6">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измерения</w:t>
            </w:r>
          </w:p>
        </w:tc>
        <w:tc>
          <w:tcPr>
            <w:tcW w:w="1275" w:type="dxa"/>
            <w:shd w:val="clear" w:color="auto" w:fill="auto"/>
            <w:vAlign w:val="center"/>
          </w:tcPr>
          <w:p w:rsidR="003F2DC5" w:rsidRPr="00717B53" w:rsidRDefault="003F2DC5" w:rsidP="009934F6">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Величина</w:t>
            </w:r>
          </w:p>
        </w:tc>
      </w:tr>
      <w:tr w:rsidR="003F2DC5" w:rsidRPr="00717B53" w:rsidTr="009934F6">
        <w:trPr>
          <w:trHeight w:val="626"/>
          <w:jc w:val="center"/>
        </w:trPr>
        <w:tc>
          <w:tcPr>
            <w:tcW w:w="567" w:type="dxa"/>
            <w:shd w:val="clear" w:color="auto" w:fill="auto"/>
          </w:tcPr>
          <w:p w:rsidR="003F2DC5" w:rsidRPr="00717B53" w:rsidRDefault="003F2DC5" w:rsidP="009934F6">
            <w:pPr>
              <w:spacing w:after="0" w:line="240" w:lineRule="auto"/>
              <w:jc w:val="center"/>
              <w:rPr>
                <w:rFonts w:ascii="Times New Roman" w:eastAsia="Times New Roman" w:hAnsi="Times New Roman" w:cs="Times New Roman"/>
                <w:spacing w:val="-6"/>
                <w:sz w:val="24"/>
                <w:szCs w:val="24"/>
                <w:lang w:eastAsia="ru-RU"/>
              </w:rPr>
            </w:pPr>
          </w:p>
        </w:tc>
        <w:tc>
          <w:tcPr>
            <w:tcW w:w="14170" w:type="dxa"/>
            <w:gridSpan w:val="7"/>
            <w:shd w:val="clear" w:color="auto" w:fill="auto"/>
          </w:tcPr>
          <w:p w:rsidR="003F2DC5" w:rsidRPr="00235774" w:rsidRDefault="003F2DC5" w:rsidP="009934F6">
            <w:pPr>
              <w:spacing w:after="0" w:line="240" w:lineRule="auto"/>
              <w:jc w:val="center"/>
              <w:rPr>
                <w:rFonts w:ascii="Times New Roman" w:eastAsia="Times New Roman" w:hAnsi="Times New Roman" w:cs="Times New Roman"/>
                <w:spacing w:val="-6"/>
                <w:sz w:val="24"/>
                <w:szCs w:val="24"/>
                <w:lang w:val="en-US" w:eastAsia="ru-RU"/>
              </w:rPr>
            </w:pPr>
            <w:r w:rsidRPr="00235774">
              <w:rPr>
                <w:rFonts w:ascii="Times New Roman" w:eastAsia="Times New Roman" w:hAnsi="Times New Roman" w:cs="Times New Roman"/>
                <w:spacing w:val="-6"/>
                <w:sz w:val="24"/>
                <w:szCs w:val="24"/>
                <w:lang w:eastAsia="ru-RU"/>
              </w:rPr>
              <w:t xml:space="preserve">Категория муниципального образования – </w:t>
            </w:r>
            <w:r>
              <w:rPr>
                <w:rFonts w:ascii="Times New Roman" w:eastAsia="Times New Roman" w:hAnsi="Times New Roman" w:cs="Times New Roman"/>
                <w:spacing w:val="-6"/>
                <w:sz w:val="24"/>
                <w:szCs w:val="24"/>
                <w:lang w:val="en-US" w:eastAsia="ru-RU"/>
              </w:rPr>
              <w:t>2</w:t>
            </w:r>
            <w:r>
              <w:rPr>
                <w:rFonts w:ascii="Times New Roman" w:eastAsia="Times New Roman" w:hAnsi="Times New Roman" w:cs="Times New Roman"/>
                <w:spacing w:val="-6"/>
                <w:sz w:val="24"/>
                <w:szCs w:val="24"/>
                <w:vertAlign w:val="superscript"/>
                <w:lang w:val="en-US" w:eastAsia="ru-RU"/>
              </w:rPr>
              <w:t>3</w:t>
            </w:r>
          </w:p>
        </w:tc>
      </w:tr>
      <w:tr w:rsidR="003F2DC5" w:rsidRPr="00717B53" w:rsidTr="009934F6">
        <w:trPr>
          <w:trHeight w:val="626"/>
          <w:jc w:val="center"/>
        </w:trPr>
        <w:tc>
          <w:tcPr>
            <w:tcW w:w="567" w:type="dxa"/>
            <w:shd w:val="clear" w:color="auto" w:fill="auto"/>
          </w:tcPr>
          <w:p w:rsidR="003F2DC5" w:rsidRPr="00717B53" w:rsidRDefault="003F2DC5" w:rsidP="009934F6">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lastRenderedPageBreak/>
              <w:t>1</w:t>
            </w:r>
          </w:p>
        </w:tc>
        <w:tc>
          <w:tcPr>
            <w:tcW w:w="5382" w:type="dxa"/>
            <w:shd w:val="clear" w:color="auto" w:fill="auto"/>
          </w:tcPr>
          <w:p w:rsidR="003F2DC5" w:rsidRPr="00717B53" w:rsidRDefault="003F2DC5" w:rsidP="009934F6">
            <w:pPr>
              <w:spacing w:after="0" w:line="240" w:lineRule="auto"/>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Спортивная площадка сельского поселения (плоскостное спортивное сооружение, включающее игровую спортивную площадку и (или) уличные тренажеры, турники)</w:t>
            </w:r>
          </w:p>
        </w:tc>
        <w:tc>
          <w:tcPr>
            <w:tcW w:w="850" w:type="dxa"/>
          </w:tcPr>
          <w:p w:rsidR="003F2DC5" w:rsidRPr="00235774" w:rsidRDefault="003F2DC5" w:rsidP="009934F6">
            <w:pPr>
              <w:spacing w:after="0" w:line="240" w:lineRule="auto"/>
              <w:jc w:val="center"/>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w:t>
            </w:r>
          </w:p>
        </w:tc>
        <w:tc>
          <w:tcPr>
            <w:tcW w:w="851" w:type="dxa"/>
          </w:tcPr>
          <w:p w:rsidR="003F2DC5" w:rsidRPr="00235774" w:rsidRDefault="003F2DC5" w:rsidP="009934F6">
            <w:pPr>
              <w:spacing w:after="0" w:line="240" w:lineRule="auto"/>
              <w:jc w:val="center"/>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w:t>
            </w:r>
          </w:p>
        </w:tc>
        <w:tc>
          <w:tcPr>
            <w:tcW w:w="2268" w:type="dxa"/>
            <w:shd w:val="clear" w:color="auto" w:fill="auto"/>
            <w:vAlign w:val="center"/>
          </w:tcPr>
          <w:p w:rsidR="003F2DC5" w:rsidRPr="00717B53" w:rsidRDefault="003F2DC5" w:rsidP="009934F6">
            <w:pPr>
              <w:spacing w:after="0" w:line="240" w:lineRule="auto"/>
              <w:jc w:val="center"/>
              <w:rPr>
                <w:rFonts w:ascii="Times New Roman" w:eastAsia="Times New Roman" w:hAnsi="Times New Roman" w:cs="Times New Roman"/>
                <w:sz w:val="24"/>
                <w:szCs w:val="24"/>
                <w:lang w:eastAsia="ru-RU"/>
              </w:rPr>
            </w:pPr>
            <w:r w:rsidRPr="00717B53">
              <w:rPr>
                <w:rFonts w:ascii="Times New Roman" w:eastAsia="Times New Roman" w:hAnsi="Times New Roman" w:cs="Times New Roman"/>
                <w:sz w:val="24"/>
                <w:szCs w:val="24"/>
                <w:lang w:eastAsia="ru-RU"/>
              </w:rPr>
              <w:t xml:space="preserve">кол-во объектов </w:t>
            </w:r>
          </w:p>
          <w:p w:rsidR="003F2DC5" w:rsidRPr="00717B53" w:rsidRDefault="003F2DC5" w:rsidP="009934F6">
            <w:pPr>
              <w:spacing w:after="0" w:line="240" w:lineRule="auto"/>
              <w:jc w:val="center"/>
              <w:rPr>
                <w:rFonts w:ascii="Times New Roman" w:eastAsia="Times New Roman" w:hAnsi="Times New Roman" w:cs="Times New Roman"/>
                <w:sz w:val="24"/>
                <w:szCs w:val="24"/>
                <w:lang w:eastAsia="ru-RU"/>
              </w:rPr>
            </w:pPr>
            <w:r w:rsidRPr="00717B53">
              <w:rPr>
                <w:rFonts w:ascii="Times New Roman" w:eastAsia="Times New Roman" w:hAnsi="Times New Roman" w:cs="Times New Roman"/>
                <w:sz w:val="24"/>
                <w:szCs w:val="24"/>
                <w:lang w:eastAsia="ru-RU"/>
              </w:rPr>
              <w:t xml:space="preserve">на 1 000 чел. (но не менее 1 на </w:t>
            </w:r>
            <w:proofErr w:type="spellStart"/>
            <w:r w:rsidRPr="00717B53">
              <w:rPr>
                <w:rFonts w:ascii="Times New Roman" w:eastAsia="Times New Roman" w:hAnsi="Times New Roman" w:cs="Times New Roman"/>
                <w:sz w:val="24"/>
                <w:szCs w:val="24"/>
                <w:lang w:eastAsia="ru-RU"/>
              </w:rPr>
              <w:t>н.п</w:t>
            </w:r>
            <w:proofErr w:type="spellEnd"/>
            <w:r w:rsidRPr="00717B53">
              <w:rPr>
                <w:rFonts w:ascii="Times New Roman" w:eastAsia="Times New Roman" w:hAnsi="Times New Roman" w:cs="Times New Roman"/>
                <w:sz w:val="24"/>
                <w:szCs w:val="24"/>
                <w:lang w:eastAsia="ru-RU"/>
              </w:rPr>
              <w:t>.)</w:t>
            </w:r>
          </w:p>
        </w:tc>
        <w:tc>
          <w:tcPr>
            <w:tcW w:w="1417" w:type="dxa"/>
            <w:shd w:val="clear" w:color="auto" w:fill="auto"/>
            <w:vAlign w:val="center"/>
          </w:tcPr>
          <w:p w:rsidR="003F2DC5" w:rsidRPr="00717B53" w:rsidRDefault="003F2DC5" w:rsidP="009934F6">
            <w:pPr>
              <w:spacing w:after="0" w:line="240" w:lineRule="auto"/>
              <w:jc w:val="center"/>
              <w:rPr>
                <w:rFonts w:ascii="Times New Roman" w:eastAsia="Times New Roman" w:hAnsi="Times New Roman" w:cs="Times New Roman"/>
                <w:spacing w:val="-6"/>
                <w:sz w:val="24"/>
                <w:szCs w:val="24"/>
                <w:vertAlign w:val="superscript"/>
                <w:lang w:eastAsia="ru-RU"/>
              </w:rPr>
            </w:pPr>
            <w:r w:rsidRPr="00717B53">
              <w:rPr>
                <w:rFonts w:ascii="Times New Roman" w:eastAsia="Times New Roman" w:hAnsi="Times New Roman" w:cs="Times New Roman"/>
                <w:spacing w:val="-6"/>
                <w:sz w:val="24"/>
                <w:szCs w:val="24"/>
                <w:lang w:eastAsia="ru-RU"/>
              </w:rPr>
              <w:t>1</w:t>
            </w:r>
            <w:r w:rsidRPr="00717B53">
              <w:rPr>
                <w:rFonts w:ascii="Times New Roman" w:eastAsia="Times New Roman" w:hAnsi="Times New Roman" w:cs="Times New Roman"/>
                <w:spacing w:val="-6"/>
                <w:sz w:val="24"/>
                <w:szCs w:val="24"/>
                <w:vertAlign w:val="superscript"/>
                <w:lang w:eastAsia="ru-RU"/>
              </w:rPr>
              <w:t>1</w:t>
            </w:r>
          </w:p>
        </w:tc>
        <w:tc>
          <w:tcPr>
            <w:tcW w:w="2127" w:type="dxa"/>
            <w:shd w:val="clear" w:color="auto" w:fill="auto"/>
            <w:vAlign w:val="center"/>
          </w:tcPr>
          <w:p w:rsidR="003F2DC5" w:rsidRPr="00717B53" w:rsidRDefault="003F2DC5" w:rsidP="009934F6">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Пешеходная доступность, м</w:t>
            </w:r>
          </w:p>
        </w:tc>
        <w:tc>
          <w:tcPr>
            <w:tcW w:w="1275" w:type="dxa"/>
            <w:shd w:val="clear" w:color="auto" w:fill="auto"/>
            <w:vAlign w:val="center"/>
          </w:tcPr>
          <w:p w:rsidR="003F2DC5" w:rsidRPr="00717B53" w:rsidRDefault="003F2DC5" w:rsidP="009934F6">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500</w:t>
            </w:r>
          </w:p>
        </w:tc>
      </w:tr>
    </w:tbl>
    <w:p w:rsidR="003F2DC5" w:rsidRPr="00717B53" w:rsidRDefault="003F2DC5" w:rsidP="003F2DC5">
      <w:pPr>
        <w:spacing w:after="0" w:line="240" w:lineRule="auto"/>
        <w:rPr>
          <w:rFonts w:ascii="Times New Roman" w:eastAsia="Times New Roman" w:hAnsi="Times New Roman" w:cs="Times New Roman"/>
          <w:sz w:val="24"/>
          <w:szCs w:val="24"/>
          <w:lang w:eastAsia="ru-RU"/>
        </w:rPr>
      </w:pPr>
    </w:p>
    <w:p w:rsidR="003F2DC5" w:rsidRPr="00717B53" w:rsidRDefault="003F2DC5" w:rsidP="003F2DC5">
      <w:pPr>
        <w:spacing w:after="0" w:line="240" w:lineRule="auto"/>
        <w:ind w:left="567"/>
        <w:rPr>
          <w:rFonts w:ascii="Times New Roman" w:eastAsia="Times New Roman" w:hAnsi="Times New Roman" w:cs="Times New Roman"/>
          <w:b/>
          <w:sz w:val="24"/>
          <w:szCs w:val="24"/>
          <w:lang w:eastAsia="ru-RU"/>
        </w:rPr>
      </w:pPr>
      <w:r w:rsidRPr="00717B53">
        <w:rPr>
          <w:rFonts w:ascii="Times New Roman" w:eastAsia="Times New Roman" w:hAnsi="Times New Roman" w:cs="Times New Roman"/>
          <w:b/>
          <w:sz w:val="24"/>
          <w:szCs w:val="24"/>
          <w:lang w:eastAsia="ru-RU"/>
        </w:rPr>
        <w:t>Примечания:</w:t>
      </w:r>
    </w:p>
    <w:p w:rsidR="003F2DC5" w:rsidRPr="00717B53" w:rsidRDefault="003F2DC5" w:rsidP="003F2DC5">
      <w:pPr>
        <w:numPr>
          <w:ilvl w:val="0"/>
          <w:numId w:val="32"/>
        </w:numPr>
        <w:spacing w:after="0" w:line="240" w:lineRule="auto"/>
        <w:contextualSpacing/>
        <w:jc w:val="both"/>
        <w:rPr>
          <w:rFonts w:ascii="Times New Roman" w:eastAsia="Calibri" w:hAnsi="Times New Roman" w:cs="Times New Roman"/>
          <w:sz w:val="24"/>
          <w:szCs w:val="24"/>
        </w:rPr>
      </w:pPr>
      <w:r w:rsidRPr="00717B53">
        <w:rPr>
          <w:rFonts w:ascii="Times New Roman" w:eastAsia="Calibri" w:hAnsi="Times New Roman" w:cs="Times New Roman"/>
          <w:sz w:val="24"/>
          <w:szCs w:val="24"/>
        </w:rPr>
        <w:t>При численности населения в н. п. менее 300 чел. – не нормируется (Таблице I.3 РНГП ВО);</w:t>
      </w:r>
    </w:p>
    <w:p w:rsidR="003F2DC5" w:rsidRDefault="003F2DC5" w:rsidP="003F2DC5">
      <w:pPr>
        <w:numPr>
          <w:ilvl w:val="0"/>
          <w:numId w:val="32"/>
        </w:numPr>
        <w:spacing w:after="0" w:line="240" w:lineRule="auto"/>
        <w:contextualSpacing/>
        <w:jc w:val="both"/>
        <w:rPr>
          <w:rFonts w:ascii="Times New Roman" w:eastAsia="Calibri" w:hAnsi="Times New Roman" w:cs="Times New Roman"/>
          <w:sz w:val="24"/>
          <w:szCs w:val="24"/>
        </w:rPr>
      </w:pPr>
      <w:r w:rsidRPr="00717B53">
        <w:rPr>
          <w:rFonts w:ascii="Times New Roman" w:eastAsia="Calibri" w:hAnsi="Times New Roman" w:cs="Times New Roman"/>
          <w:sz w:val="24"/>
          <w:szCs w:val="24"/>
        </w:rPr>
        <w:t xml:space="preserve">Перечень рекомендуемых для размещения на территории населенных пунктов объектов спортивной инфраструктуры устанавливается согласно п. 2 приложения к приказу </w:t>
      </w:r>
      <w:proofErr w:type="spellStart"/>
      <w:r w:rsidRPr="00717B53">
        <w:rPr>
          <w:rFonts w:ascii="Times New Roman" w:eastAsia="Calibri" w:hAnsi="Times New Roman" w:cs="Times New Roman"/>
          <w:sz w:val="24"/>
          <w:szCs w:val="24"/>
        </w:rPr>
        <w:t>Минспорта</w:t>
      </w:r>
      <w:proofErr w:type="spellEnd"/>
      <w:r w:rsidRPr="00717B53">
        <w:rPr>
          <w:rFonts w:ascii="Times New Roman" w:eastAsia="Calibri" w:hAnsi="Times New Roman" w:cs="Times New Roman"/>
          <w:sz w:val="24"/>
          <w:szCs w:val="24"/>
        </w:rPr>
        <w:t xml:space="preserve"> России от 19.08.2021 № 649.</w:t>
      </w:r>
    </w:p>
    <w:p w:rsidR="003F2DC5" w:rsidRDefault="003F2DC5" w:rsidP="003F2DC5">
      <w:pPr>
        <w:pStyle w:val="a9"/>
        <w:numPr>
          <w:ilvl w:val="0"/>
          <w:numId w:val="39"/>
        </w:numPr>
        <w:spacing w:after="0" w:line="240" w:lineRule="auto"/>
        <w:ind w:left="1276" w:hanging="567"/>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Категория муниципального района устанавливается исходя из его численности:</w:t>
      </w:r>
    </w:p>
    <w:p w:rsidR="003F2DC5" w:rsidRPr="00FD6EC1" w:rsidRDefault="003F2DC5" w:rsidP="003F2DC5">
      <w:pPr>
        <w:numPr>
          <w:ilvl w:val="0"/>
          <w:numId w:val="40"/>
        </w:numPr>
        <w:tabs>
          <w:tab w:val="clear" w:pos="720"/>
        </w:tabs>
        <w:ind w:left="1843" w:hanging="425"/>
        <w:rPr>
          <w:rFonts w:ascii="Times New Roman" w:hAnsi="Times New Roman" w:cs="Times New Roman"/>
          <w:sz w:val="24"/>
        </w:rPr>
      </w:pPr>
      <w:r w:rsidRPr="00FD6EC1">
        <w:rPr>
          <w:rFonts w:ascii="Times New Roman" w:hAnsi="Times New Roman" w:cs="Times New Roman"/>
          <w:sz w:val="24"/>
        </w:rPr>
        <w:t>Категория 1 – от 50 до 500 человек</w:t>
      </w:r>
    </w:p>
    <w:p w:rsidR="003F2DC5" w:rsidRPr="00FD6EC1" w:rsidRDefault="003F2DC5" w:rsidP="003F2DC5">
      <w:pPr>
        <w:numPr>
          <w:ilvl w:val="0"/>
          <w:numId w:val="40"/>
        </w:numPr>
        <w:tabs>
          <w:tab w:val="clear" w:pos="720"/>
        </w:tabs>
        <w:ind w:left="1843" w:hanging="425"/>
        <w:rPr>
          <w:rFonts w:ascii="Times New Roman" w:hAnsi="Times New Roman" w:cs="Times New Roman"/>
          <w:sz w:val="24"/>
        </w:rPr>
      </w:pPr>
      <w:r w:rsidRPr="00FD6EC1">
        <w:rPr>
          <w:rFonts w:ascii="Times New Roman" w:hAnsi="Times New Roman" w:cs="Times New Roman"/>
          <w:sz w:val="24"/>
        </w:rPr>
        <w:t>Категория 2 – от 500 до 5 000 человек</w:t>
      </w:r>
    </w:p>
    <w:p w:rsidR="003F2DC5" w:rsidRPr="00FD6EC1" w:rsidRDefault="003F2DC5" w:rsidP="003F2DC5">
      <w:pPr>
        <w:numPr>
          <w:ilvl w:val="0"/>
          <w:numId w:val="40"/>
        </w:numPr>
        <w:tabs>
          <w:tab w:val="clear" w:pos="720"/>
        </w:tabs>
        <w:ind w:left="1843" w:hanging="425"/>
        <w:rPr>
          <w:rFonts w:ascii="Times New Roman" w:hAnsi="Times New Roman" w:cs="Times New Roman"/>
          <w:sz w:val="24"/>
        </w:rPr>
      </w:pPr>
      <w:r w:rsidRPr="00FD6EC1">
        <w:rPr>
          <w:rFonts w:ascii="Times New Roman" w:hAnsi="Times New Roman" w:cs="Times New Roman"/>
          <w:sz w:val="24"/>
        </w:rPr>
        <w:t>Категория 3 – от 5 000 до 30 000 человек</w:t>
      </w:r>
    </w:p>
    <w:p w:rsidR="003F2DC5" w:rsidRDefault="003F2DC5" w:rsidP="003F2DC5">
      <w:pPr>
        <w:numPr>
          <w:ilvl w:val="0"/>
          <w:numId w:val="40"/>
        </w:numPr>
        <w:tabs>
          <w:tab w:val="clear" w:pos="720"/>
        </w:tabs>
        <w:ind w:left="1843" w:hanging="425"/>
        <w:rPr>
          <w:rFonts w:ascii="Times New Roman" w:hAnsi="Times New Roman" w:cs="Times New Roman"/>
          <w:sz w:val="24"/>
        </w:rPr>
      </w:pPr>
      <w:r w:rsidRPr="00FD6EC1">
        <w:rPr>
          <w:rFonts w:ascii="Times New Roman" w:hAnsi="Times New Roman" w:cs="Times New Roman"/>
          <w:sz w:val="24"/>
        </w:rPr>
        <w:t>Категория 4 – свыше 30 000 человек</w:t>
      </w:r>
    </w:p>
    <w:p w:rsidR="003F2DC5" w:rsidRPr="00FD6EC1" w:rsidRDefault="003F2DC5" w:rsidP="003F2DC5">
      <w:pPr>
        <w:pStyle w:val="a9"/>
        <w:numPr>
          <w:ilvl w:val="0"/>
          <w:numId w:val="39"/>
        </w:numPr>
        <w:ind w:left="1276" w:hanging="567"/>
        <w:rPr>
          <w:rFonts w:ascii="Times New Roman" w:hAnsi="Times New Roman"/>
          <w:sz w:val="24"/>
        </w:rPr>
      </w:pPr>
      <w:r w:rsidRPr="00FD6EC1">
        <w:rPr>
          <w:rFonts w:ascii="Times New Roman" w:hAnsi="Times New Roman"/>
          <w:bCs/>
          <w:sz w:val="24"/>
        </w:rPr>
        <w:t>Категорирование спортивных сооружений согласно Приказу Министерства спорта РФ от 25 сентября 2020 г. N 718 «Об утверждении Методических рекомендаций по организации физкультурно-спортивной работы по месту жительства, отдыха и трудовой деятельности граждан в организациях различных форм собственности»</w:t>
      </w:r>
    </w:p>
    <w:p w:rsidR="003F2DC5" w:rsidRPr="00FD6EC1" w:rsidRDefault="003F2DC5" w:rsidP="003F2DC5">
      <w:pPr>
        <w:ind w:firstLine="1276"/>
        <w:rPr>
          <w:rFonts w:ascii="Times New Roman" w:hAnsi="Times New Roman" w:cs="Times New Roman"/>
          <w:sz w:val="24"/>
        </w:rPr>
      </w:pPr>
      <w:r w:rsidRPr="00FD6EC1">
        <w:rPr>
          <w:rFonts w:ascii="Times New Roman" w:hAnsi="Times New Roman" w:cs="Times New Roman"/>
          <w:sz w:val="24"/>
        </w:rPr>
        <w:t>категория А - спортивные сооружения для международных соревнований;</w:t>
      </w:r>
    </w:p>
    <w:p w:rsidR="003F2DC5" w:rsidRPr="00FD6EC1" w:rsidRDefault="003F2DC5" w:rsidP="003F2DC5">
      <w:pPr>
        <w:ind w:firstLine="1276"/>
        <w:rPr>
          <w:rFonts w:ascii="Times New Roman" w:hAnsi="Times New Roman" w:cs="Times New Roman"/>
          <w:sz w:val="24"/>
        </w:rPr>
      </w:pPr>
      <w:r w:rsidRPr="00FD6EC1">
        <w:rPr>
          <w:rFonts w:ascii="Times New Roman" w:hAnsi="Times New Roman" w:cs="Times New Roman"/>
          <w:sz w:val="24"/>
        </w:rPr>
        <w:t>категория В - тренировочные сооружения для профессионального спорта высших достижений;</w:t>
      </w:r>
    </w:p>
    <w:p w:rsidR="003F2DC5" w:rsidRPr="00FD6EC1" w:rsidRDefault="003F2DC5" w:rsidP="003F2DC5">
      <w:pPr>
        <w:ind w:firstLine="1276"/>
        <w:rPr>
          <w:rFonts w:ascii="Times New Roman" w:hAnsi="Times New Roman" w:cs="Times New Roman"/>
          <w:sz w:val="24"/>
        </w:rPr>
      </w:pPr>
      <w:r w:rsidRPr="00FD6EC1">
        <w:rPr>
          <w:rFonts w:ascii="Times New Roman" w:hAnsi="Times New Roman" w:cs="Times New Roman"/>
          <w:sz w:val="24"/>
        </w:rPr>
        <w:t>категория С - спортивные и развлекательные сооружения в черте города;</w:t>
      </w:r>
    </w:p>
    <w:p w:rsidR="003F2DC5" w:rsidRPr="00FD6EC1" w:rsidRDefault="003F2DC5" w:rsidP="003F2DC5">
      <w:pPr>
        <w:ind w:firstLine="1276"/>
        <w:rPr>
          <w:rFonts w:ascii="Times New Roman" w:hAnsi="Times New Roman" w:cs="Times New Roman"/>
          <w:sz w:val="24"/>
        </w:rPr>
      </w:pPr>
      <w:r w:rsidRPr="00FD6EC1">
        <w:rPr>
          <w:rFonts w:ascii="Times New Roman" w:hAnsi="Times New Roman" w:cs="Times New Roman"/>
          <w:sz w:val="24"/>
        </w:rPr>
        <w:t>категория D - спортивные и развлекательные сооружения за городской чертой и в лесопарковой зонах;</w:t>
      </w:r>
    </w:p>
    <w:p w:rsidR="003F2DC5" w:rsidRPr="00FD6EC1" w:rsidRDefault="003F2DC5" w:rsidP="003F2DC5">
      <w:pPr>
        <w:ind w:firstLine="1276"/>
        <w:rPr>
          <w:rFonts w:ascii="Times New Roman" w:hAnsi="Times New Roman" w:cs="Times New Roman"/>
          <w:sz w:val="24"/>
        </w:rPr>
      </w:pPr>
      <w:r w:rsidRPr="00FD6EC1">
        <w:rPr>
          <w:rFonts w:ascii="Times New Roman" w:hAnsi="Times New Roman" w:cs="Times New Roman"/>
          <w:sz w:val="24"/>
        </w:rPr>
        <w:lastRenderedPageBreak/>
        <w:t>категория Е - спортивные и развлекательные сооружения в туристических центрах;</w:t>
      </w:r>
    </w:p>
    <w:p w:rsidR="009C61A0" w:rsidRPr="00717B53" w:rsidRDefault="003F2DC5" w:rsidP="003F2DC5">
      <w:pPr>
        <w:spacing w:after="0" w:line="240" w:lineRule="auto"/>
        <w:ind w:left="1287"/>
        <w:contextualSpacing/>
        <w:jc w:val="both"/>
        <w:rPr>
          <w:rFonts w:ascii="Times New Roman" w:eastAsia="Calibri" w:hAnsi="Times New Roman" w:cs="Times New Roman"/>
          <w:sz w:val="24"/>
          <w:szCs w:val="24"/>
        </w:rPr>
      </w:pPr>
      <w:r w:rsidRPr="00FD6EC1">
        <w:rPr>
          <w:rFonts w:ascii="Times New Roman" w:hAnsi="Times New Roman" w:cs="Times New Roman"/>
          <w:sz w:val="24"/>
        </w:rPr>
        <w:t>категория F - сооружения для соревнований и тренировок по специализированным видам спорта.</w:t>
      </w:r>
    </w:p>
    <w:p w:rsidR="008E61AC" w:rsidRPr="00717B53" w:rsidRDefault="008E61AC" w:rsidP="008E61AC">
      <w:pPr>
        <w:spacing w:after="0" w:line="240" w:lineRule="auto"/>
        <w:rPr>
          <w:rFonts w:ascii="Times New Roman" w:eastAsia="Times New Roman" w:hAnsi="Times New Roman" w:cs="Times New Roman"/>
          <w:sz w:val="24"/>
          <w:szCs w:val="24"/>
          <w:lang w:eastAsia="ru-RU"/>
        </w:rPr>
      </w:pPr>
    </w:p>
    <w:p w:rsidR="00732CEC" w:rsidRPr="00717B53" w:rsidRDefault="00732CEC" w:rsidP="008E61AC">
      <w:pPr>
        <w:spacing w:after="0" w:line="240" w:lineRule="auto"/>
        <w:rPr>
          <w:rFonts w:ascii="Times New Roman" w:eastAsia="Times New Roman" w:hAnsi="Times New Roman" w:cs="Times New Roman"/>
          <w:sz w:val="24"/>
          <w:szCs w:val="24"/>
          <w:lang w:eastAsia="ru-RU"/>
        </w:rPr>
      </w:pPr>
    </w:p>
    <w:p w:rsidR="008E61AC" w:rsidRPr="00717B53" w:rsidRDefault="008E61AC" w:rsidP="008E61AC">
      <w:pPr>
        <w:spacing w:after="0" w:line="240" w:lineRule="auto"/>
        <w:rPr>
          <w:rFonts w:ascii="Times New Roman" w:eastAsia="Times New Roman" w:hAnsi="Times New Roman" w:cs="Times New Roman"/>
          <w:sz w:val="24"/>
          <w:szCs w:val="24"/>
          <w:lang w:eastAsia="ru-RU"/>
        </w:rPr>
      </w:pPr>
    </w:p>
    <w:p w:rsidR="009717AB" w:rsidRPr="00717B53" w:rsidRDefault="00B008E1" w:rsidP="009717AB">
      <w:pPr>
        <w:spacing w:after="0" w:line="240" w:lineRule="auto"/>
        <w:contextualSpacing/>
        <w:outlineLvl w:val="2"/>
        <w:rPr>
          <w:rFonts w:ascii="Times New Roman" w:eastAsia="Times New Roman" w:hAnsi="Times New Roman" w:cs="Times New Roman"/>
          <w:b/>
          <w:bCs/>
          <w:sz w:val="24"/>
          <w:szCs w:val="18"/>
          <w:lang w:eastAsia="ru-RU"/>
        </w:rPr>
      </w:pPr>
      <w:bookmarkStart w:id="8" w:name="_Toc115430365"/>
      <w:bookmarkStart w:id="9" w:name="_Toc203675428"/>
      <w:r w:rsidRPr="00717B53">
        <w:rPr>
          <w:rFonts w:ascii="Times New Roman" w:eastAsia="Times New Roman" w:hAnsi="Times New Roman" w:cs="Times New Roman"/>
          <w:b/>
          <w:bCs/>
          <w:sz w:val="24"/>
          <w:szCs w:val="18"/>
          <w:lang w:eastAsia="ru-RU"/>
        </w:rPr>
        <w:t>1</w:t>
      </w:r>
      <w:r w:rsidR="009717AB" w:rsidRPr="00717B53">
        <w:rPr>
          <w:rFonts w:ascii="Times New Roman" w:eastAsia="Times New Roman" w:hAnsi="Times New Roman" w:cs="Times New Roman"/>
          <w:b/>
          <w:bCs/>
          <w:sz w:val="24"/>
          <w:szCs w:val="18"/>
          <w:lang w:eastAsia="ru-RU"/>
        </w:rPr>
        <w:t>.</w:t>
      </w:r>
      <w:r w:rsidR="00CC57CC" w:rsidRPr="00717B53">
        <w:rPr>
          <w:rFonts w:ascii="Times New Roman" w:eastAsia="Times New Roman" w:hAnsi="Times New Roman" w:cs="Times New Roman"/>
          <w:b/>
          <w:bCs/>
          <w:sz w:val="24"/>
          <w:szCs w:val="18"/>
          <w:lang w:eastAsia="ru-RU"/>
        </w:rPr>
        <w:t>3</w:t>
      </w:r>
      <w:r w:rsidR="009717AB" w:rsidRPr="00717B53">
        <w:rPr>
          <w:rFonts w:ascii="Times New Roman" w:eastAsia="Times New Roman" w:hAnsi="Times New Roman" w:cs="Times New Roman"/>
          <w:b/>
          <w:bCs/>
          <w:sz w:val="24"/>
          <w:szCs w:val="18"/>
          <w:lang w:eastAsia="ru-RU"/>
        </w:rPr>
        <w:t xml:space="preserve"> </w:t>
      </w:r>
      <w:proofErr w:type="gramStart"/>
      <w:r w:rsidR="009717AB" w:rsidRPr="00717B53">
        <w:rPr>
          <w:rFonts w:ascii="Times New Roman" w:eastAsia="Times New Roman" w:hAnsi="Times New Roman" w:cs="Times New Roman"/>
          <w:b/>
          <w:bCs/>
          <w:sz w:val="24"/>
          <w:szCs w:val="18"/>
          <w:lang w:eastAsia="ru-RU"/>
        </w:rPr>
        <w:t>В</w:t>
      </w:r>
      <w:proofErr w:type="gramEnd"/>
      <w:r w:rsidR="009717AB" w:rsidRPr="00717B53">
        <w:rPr>
          <w:rFonts w:ascii="Times New Roman" w:eastAsia="Times New Roman" w:hAnsi="Times New Roman" w:cs="Times New Roman"/>
          <w:b/>
          <w:bCs/>
          <w:sz w:val="24"/>
          <w:szCs w:val="18"/>
          <w:lang w:eastAsia="ru-RU"/>
        </w:rPr>
        <w:t xml:space="preserve"> </w:t>
      </w:r>
      <w:bookmarkEnd w:id="8"/>
      <w:r w:rsidR="00BE7E68" w:rsidRPr="00717B53">
        <w:rPr>
          <w:rFonts w:ascii="Times New Roman" w:eastAsia="Times New Roman" w:hAnsi="Times New Roman" w:cs="Times New Roman"/>
          <w:b/>
          <w:bCs/>
          <w:sz w:val="24"/>
          <w:szCs w:val="18"/>
          <w:lang w:eastAsia="ru-RU"/>
        </w:rPr>
        <w:t>области электро-, тепло-, газо- и водоснабжения населения, водоотведения</w:t>
      </w:r>
      <w:bookmarkEnd w:id="9"/>
      <w:r w:rsidR="009717AB" w:rsidRPr="00717B53">
        <w:rPr>
          <w:rFonts w:ascii="Times New Roman" w:eastAsia="Times New Roman" w:hAnsi="Times New Roman" w:cs="Times New Roman"/>
          <w:b/>
          <w:bCs/>
          <w:sz w:val="24"/>
          <w:szCs w:val="18"/>
          <w:lang w:eastAsia="ru-RU"/>
        </w:rPr>
        <w:t xml:space="preserve"> </w:t>
      </w:r>
    </w:p>
    <w:p w:rsidR="009717AB" w:rsidRPr="00717B53" w:rsidRDefault="009717AB" w:rsidP="009717AB">
      <w:pPr>
        <w:spacing w:after="0" w:line="240" w:lineRule="auto"/>
        <w:ind w:left="1287"/>
        <w:contextualSpacing/>
        <w:rPr>
          <w:rFonts w:ascii="Times New Roman" w:eastAsia="Calibri" w:hAnsi="Times New Roman" w:cs="Times New Roman"/>
          <w:b/>
          <w:sz w:val="24"/>
          <w:szCs w:val="24"/>
        </w:rPr>
      </w:pPr>
    </w:p>
    <w:p w:rsidR="009717AB" w:rsidRPr="00717B53" w:rsidRDefault="009717AB" w:rsidP="009717AB">
      <w:pPr>
        <w:spacing w:after="0" w:line="240" w:lineRule="auto"/>
        <w:contextualSpacing/>
        <w:jc w:val="center"/>
        <w:rPr>
          <w:rFonts w:ascii="Times New Roman" w:eastAsia="TimesNewRomanPSMT" w:hAnsi="Times New Roman" w:cs="Times New Roman"/>
          <w:b/>
          <w:sz w:val="24"/>
          <w:szCs w:val="18"/>
          <w:lang w:eastAsia="ru-RU"/>
        </w:rPr>
      </w:pPr>
      <w:r w:rsidRPr="00717B53">
        <w:rPr>
          <w:rFonts w:ascii="Times New Roman" w:eastAsia="Times New Roman" w:hAnsi="Times New Roman" w:cs="Times New Roman"/>
          <w:b/>
          <w:bCs/>
          <w:sz w:val="24"/>
          <w:szCs w:val="18"/>
          <w:lang w:eastAsia="ru-RU"/>
        </w:rPr>
        <w:t xml:space="preserve">Таблица </w:t>
      </w:r>
      <w:r w:rsidR="00CC57CC" w:rsidRPr="00717B53">
        <w:rPr>
          <w:rFonts w:ascii="Times New Roman" w:eastAsia="Times New Roman" w:hAnsi="Times New Roman" w:cs="Times New Roman"/>
          <w:b/>
          <w:bCs/>
          <w:noProof/>
          <w:sz w:val="24"/>
          <w:szCs w:val="18"/>
          <w:lang w:eastAsia="ru-RU"/>
        </w:rPr>
        <w:t>4</w:t>
      </w:r>
      <w:r w:rsidRPr="00717B53">
        <w:rPr>
          <w:rFonts w:ascii="Times New Roman" w:eastAsia="TimesNewRomanPSMT" w:hAnsi="Times New Roman" w:cs="Times New Roman"/>
          <w:b/>
          <w:bCs/>
          <w:sz w:val="24"/>
          <w:szCs w:val="18"/>
          <w:lang w:eastAsia="ru-RU"/>
        </w:rPr>
        <w:t xml:space="preserve"> </w:t>
      </w:r>
      <w:r w:rsidR="00602D56" w:rsidRPr="00717B53">
        <w:rPr>
          <w:rFonts w:ascii="Times New Roman" w:eastAsia="TimesNewRomanPSMT" w:hAnsi="Times New Roman" w:cs="Times New Roman"/>
          <w:b/>
          <w:bCs/>
          <w:sz w:val="24"/>
          <w:szCs w:val="18"/>
          <w:lang w:eastAsia="ru-RU"/>
        </w:rPr>
        <w:t>З</w:t>
      </w:r>
      <w:r w:rsidRPr="00717B53">
        <w:rPr>
          <w:rFonts w:ascii="Times New Roman" w:eastAsia="TimesNewRomanPSMT" w:hAnsi="Times New Roman" w:cs="Times New Roman"/>
          <w:b/>
          <w:bCs/>
          <w:sz w:val="24"/>
          <w:szCs w:val="18"/>
          <w:lang w:eastAsia="ru-RU"/>
        </w:rPr>
        <w:t xml:space="preserve">начения </w:t>
      </w:r>
      <w:r w:rsidRPr="00717B53">
        <w:rPr>
          <w:rFonts w:ascii="Times New Roman" w:eastAsia="TimesNewRomanPSMT" w:hAnsi="Times New Roman" w:cs="Times New Roman"/>
          <w:b/>
          <w:sz w:val="24"/>
          <w:szCs w:val="18"/>
          <w:lang w:eastAsia="ru-RU"/>
        </w:rPr>
        <w:t xml:space="preserve">расчетных показателей </w:t>
      </w:r>
      <w:r w:rsidR="00BE7E68" w:rsidRPr="00717B53">
        <w:rPr>
          <w:rFonts w:ascii="Times New Roman" w:eastAsia="TimesNewRomanPSMT" w:hAnsi="Times New Roman" w:cs="Times New Roman"/>
          <w:b/>
          <w:sz w:val="24"/>
          <w:szCs w:val="18"/>
          <w:lang w:eastAsia="ru-RU"/>
        </w:rPr>
        <w:t xml:space="preserve">объектов местного значения </w:t>
      </w:r>
      <w:r w:rsidRPr="00717B53">
        <w:rPr>
          <w:rFonts w:ascii="Times New Roman" w:eastAsia="TimesNewRomanPSMT" w:hAnsi="Times New Roman" w:cs="Times New Roman"/>
          <w:b/>
          <w:sz w:val="24"/>
          <w:szCs w:val="18"/>
          <w:lang w:eastAsia="ru-RU"/>
        </w:rPr>
        <w:t xml:space="preserve">в </w:t>
      </w:r>
      <w:r w:rsidR="00BE7E68" w:rsidRPr="00717B53">
        <w:rPr>
          <w:rFonts w:ascii="Times New Roman" w:eastAsia="TimesNewRomanPSMT" w:hAnsi="Times New Roman" w:cs="Times New Roman"/>
          <w:b/>
          <w:sz w:val="24"/>
          <w:szCs w:val="18"/>
          <w:lang w:eastAsia="ru-RU"/>
        </w:rPr>
        <w:t>области электро-, тепло-, газо- и водоснабжения населения, водоотведения</w:t>
      </w:r>
    </w:p>
    <w:p w:rsidR="009717AB" w:rsidRPr="00717B53" w:rsidRDefault="009717AB" w:rsidP="009717AB">
      <w:pPr>
        <w:spacing w:after="0" w:line="240" w:lineRule="auto"/>
        <w:ind w:left="1560" w:hanging="1560"/>
        <w:jc w:val="both"/>
        <w:rPr>
          <w:rFonts w:ascii="Times New Roman" w:eastAsia="TimesNewRomanPSMT" w:hAnsi="Times New Roman" w:cs="Times New Roman"/>
          <w:b/>
          <w:bCs/>
          <w:sz w:val="24"/>
          <w:szCs w:val="24"/>
          <w:lang w:eastAsia="ru-RU"/>
        </w:rPr>
      </w:pPr>
    </w:p>
    <w:tbl>
      <w:tblPr>
        <w:tblW w:w="1434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7"/>
        <w:gridCol w:w="6266"/>
        <w:gridCol w:w="1843"/>
        <w:gridCol w:w="1559"/>
        <w:gridCol w:w="2552"/>
        <w:gridCol w:w="1559"/>
      </w:tblGrid>
      <w:tr w:rsidR="00A65534" w:rsidRPr="00717B53" w:rsidTr="00BE7E68">
        <w:trPr>
          <w:trHeight w:val="483"/>
          <w:tblHeader/>
        </w:trPr>
        <w:tc>
          <w:tcPr>
            <w:tcW w:w="567" w:type="dxa"/>
            <w:vMerge w:val="restart"/>
            <w:shd w:val="clear" w:color="auto" w:fill="auto"/>
            <w:vAlign w:val="center"/>
          </w:tcPr>
          <w:p w:rsidR="009717AB" w:rsidRPr="00717B53" w:rsidRDefault="009717AB" w:rsidP="009717A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NewRomanPSMT" w:hAnsi="Times New Roman" w:cs="Times New Roman"/>
                <w:sz w:val="24"/>
                <w:szCs w:val="24"/>
                <w:lang w:eastAsia="ru-RU"/>
              </w:rPr>
              <w:t xml:space="preserve"> </w:t>
            </w:r>
            <w:r w:rsidRPr="00717B53">
              <w:rPr>
                <w:rFonts w:ascii="Times New Roman" w:eastAsia="Times New Roman" w:hAnsi="Times New Roman" w:cs="Times New Roman"/>
                <w:spacing w:val="-6"/>
                <w:sz w:val="24"/>
                <w:szCs w:val="24"/>
                <w:lang w:eastAsia="ru-RU"/>
              </w:rPr>
              <w:t>№ п/п</w:t>
            </w:r>
          </w:p>
        </w:tc>
        <w:tc>
          <w:tcPr>
            <w:tcW w:w="6266" w:type="dxa"/>
            <w:vMerge w:val="restart"/>
            <w:shd w:val="clear" w:color="auto" w:fill="auto"/>
            <w:vAlign w:val="center"/>
          </w:tcPr>
          <w:p w:rsidR="009717AB" w:rsidRPr="00717B53" w:rsidRDefault="009717AB" w:rsidP="009717A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 xml:space="preserve">Наименование </w:t>
            </w:r>
          </w:p>
          <w:p w:rsidR="009717AB" w:rsidRPr="00717B53" w:rsidRDefault="009717AB" w:rsidP="009717A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ресурса</w:t>
            </w:r>
          </w:p>
        </w:tc>
        <w:tc>
          <w:tcPr>
            <w:tcW w:w="3402" w:type="dxa"/>
            <w:gridSpan w:val="2"/>
            <w:shd w:val="clear" w:color="auto" w:fill="auto"/>
            <w:vAlign w:val="center"/>
          </w:tcPr>
          <w:p w:rsidR="009717AB" w:rsidRPr="00717B53" w:rsidRDefault="009717AB" w:rsidP="009717A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 xml:space="preserve">Минимально допустимый </w:t>
            </w:r>
          </w:p>
          <w:p w:rsidR="009717AB" w:rsidRPr="00717B53" w:rsidRDefault="009717AB" w:rsidP="009717A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уровень обеспеченности</w:t>
            </w:r>
          </w:p>
        </w:tc>
        <w:tc>
          <w:tcPr>
            <w:tcW w:w="4111" w:type="dxa"/>
            <w:gridSpan w:val="2"/>
            <w:shd w:val="clear" w:color="auto" w:fill="auto"/>
            <w:vAlign w:val="center"/>
          </w:tcPr>
          <w:p w:rsidR="009717AB" w:rsidRPr="00717B53" w:rsidRDefault="009717AB" w:rsidP="009717A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 xml:space="preserve">Максимально допустимый </w:t>
            </w:r>
          </w:p>
          <w:p w:rsidR="009717AB" w:rsidRPr="00717B53" w:rsidRDefault="009717AB" w:rsidP="009717A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уровень территориальной доступности</w:t>
            </w:r>
          </w:p>
        </w:tc>
      </w:tr>
      <w:tr w:rsidR="00A65534" w:rsidRPr="00717B53" w:rsidTr="00BE7E68">
        <w:trPr>
          <w:trHeight w:val="525"/>
          <w:tblHeader/>
        </w:trPr>
        <w:tc>
          <w:tcPr>
            <w:tcW w:w="567" w:type="dxa"/>
            <w:vMerge/>
            <w:shd w:val="clear" w:color="auto" w:fill="auto"/>
            <w:vAlign w:val="center"/>
          </w:tcPr>
          <w:p w:rsidR="009717AB" w:rsidRPr="00717B53" w:rsidRDefault="009717AB" w:rsidP="009717AB">
            <w:pPr>
              <w:spacing w:after="0" w:line="240" w:lineRule="auto"/>
              <w:jc w:val="center"/>
              <w:rPr>
                <w:rFonts w:ascii="Times New Roman" w:eastAsia="Times New Roman" w:hAnsi="Times New Roman" w:cs="Times New Roman"/>
                <w:spacing w:val="-6"/>
                <w:sz w:val="24"/>
                <w:szCs w:val="24"/>
                <w:lang w:eastAsia="ru-RU"/>
              </w:rPr>
            </w:pPr>
          </w:p>
        </w:tc>
        <w:tc>
          <w:tcPr>
            <w:tcW w:w="6266" w:type="dxa"/>
            <w:vMerge/>
            <w:shd w:val="clear" w:color="auto" w:fill="auto"/>
            <w:vAlign w:val="center"/>
          </w:tcPr>
          <w:p w:rsidR="009717AB" w:rsidRPr="00717B53" w:rsidRDefault="009717AB" w:rsidP="009717AB">
            <w:pPr>
              <w:spacing w:after="0" w:line="240" w:lineRule="auto"/>
              <w:jc w:val="center"/>
              <w:rPr>
                <w:rFonts w:ascii="Times New Roman" w:eastAsia="Times New Roman" w:hAnsi="Times New Roman" w:cs="Times New Roman"/>
                <w:spacing w:val="-6"/>
                <w:sz w:val="24"/>
                <w:szCs w:val="24"/>
                <w:lang w:eastAsia="ru-RU"/>
              </w:rPr>
            </w:pPr>
          </w:p>
        </w:tc>
        <w:tc>
          <w:tcPr>
            <w:tcW w:w="1843" w:type="dxa"/>
            <w:shd w:val="clear" w:color="auto" w:fill="auto"/>
            <w:vAlign w:val="center"/>
          </w:tcPr>
          <w:p w:rsidR="009717AB" w:rsidRPr="00717B53" w:rsidRDefault="009717AB" w:rsidP="009717A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Единица</w:t>
            </w:r>
          </w:p>
          <w:p w:rsidR="009717AB" w:rsidRPr="00717B53" w:rsidRDefault="009717AB" w:rsidP="009717A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измерения</w:t>
            </w:r>
          </w:p>
        </w:tc>
        <w:tc>
          <w:tcPr>
            <w:tcW w:w="1559" w:type="dxa"/>
            <w:shd w:val="clear" w:color="auto" w:fill="auto"/>
            <w:vAlign w:val="center"/>
          </w:tcPr>
          <w:p w:rsidR="009717AB" w:rsidRPr="00717B53" w:rsidRDefault="009717AB" w:rsidP="009717A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Величина</w:t>
            </w:r>
          </w:p>
        </w:tc>
        <w:tc>
          <w:tcPr>
            <w:tcW w:w="2552" w:type="dxa"/>
            <w:shd w:val="clear" w:color="auto" w:fill="auto"/>
            <w:vAlign w:val="center"/>
          </w:tcPr>
          <w:p w:rsidR="009717AB" w:rsidRPr="00717B53" w:rsidRDefault="009717AB" w:rsidP="009717A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Единица</w:t>
            </w:r>
          </w:p>
          <w:p w:rsidR="009717AB" w:rsidRPr="00717B53" w:rsidRDefault="009717AB" w:rsidP="009717A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измерения</w:t>
            </w:r>
          </w:p>
        </w:tc>
        <w:tc>
          <w:tcPr>
            <w:tcW w:w="1559" w:type="dxa"/>
            <w:shd w:val="clear" w:color="auto" w:fill="auto"/>
            <w:vAlign w:val="center"/>
          </w:tcPr>
          <w:p w:rsidR="009717AB" w:rsidRPr="00717B53" w:rsidRDefault="009717AB" w:rsidP="009717A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Величина</w:t>
            </w:r>
          </w:p>
        </w:tc>
      </w:tr>
      <w:tr w:rsidR="00A65534" w:rsidRPr="00717B53" w:rsidTr="00BE7E68">
        <w:trPr>
          <w:trHeight w:val="675"/>
        </w:trPr>
        <w:tc>
          <w:tcPr>
            <w:tcW w:w="567" w:type="dxa"/>
          </w:tcPr>
          <w:p w:rsidR="009717AB" w:rsidRPr="00717B53" w:rsidRDefault="009717AB" w:rsidP="009717A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1</w:t>
            </w:r>
          </w:p>
        </w:tc>
        <w:tc>
          <w:tcPr>
            <w:tcW w:w="6266" w:type="dxa"/>
          </w:tcPr>
          <w:p w:rsidR="009717AB" w:rsidRPr="00717B53" w:rsidRDefault="00BE7E68" w:rsidP="009717AB">
            <w:pPr>
              <w:widowControl w:val="0"/>
              <w:spacing w:after="0" w:line="240" w:lineRule="auto"/>
              <w:rPr>
                <w:rFonts w:ascii="Times New Roman" w:eastAsia="Times New Roman" w:hAnsi="Times New Roman" w:cs="Times New Roman"/>
                <w:sz w:val="24"/>
                <w:szCs w:val="24"/>
                <w:lang w:eastAsia="ru-RU"/>
              </w:rPr>
            </w:pPr>
            <w:r w:rsidRPr="00717B53">
              <w:rPr>
                <w:rFonts w:ascii="Times New Roman" w:eastAsia="Times New Roman" w:hAnsi="Times New Roman" w:cs="Times New Roman"/>
                <w:sz w:val="24"/>
                <w:szCs w:val="24"/>
                <w:lang w:eastAsia="ru-RU"/>
              </w:rPr>
              <w:t>Линии электропередачи (воздушные и кабельные), проектный номинальный класс напряжения которых составляет до 20 киловольт включительно</w:t>
            </w:r>
          </w:p>
        </w:tc>
        <w:tc>
          <w:tcPr>
            <w:tcW w:w="1843" w:type="dxa"/>
            <w:vAlign w:val="center"/>
          </w:tcPr>
          <w:p w:rsidR="00BE7E68" w:rsidRPr="00717B53" w:rsidRDefault="00BE7E68" w:rsidP="00BE7E68">
            <w:pPr>
              <w:tabs>
                <w:tab w:val="left" w:pos="6780"/>
              </w:tabs>
              <w:spacing w:after="0" w:line="240" w:lineRule="auto"/>
              <w:contextualSpacing/>
              <w:jc w:val="center"/>
              <w:rPr>
                <w:rFonts w:ascii="Times New Roman" w:eastAsia="Times New Roman" w:hAnsi="Times New Roman" w:cs="Times New Roman"/>
                <w:spacing w:val="-8"/>
                <w:sz w:val="24"/>
                <w:szCs w:val="24"/>
                <w:lang w:eastAsia="ru-RU"/>
              </w:rPr>
            </w:pPr>
            <w:r w:rsidRPr="00717B53">
              <w:rPr>
                <w:rFonts w:ascii="Times New Roman" w:eastAsia="Times New Roman" w:hAnsi="Times New Roman" w:cs="Times New Roman"/>
                <w:spacing w:val="-8"/>
                <w:sz w:val="24"/>
                <w:szCs w:val="24"/>
                <w:lang w:eastAsia="ru-RU"/>
              </w:rPr>
              <w:t xml:space="preserve">кВт*ч/год </w:t>
            </w:r>
          </w:p>
          <w:p w:rsidR="009717AB" w:rsidRPr="00717B53" w:rsidRDefault="00BE7E68" w:rsidP="00BE7E68">
            <w:pPr>
              <w:tabs>
                <w:tab w:val="left" w:pos="6780"/>
              </w:tabs>
              <w:spacing w:after="0" w:line="240" w:lineRule="auto"/>
              <w:contextualSpacing/>
              <w:jc w:val="center"/>
              <w:rPr>
                <w:rFonts w:ascii="Times New Roman" w:eastAsia="Times New Roman" w:hAnsi="Times New Roman" w:cs="Times New Roman"/>
                <w:spacing w:val="-8"/>
                <w:sz w:val="24"/>
                <w:szCs w:val="24"/>
                <w:lang w:eastAsia="ru-RU"/>
              </w:rPr>
            </w:pPr>
            <w:r w:rsidRPr="00717B53">
              <w:rPr>
                <w:rFonts w:ascii="Times New Roman" w:eastAsia="Times New Roman" w:hAnsi="Times New Roman" w:cs="Times New Roman"/>
                <w:spacing w:val="-8"/>
                <w:sz w:val="24"/>
                <w:szCs w:val="24"/>
                <w:lang w:eastAsia="ru-RU"/>
              </w:rPr>
              <w:t>на 1 чел.</w:t>
            </w:r>
          </w:p>
        </w:tc>
        <w:tc>
          <w:tcPr>
            <w:tcW w:w="1559" w:type="dxa"/>
            <w:vAlign w:val="center"/>
          </w:tcPr>
          <w:p w:rsidR="009717AB" w:rsidRPr="00717B53" w:rsidRDefault="00BE7E68" w:rsidP="00EF4151">
            <w:pPr>
              <w:widowControl w:val="0"/>
              <w:autoSpaceDE w:val="0"/>
              <w:autoSpaceDN w:val="0"/>
              <w:adjustRightInd w:val="0"/>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1064</w:t>
            </w:r>
          </w:p>
        </w:tc>
        <w:tc>
          <w:tcPr>
            <w:tcW w:w="4111" w:type="dxa"/>
            <w:gridSpan w:val="2"/>
            <w:vAlign w:val="center"/>
          </w:tcPr>
          <w:p w:rsidR="009717AB" w:rsidRPr="00717B53" w:rsidRDefault="009717AB" w:rsidP="009717AB">
            <w:pPr>
              <w:spacing w:after="0" w:line="240" w:lineRule="auto"/>
              <w:jc w:val="center"/>
              <w:rPr>
                <w:rFonts w:ascii="Times New Roman" w:eastAsia="Times New Roman" w:hAnsi="Times New Roman" w:cs="Times New Roman"/>
                <w:spacing w:val="-4"/>
                <w:sz w:val="24"/>
                <w:szCs w:val="24"/>
                <w:lang w:eastAsia="ru-RU"/>
              </w:rPr>
            </w:pPr>
            <w:r w:rsidRPr="00717B53">
              <w:rPr>
                <w:rFonts w:ascii="Times New Roman" w:eastAsia="Times New Roman" w:hAnsi="Times New Roman" w:cs="Times New Roman"/>
                <w:spacing w:val="-4"/>
                <w:sz w:val="24"/>
                <w:szCs w:val="24"/>
                <w:lang w:eastAsia="ru-RU"/>
              </w:rPr>
              <w:t>Не нормируется</w:t>
            </w:r>
          </w:p>
        </w:tc>
      </w:tr>
      <w:tr w:rsidR="00A65534" w:rsidRPr="00717B53" w:rsidTr="00BE7E68">
        <w:trPr>
          <w:trHeight w:val="299"/>
        </w:trPr>
        <w:tc>
          <w:tcPr>
            <w:tcW w:w="567" w:type="dxa"/>
          </w:tcPr>
          <w:p w:rsidR="009717AB" w:rsidRPr="00717B53" w:rsidRDefault="009717AB" w:rsidP="009717A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2</w:t>
            </w:r>
          </w:p>
        </w:tc>
        <w:tc>
          <w:tcPr>
            <w:tcW w:w="6266" w:type="dxa"/>
          </w:tcPr>
          <w:p w:rsidR="009717AB" w:rsidRPr="00717B53" w:rsidRDefault="00BE7E68" w:rsidP="009717AB">
            <w:pPr>
              <w:widowControl w:val="0"/>
              <w:spacing w:after="0" w:line="240" w:lineRule="auto"/>
              <w:rPr>
                <w:rFonts w:ascii="Times New Roman" w:eastAsia="Times New Roman" w:hAnsi="Times New Roman" w:cs="Times New Roman"/>
                <w:sz w:val="24"/>
                <w:szCs w:val="24"/>
                <w:lang w:eastAsia="ru-RU"/>
              </w:rPr>
            </w:pPr>
            <w:r w:rsidRPr="00717B53">
              <w:rPr>
                <w:rFonts w:ascii="Times New Roman" w:eastAsia="Times New Roman" w:hAnsi="Times New Roman" w:cs="Times New Roman"/>
                <w:sz w:val="24"/>
                <w:szCs w:val="24"/>
                <w:lang w:eastAsia="ru-RU"/>
              </w:rPr>
              <w:t>Подстанции, проектный номинальный класс напряжения которых составляет до 20 киловольт включительно</w:t>
            </w:r>
          </w:p>
        </w:tc>
        <w:tc>
          <w:tcPr>
            <w:tcW w:w="1843" w:type="dxa"/>
            <w:vAlign w:val="center"/>
          </w:tcPr>
          <w:p w:rsidR="00BE7E68" w:rsidRPr="00717B53" w:rsidRDefault="00BE7E68" w:rsidP="00BE7E68">
            <w:pPr>
              <w:tabs>
                <w:tab w:val="left" w:pos="6780"/>
              </w:tabs>
              <w:spacing w:after="0" w:line="240" w:lineRule="auto"/>
              <w:contextualSpacing/>
              <w:jc w:val="center"/>
              <w:rPr>
                <w:rFonts w:ascii="Times New Roman" w:eastAsia="Times New Roman" w:hAnsi="Times New Roman" w:cs="Times New Roman"/>
                <w:spacing w:val="-8"/>
                <w:sz w:val="24"/>
                <w:szCs w:val="24"/>
                <w:lang w:eastAsia="ru-RU"/>
              </w:rPr>
            </w:pPr>
            <w:r w:rsidRPr="00717B53">
              <w:rPr>
                <w:rFonts w:ascii="Times New Roman" w:eastAsia="Times New Roman" w:hAnsi="Times New Roman" w:cs="Times New Roman"/>
                <w:spacing w:val="-8"/>
                <w:sz w:val="24"/>
                <w:szCs w:val="24"/>
                <w:lang w:eastAsia="ru-RU"/>
              </w:rPr>
              <w:t xml:space="preserve">кВт*ч/год </w:t>
            </w:r>
          </w:p>
          <w:p w:rsidR="009717AB" w:rsidRPr="00717B53" w:rsidRDefault="00BE7E68" w:rsidP="00BE7E68">
            <w:pPr>
              <w:tabs>
                <w:tab w:val="left" w:pos="6780"/>
              </w:tabs>
              <w:spacing w:after="0" w:line="240" w:lineRule="auto"/>
              <w:contextualSpacing/>
              <w:jc w:val="center"/>
              <w:rPr>
                <w:rFonts w:ascii="Times New Roman" w:eastAsia="Times New Roman" w:hAnsi="Times New Roman" w:cs="Times New Roman"/>
                <w:spacing w:val="-8"/>
                <w:sz w:val="24"/>
                <w:szCs w:val="24"/>
                <w:lang w:eastAsia="ru-RU"/>
              </w:rPr>
            </w:pPr>
            <w:r w:rsidRPr="00717B53">
              <w:rPr>
                <w:rFonts w:ascii="Times New Roman" w:eastAsia="Times New Roman" w:hAnsi="Times New Roman" w:cs="Times New Roman"/>
                <w:spacing w:val="-8"/>
                <w:sz w:val="24"/>
                <w:szCs w:val="24"/>
                <w:lang w:eastAsia="ru-RU"/>
              </w:rPr>
              <w:t>на 1 чел.</w:t>
            </w:r>
          </w:p>
        </w:tc>
        <w:tc>
          <w:tcPr>
            <w:tcW w:w="1559" w:type="dxa"/>
            <w:vAlign w:val="center"/>
          </w:tcPr>
          <w:p w:rsidR="009717AB" w:rsidRPr="00717B53" w:rsidRDefault="00BE7E68" w:rsidP="00EF4151">
            <w:pPr>
              <w:widowControl w:val="0"/>
              <w:autoSpaceDE w:val="0"/>
              <w:autoSpaceDN w:val="0"/>
              <w:adjustRightInd w:val="0"/>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1064</w:t>
            </w:r>
          </w:p>
        </w:tc>
        <w:tc>
          <w:tcPr>
            <w:tcW w:w="4111" w:type="dxa"/>
            <w:gridSpan w:val="2"/>
            <w:vAlign w:val="center"/>
          </w:tcPr>
          <w:p w:rsidR="009717AB" w:rsidRPr="00717B53" w:rsidRDefault="009717AB" w:rsidP="009717AB">
            <w:pPr>
              <w:spacing w:after="0" w:line="240" w:lineRule="auto"/>
              <w:jc w:val="center"/>
              <w:rPr>
                <w:rFonts w:ascii="Times New Roman" w:eastAsia="Times New Roman" w:hAnsi="Times New Roman" w:cs="Times New Roman"/>
                <w:spacing w:val="-4"/>
                <w:sz w:val="24"/>
                <w:szCs w:val="24"/>
                <w:lang w:eastAsia="ru-RU"/>
              </w:rPr>
            </w:pPr>
            <w:r w:rsidRPr="00717B53">
              <w:rPr>
                <w:rFonts w:ascii="Times New Roman" w:eastAsia="Times New Roman" w:hAnsi="Times New Roman" w:cs="Times New Roman"/>
                <w:spacing w:val="-4"/>
                <w:sz w:val="24"/>
                <w:szCs w:val="24"/>
                <w:lang w:eastAsia="ru-RU"/>
              </w:rPr>
              <w:t>Не нормируется</w:t>
            </w:r>
          </w:p>
        </w:tc>
      </w:tr>
      <w:tr w:rsidR="00A65534" w:rsidRPr="00717B53" w:rsidTr="00BE7E68">
        <w:trPr>
          <w:trHeight w:val="299"/>
        </w:trPr>
        <w:tc>
          <w:tcPr>
            <w:tcW w:w="567" w:type="dxa"/>
          </w:tcPr>
          <w:p w:rsidR="00BE7E68" w:rsidRPr="00717B53" w:rsidRDefault="00BE7E68" w:rsidP="009717A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3</w:t>
            </w:r>
          </w:p>
        </w:tc>
        <w:tc>
          <w:tcPr>
            <w:tcW w:w="6266" w:type="dxa"/>
          </w:tcPr>
          <w:p w:rsidR="00BE7E68" w:rsidRPr="00717B53" w:rsidRDefault="00BE7E68" w:rsidP="009717AB">
            <w:pPr>
              <w:widowControl w:val="0"/>
              <w:spacing w:after="0" w:line="240" w:lineRule="auto"/>
              <w:rPr>
                <w:rFonts w:ascii="Times New Roman" w:eastAsia="Times New Roman" w:hAnsi="Times New Roman" w:cs="Times New Roman"/>
                <w:sz w:val="24"/>
                <w:szCs w:val="24"/>
                <w:lang w:eastAsia="ru-RU"/>
              </w:rPr>
            </w:pPr>
            <w:r w:rsidRPr="00717B53">
              <w:rPr>
                <w:rFonts w:ascii="Times New Roman" w:eastAsia="Times New Roman" w:hAnsi="Times New Roman" w:cs="Times New Roman"/>
                <w:sz w:val="24"/>
                <w:szCs w:val="24"/>
                <w:lang w:eastAsia="ru-RU"/>
              </w:rPr>
              <w:t>Газораспределительные станции, полностью расположенные на территории поселения</w:t>
            </w:r>
          </w:p>
        </w:tc>
        <w:tc>
          <w:tcPr>
            <w:tcW w:w="1843" w:type="dxa"/>
            <w:vAlign w:val="center"/>
          </w:tcPr>
          <w:p w:rsidR="00BE7E68" w:rsidRPr="00717B53" w:rsidRDefault="00BE7E68" w:rsidP="00BE7E68">
            <w:pPr>
              <w:tabs>
                <w:tab w:val="left" w:pos="6780"/>
              </w:tabs>
              <w:spacing w:after="0" w:line="240" w:lineRule="auto"/>
              <w:contextualSpacing/>
              <w:jc w:val="center"/>
              <w:rPr>
                <w:rFonts w:ascii="Times New Roman" w:eastAsia="Times New Roman" w:hAnsi="Times New Roman" w:cs="Times New Roman"/>
                <w:spacing w:val="-8"/>
                <w:sz w:val="24"/>
                <w:szCs w:val="24"/>
                <w:lang w:eastAsia="ru-RU"/>
              </w:rPr>
            </w:pPr>
            <w:r w:rsidRPr="00717B53">
              <w:rPr>
                <w:rFonts w:ascii="Times New Roman" w:eastAsia="Times New Roman" w:hAnsi="Times New Roman" w:cs="Times New Roman"/>
                <w:spacing w:val="-8"/>
                <w:sz w:val="24"/>
                <w:szCs w:val="24"/>
                <w:lang w:eastAsia="ru-RU"/>
              </w:rPr>
              <w:t xml:space="preserve">Куб. м/год </w:t>
            </w:r>
          </w:p>
          <w:p w:rsidR="00BE7E68" w:rsidRPr="00717B53" w:rsidRDefault="00BE7E68" w:rsidP="00BE7E68">
            <w:pPr>
              <w:tabs>
                <w:tab w:val="left" w:pos="6780"/>
              </w:tabs>
              <w:spacing w:after="0" w:line="240" w:lineRule="auto"/>
              <w:contextualSpacing/>
              <w:jc w:val="center"/>
              <w:rPr>
                <w:rFonts w:ascii="Times New Roman" w:eastAsia="Times New Roman" w:hAnsi="Times New Roman" w:cs="Times New Roman"/>
                <w:spacing w:val="-8"/>
                <w:sz w:val="24"/>
                <w:szCs w:val="24"/>
                <w:lang w:eastAsia="ru-RU"/>
              </w:rPr>
            </w:pPr>
            <w:r w:rsidRPr="00717B53">
              <w:rPr>
                <w:rFonts w:ascii="Times New Roman" w:eastAsia="Times New Roman" w:hAnsi="Times New Roman" w:cs="Times New Roman"/>
                <w:spacing w:val="-8"/>
                <w:sz w:val="24"/>
                <w:szCs w:val="24"/>
                <w:lang w:eastAsia="ru-RU"/>
              </w:rPr>
              <w:t>на 1 чел.</w:t>
            </w:r>
          </w:p>
        </w:tc>
        <w:tc>
          <w:tcPr>
            <w:tcW w:w="1559" w:type="dxa"/>
            <w:vAlign w:val="center"/>
          </w:tcPr>
          <w:p w:rsidR="00BE7E68" w:rsidRPr="00717B53" w:rsidRDefault="00BE7E68" w:rsidP="00EF4151">
            <w:pPr>
              <w:widowControl w:val="0"/>
              <w:autoSpaceDE w:val="0"/>
              <w:autoSpaceDN w:val="0"/>
              <w:adjustRightInd w:val="0"/>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224</w:t>
            </w:r>
          </w:p>
        </w:tc>
        <w:tc>
          <w:tcPr>
            <w:tcW w:w="4111" w:type="dxa"/>
            <w:gridSpan w:val="2"/>
            <w:vAlign w:val="center"/>
          </w:tcPr>
          <w:p w:rsidR="00BE7E68" w:rsidRPr="00717B53" w:rsidRDefault="00BE7E68" w:rsidP="009717AB">
            <w:pPr>
              <w:spacing w:after="0" w:line="240" w:lineRule="auto"/>
              <w:jc w:val="center"/>
              <w:rPr>
                <w:rFonts w:ascii="Times New Roman" w:eastAsia="Times New Roman" w:hAnsi="Times New Roman" w:cs="Times New Roman"/>
                <w:spacing w:val="-4"/>
                <w:sz w:val="24"/>
                <w:szCs w:val="24"/>
                <w:lang w:eastAsia="ru-RU"/>
              </w:rPr>
            </w:pPr>
            <w:r w:rsidRPr="00717B53">
              <w:rPr>
                <w:rFonts w:ascii="Times New Roman" w:eastAsia="Times New Roman" w:hAnsi="Times New Roman" w:cs="Times New Roman"/>
                <w:spacing w:val="-4"/>
                <w:sz w:val="24"/>
                <w:szCs w:val="24"/>
                <w:lang w:eastAsia="ru-RU"/>
              </w:rPr>
              <w:t>Не нормируется</w:t>
            </w:r>
          </w:p>
        </w:tc>
      </w:tr>
      <w:tr w:rsidR="00A65534" w:rsidRPr="00717B53" w:rsidTr="00BE7E68">
        <w:trPr>
          <w:trHeight w:val="299"/>
        </w:trPr>
        <w:tc>
          <w:tcPr>
            <w:tcW w:w="567" w:type="dxa"/>
          </w:tcPr>
          <w:p w:rsidR="00BE7E68" w:rsidRPr="00717B53" w:rsidRDefault="00BE7E68" w:rsidP="00BE7E68">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4</w:t>
            </w:r>
          </w:p>
        </w:tc>
        <w:tc>
          <w:tcPr>
            <w:tcW w:w="6266" w:type="dxa"/>
          </w:tcPr>
          <w:p w:rsidR="00BE7E68" w:rsidRPr="00717B53" w:rsidRDefault="00BE7E68" w:rsidP="00BE7E68">
            <w:pPr>
              <w:widowControl w:val="0"/>
              <w:spacing w:after="0" w:line="240" w:lineRule="auto"/>
              <w:rPr>
                <w:rFonts w:ascii="Times New Roman" w:eastAsia="Times New Roman" w:hAnsi="Times New Roman" w:cs="Times New Roman"/>
                <w:sz w:val="24"/>
                <w:szCs w:val="24"/>
                <w:lang w:eastAsia="ru-RU"/>
              </w:rPr>
            </w:pPr>
            <w:r w:rsidRPr="00717B53">
              <w:rPr>
                <w:rFonts w:ascii="Times New Roman" w:eastAsia="Times New Roman" w:hAnsi="Times New Roman" w:cs="Times New Roman"/>
                <w:sz w:val="24"/>
                <w:szCs w:val="24"/>
                <w:lang w:eastAsia="ru-RU"/>
              </w:rPr>
              <w:t>Газопроводы в границах поселения, предназначенные для транспортировки природного газа</w:t>
            </w:r>
          </w:p>
        </w:tc>
        <w:tc>
          <w:tcPr>
            <w:tcW w:w="1843" w:type="dxa"/>
            <w:vAlign w:val="center"/>
          </w:tcPr>
          <w:p w:rsidR="00BE7E68" w:rsidRPr="00717B53" w:rsidRDefault="00BE7E68" w:rsidP="00BE7E68">
            <w:pPr>
              <w:tabs>
                <w:tab w:val="left" w:pos="6780"/>
              </w:tabs>
              <w:spacing w:after="0" w:line="240" w:lineRule="auto"/>
              <w:contextualSpacing/>
              <w:jc w:val="center"/>
              <w:rPr>
                <w:rFonts w:ascii="Times New Roman" w:eastAsia="Times New Roman" w:hAnsi="Times New Roman" w:cs="Times New Roman"/>
                <w:spacing w:val="-8"/>
                <w:sz w:val="24"/>
                <w:szCs w:val="24"/>
                <w:lang w:eastAsia="ru-RU"/>
              </w:rPr>
            </w:pPr>
            <w:r w:rsidRPr="00717B53">
              <w:rPr>
                <w:rFonts w:ascii="Times New Roman" w:eastAsia="Times New Roman" w:hAnsi="Times New Roman" w:cs="Times New Roman"/>
                <w:spacing w:val="-8"/>
                <w:sz w:val="24"/>
                <w:szCs w:val="24"/>
                <w:lang w:eastAsia="ru-RU"/>
              </w:rPr>
              <w:t xml:space="preserve">Куб. м/год </w:t>
            </w:r>
          </w:p>
          <w:p w:rsidR="00BE7E68" w:rsidRPr="00717B53" w:rsidRDefault="00BE7E68" w:rsidP="00BE7E68">
            <w:pPr>
              <w:tabs>
                <w:tab w:val="left" w:pos="6780"/>
              </w:tabs>
              <w:spacing w:after="0" w:line="240" w:lineRule="auto"/>
              <w:contextualSpacing/>
              <w:jc w:val="center"/>
              <w:rPr>
                <w:rFonts w:ascii="Times New Roman" w:eastAsia="Times New Roman" w:hAnsi="Times New Roman" w:cs="Times New Roman"/>
                <w:spacing w:val="-8"/>
                <w:sz w:val="24"/>
                <w:szCs w:val="24"/>
                <w:lang w:eastAsia="ru-RU"/>
              </w:rPr>
            </w:pPr>
            <w:r w:rsidRPr="00717B53">
              <w:rPr>
                <w:rFonts w:ascii="Times New Roman" w:eastAsia="Times New Roman" w:hAnsi="Times New Roman" w:cs="Times New Roman"/>
                <w:spacing w:val="-8"/>
                <w:sz w:val="24"/>
                <w:szCs w:val="24"/>
                <w:lang w:eastAsia="ru-RU"/>
              </w:rPr>
              <w:t>на 1 чел.</w:t>
            </w:r>
          </w:p>
        </w:tc>
        <w:tc>
          <w:tcPr>
            <w:tcW w:w="1559" w:type="dxa"/>
            <w:vAlign w:val="center"/>
          </w:tcPr>
          <w:p w:rsidR="00BE7E68" w:rsidRPr="00717B53" w:rsidRDefault="00BE7E68" w:rsidP="00BE7E68">
            <w:pPr>
              <w:widowControl w:val="0"/>
              <w:autoSpaceDE w:val="0"/>
              <w:autoSpaceDN w:val="0"/>
              <w:adjustRightInd w:val="0"/>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224</w:t>
            </w:r>
          </w:p>
        </w:tc>
        <w:tc>
          <w:tcPr>
            <w:tcW w:w="4111" w:type="dxa"/>
            <w:gridSpan w:val="2"/>
            <w:vAlign w:val="center"/>
          </w:tcPr>
          <w:p w:rsidR="00BE7E68" w:rsidRPr="00717B53" w:rsidRDefault="00BE7E68" w:rsidP="00BE7E68">
            <w:pPr>
              <w:spacing w:after="0" w:line="240" w:lineRule="auto"/>
              <w:jc w:val="center"/>
              <w:rPr>
                <w:rFonts w:ascii="Times New Roman" w:eastAsia="Times New Roman" w:hAnsi="Times New Roman" w:cs="Times New Roman"/>
                <w:spacing w:val="-4"/>
                <w:sz w:val="24"/>
                <w:szCs w:val="24"/>
                <w:lang w:eastAsia="ru-RU"/>
              </w:rPr>
            </w:pPr>
            <w:r w:rsidRPr="00717B53">
              <w:rPr>
                <w:rFonts w:ascii="Times New Roman" w:eastAsia="Times New Roman" w:hAnsi="Times New Roman" w:cs="Times New Roman"/>
                <w:spacing w:val="-4"/>
                <w:sz w:val="24"/>
                <w:szCs w:val="24"/>
                <w:lang w:eastAsia="ru-RU"/>
              </w:rPr>
              <w:t>Не нормируется</w:t>
            </w:r>
          </w:p>
        </w:tc>
      </w:tr>
      <w:tr w:rsidR="00A65534" w:rsidRPr="00717B53" w:rsidTr="00BE7E68">
        <w:trPr>
          <w:trHeight w:val="299"/>
        </w:trPr>
        <w:tc>
          <w:tcPr>
            <w:tcW w:w="567" w:type="dxa"/>
          </w:tcPr>
          <w:p w:rsidR="00BE7E68" w:rsidRPr="00717B53" w:rsidRDefault="00BE7E68" w:rsidP="00BE7E68">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5</w:t>
            </w:r>
          </w:p>
        </w:tc>
        <w:tc>
          <w:tcPr>
            <w:tcW w:w="6266" w:type="dxa"/>
          </w:tcPr>
          <w:p w:rsidR="00BE7E68" w:rsidRPr="00717B53" w:rsidRDefault="00BE7E68" w:rsidP="00BE7E68">
            <w:pPr>
              <w:widowControl w:val="0"/>
              <w:spacing w:after="0" w:line="240" w:lineRule="auto"/>
              <w:rPr>
                <w:rFonts w:ascii="Times New Roman" w:eastAsia="Times New Roman" w:hAnsi="Times New Roman" w:cs="Times New Roman"/>
                <w:sz w:val="24"/>
                <w:szCs w:val="24"/>
                <w:lang w:eastAsia="ru-RU"/>
              </w:rPr>
            </w:pPr>
            <w:r w:rsidRPr="00717B53">
              <w:rPr>
                <w:rFonts w:ascii="Times New Roman" w:eastAsia="Times New Roman" w:hAnsi="Times New Roman" w:cs="Times New Roman"/>
                <w:sz w:val="24"/>
                <w:szCs w:val="24"/>
                <w:lang w:eastAsia="ru-RU"/>
              </w:rPr>
              <w:t>Водопроводы и водоводы всех видов диаметром свыше 500 миллиметров</w:t>
            </w:r>
          </w:p>
        </w:tc>
        <w:tc>
          <w:tcPr>
            <w:tcW w:w="1843" w:type="dxa"/>
            <w:vAlign w:val="center"/>
          </w:tcPr>
          <w:p w:rsidR="00BE7E68" w:rsidRPr="00717B53" w:rsidRDefault="00BE7E68" w:rsidP="00BE7E68">
            <w:pPr>
              <w:tabs>
                <w:tab w:val="left" w:pos="6780"/>
              </w:tabs>
              <w:spacing w:after="0" w:line="240" w:lineRule="auto"/>
              <w:contextualSpacing/>
              <w:jc w:val="center"/>
              <w:rPr>
                <w:rFonts w:ascii="Times New Roman" w:eastAsia="Times New Roman" w:hAnsi="Times New Roman" w:cs="Times New Roman"/>
                <w:spacing w:val="-8"/>
                <w:sz w:val="24"/>
                <w:szCs w:val="24"/>
                <w:lang w:eastAsia="ru-RU"/>
              </w:rPr>
            </w:pPr>
            <w:r w:rsidRPr="00717B53">
              <w:rPr>
                <w:rFonts w:ascii="Times New Roman" w:eastAsia="Times New Roman" w:hAnsi="Times New Roman" w:cs="Times New Roman"/>
                <w:spacing w:val="-8"/>
                <w:sz w:val="24"/>
                <w:szCs w:val="24"/>
                <w:lang w:eastAsia="ru-RU"/>
              </w:rPr>
              <w:t>л/</w:t>
            </w:r>
            <w:proofErr w:type="spellStart"/>
            <w:r w:rsidRPr="00717B53">
              <w:rPr>
                <w:rFonts w:ascii="Times New Roman" w:eastAsia="Times New Roman" w:hAnsi="Times New Roman" w:cs="Times New Roman"/>
                <w:spacing w:val="-8"/>
                <w:sz w:val="24"/>
                <w:szCs w:val="24"/>
                <w:lang w:eastAsia="ru-RU"/>
              </w:rPr>
              <w:t>сут</w:t>
            </w:r>
            <w:proofErr w:type="spellEnd"/>
            <w:r w:rsidRPr="00717B53">
              <w:rPr>
                <w:rFonts w:ascii="Times New Roman" w:eastAsia="Times New Roman" w:hAnsi="Times New Roman" w:cs="Times New Roman"/>
                <w:spacing w:val="-8"/>
                <w:sz w:val="24"/>
                <w:szCs w:val="24"/>
                <w:lang w:eastAsia="ru-RU"/>
              </w:rPr>
              <w:t>. на 1 чел.</w:t>
            </w:r>
          </w:p>
        </w:tc>
        <w:tc>
          <w:tcPr>
            <w:tcW w:w="1559" w:type="dxa"/>
            <w:vAlign w:val="center"/>
          </w:tcPr>
          <w:p w:rsidR="00BE7E68" w:rsidRPr="00717B53" w:rsidRDefault="00BE7E68" w:rsidP="00BE7E68">
            <w:pPr>
              <w:widowControl w:val="0"/>
              <w:autoSpaceDE w:val="0"/>
              <w:autoSpaceDN w:val="0"/>
              <w:adjustRightInd w:val="0"/>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156,8</w:t>
            </w:r>
          </w:p>
        </w:tc>
        <w:tc>
          <w:tcPr>
            <w:tcW w:w="4111" w:type="dxa"/>
            <w:gridSpan w:val="2"/>
            <w:vAlign w:val="center"/>
          </w:tcPr>
          <w:p w:rsidR="00BE7E68" w:rsidRPr="00717B53" w:rsidRDefault="00BE7E68" w:rsidP="00BE7E68">
            <w:pPr>
              <w:spacing w:after="0" w:line="240" w:lineRule="auto"/>
              <w:jc w:val="center"/>
              <w:rPr>
                <w:rFonts w:ascii="Times New Roman" w:eastAsia="Times New Roman" w:hAnsi="Times New Roman" w:cs="Times New Roman"/>
                <w:spacing w:val="-4"/>
                <w:sz w:val="24"/>
                <w:szCs w:val="24"/>
                <w:lang w:eastAsia="ru-RU"/>
              </w:rPr>
            </w:pPr>
            <w:r w:rsidRPr="00717B53">
              <w:rPr>
                <w:rFonts w:ascii="Times New Roman" w:eastAsia="Times New Roman" w:hAnsi="Times New Roman" w:cs="Times New Roman"/>
                <w:spacing w:val="-4"/>
                <w:sz w:val="24"/>
                <w:szCs w:val="24"/>
                <w:lang w:eastAsia="ru-RU"/>
              </w:rPr>
              <w:t>Не нормируется</w:t>
            </w:r>
          </w:p>
        </w:tc>
      </w:tr>
      <w:tr w:rsidR="00A65534" w:rsidRPr="00717B53" w:rsidTr="00BE7E68">
        <w:trPr>
          <w:trHeight w:val="299"/>
        </w:trPr>
        <w:tc>
          <w:tcPr>
            <w:tcW w:w="567" w:type="dxa"/>
          </w:tcPr>
          <w:p w:rsidR="00BE7E68" w:rsidRPr="00717B53" w:rsidRDefault="00BE7E68" w:rsidP="00BE7E68">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6</w:t>
            </w:r>
          </w:p>
        </w:tc>
        <w:tc>
          <w:tcPr>
            <w:tcW w:w="6266" w:type="dxa"/>
          </w:tcPr>
          <w:p w:rsidR="00BE7E68" w:rsidRPr="00717B53" w:rsidRDefault="00BE7E68" w:rsidP="00BE7E68">
            <w:pPr>
              <w:widowControl w:val="0"/>
              <w:spacing w:after="0" w:line="240" w:lineRule="auto"/>
              <w:rPr>
                <w:rFonts w:ascii="Times New Roman" w:eastAsia="Times New Roman" w:hAnsi="Times New Roman" w:cs="Times New Roman"/>
                <w:sz w:val="24"/>
                <w:szCs w:val="24"/>
                <w:lang w:eastAsia="ru-RU"/>
              </w:rPr>
            </w:pPr>
            <w:r w:rsidRPr="00717B53">
              <w:rPr>
                <w:rFonts w:ascii="Times New Roman" w:eastAsia="Times New Roman" w:hAnsi="Times New Roman" w:cs="Times New Roman"/>
                <w:sz w:val="24"/>
                <w:szCs w:val="24"/>
                <w:lang w:eastAsia="ru-RU"/>
              </w:rPr>
              <w:t>Линейные сооружения водоотведения диаметром свыше 1000 миллиметров</w:t>
            </w:r>
          </w:p>
        </w:tc>
        <w:tc>
          <w:tcPr>
            <w:tcW w:w="1843" w:type="dxa"/>
            <w:vAlign w:val="center"/>
          </w:tcPr>
          <w:p w:rsidR="00BE7E68" w:rsidRPr="00717B53" w:rsidRDefault="00BE7E68" w:rsidP="00BE7E68">
            <w:pPr>
              <w:tabs>
                <w:tab w:val="left" w:pos="6780"/>
              </w:tabs>
              <w:spacing w:after="0" w:line="240" w:lineRule="auto"/>
              <w:contextualSpacing/>
              <w:jc w:val="center"/>
              <w:rPr>
                <w:rFonts w:ascii="Times New Roman" w:eastAsia="Times New Roman" w:hAnsi="Times New Roman" w:cs="Times New Roman"/>
                <w:spacing w:val="-8"/>
                <w:sz w:val="24"/>
                <w:szCs w:val="24"/>
                <w:lang w:eastAsia="ru-RU"/>
              </w:rPr>
            </w:pPr>
            <w:r w:rsidRPr="00717B53">
              <w:rPr>
                <w:rFonts w:ascii="Times New Roman" w:eastAsia="Times New Roman" w:hAnsi="Times New Roman" w:cs="Times New Roman"/>
                <w:spacing w:val="-8"/>
                <w:sz w:val="24"/>
                <w:szCs w:val="24"/>
                <w:lang w:eastAsia="ru-RU"/>
              </w:rPr>
              <w:t>л/</w:t>
            </w:r>
            <w:proofErr w:type="spellStart"/>
            <w:r w:rsidRPr="00717B53">
              <w:rPr>
                <w:rFonts w:ascii="Times New Roman" w:eastAsia="Times New Roman" w:hAnsi="Times New Roman" w:cs="Times New Roman"/>
                <w:spacing w:val="-8"/>
                <w:sz w:val="24"/>
                <w:szCs w:val="24"/>
                <w:lang w:eastAsia="ru-RU"/>
              </w:rPr>
              <w:t>сут</w:t>
            </w:r>
            <w:proofErr w:type="spellEnd"/>
            <w:r w:rsidRPr="00717B53">
              <w:rPr>
                <w:rFonts w:ascii="Times New Roman" w:eastAsia="Times New Roman" w:hAnsi="Times New Roman" w:cs="Times New Roman"/>
                <w:spacing w:val="-8"/>
                <w:sz w:val="24"/>
                <w:szCs w:val="24"/>
                <w:lang w:eastAsia="ru-RU"/>
              </w:rPr>
              <w:t>. на 1 чел.</w:t>
            </w:r>
          </w:p>
        </w:tc>
        <w:tc>
          <w:tcPr>
            <w:tcW w:w="1559" w:type="dxa"/>
            <w:vAlign w:val="center"/>
          </w:tcPr>
          <w:p w:rsidR="00BE7E68" w:rsidRPr="00717B53" w:rsidRDefault="00BE7E68" w:rsidP="00BE7E68">
            <w:pPr>
              <w:widowControl w:val="0"/>
              <w:autoSpaceDE w:val="0"/>
              <w:autoSpaceDN w:val="0"/>
              <w:adjustRightInd w:val="0"/>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156,8</w:t>
            </w:r>
          </w:p>
        </w:tc>
        <w:tc>
          <w:tcPr>
            <w:tcW w:w="4111" w:type="dxa"/>
            <w:gridSpan w:val="2"/>
            <w:vAlign w:val="center"/>
          </w:tcPr>
          <w:p w:rsidR="00BE7E68" w:rsidRPr="00717B53" w:rsidRDefault="00BE7E68" w:rsidP="00BE7E68">
            <w:pPr>
              <w:spacing w:after="0" w:line="240" w:lineRule="auto"/>
              <w:jc w:val="center"/>
              <w:rPr>
                <w:rFonts w:ascii="Times New Roman" w:eastAsia="Times New Roman" w:hAnsi="Times New Roman" w:cs="Times New Roman"/>
                <w:spacing w:val="-4"/>
                <w:sz w:val="24"/>
                <w:szCs w:val="24"/>
                <w:lang w:eastAsia="ru-RU"/>
              </w:rPr>
            </w:pPr>
            <w:r w:rsidRPr="00717B53">
              <w:rPr>
                <w:rFonts w:ascii="Times New Roman" w:eastAsia="Times New Roman" w:hAnsi="Times New Roman" w:cs="Times New Roman"/>
                <w:spacing w:val="-4"/>
                <w:sz w:val="24"/>
                <w:szCs w:val="24"/>
                <w:lang w:eastAsia="ru-RU"/>
              </w:rPr>
              <w:t>Не нормируется</w:t>
            </w:r>
          </w:p>
        </w:tc>
      </w:tr>
      <w:tr w:rsidR="00BE7E68" w:rsidRPr="00717B53" w:rsidTr="00BE7E68">
        <w:trPr>
          <w:trHeight w:val="299"/>
        </w:trPr>
        <w:tc>
          <w:tcPr>
            <w:tcW w:w="567" w:type="dxa"/>
          </w:tcPr>
          <w:p w:rsidR="00BE7E68" w:rsidRPr="00717B53" w:rsidRDefault="00BE7E68" w:rsidP="009717A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7</w:t>
            </w:r>
          </w:p>
        </w:tc>
        <w:tc>
          <w:tcPr>
            <w:tcW w:w="6266" w:type="dxa"/>
          </w:tcPr>
          <w:p w:rsidR="00BE7E68" w:rsidRPr="00717B53" w:rsidRDefault="00BE7E68" w:rsidP="009717AB">
            <w:pPr>
              <w:widowControl w:val="0"/>
              <w:spacing w:after="0" w:line="240" w:lineRule="auto"/>
              <w:rPr>
                <w:rFonts w:ascii="Times New Roman" w:eastAsia="Times New Roman" w:hAnsi="Times New Roman" w:cs="Times New Roman"/>
                <w:sz w:val="24"/>
                <w:szCs w:val="24"/>
                <w:lang w:eastAsia="ru-RU"/>
              </w:rPr>
            </w:pPr>
            <w:r w:rsidRPr="00717B53">
              <w:rPr>
                <w:rFonts w:ascii="Times New Roman" w:eastAsia="Times New Roman" w:hAnsi="Times New Roman" w:cs="Times New Roman"/>
                <w:sz w:val="24"/>
                <w:szCs w:val="24"/>
                <w:lang w:eastAsia="ru-RU"/>
              </w:rPr>
              <w:t xml:space="preserve">Тепловые сети, транспортирующие водяной пар с рабочим давлением свыше 1,6 </w:t>
            </w:r>
            <w:proofErr w:type="spellStart"/>
            <w:r w:rsidRPr="00717B53">
              <w:rPr>
                <w:rFonts w:ascii="Times New Roman" w:eastAsia="Times New Roman" w:hAnsi="Times New Roman" w:cs="Times New Roman"/>
                <w:sz w:val="24"/>
                <w:szCs w:val="24"/>
                <w:lang w:eastAsia="ru-RU"/>
              </w:rPr>
              <w:t>мегапаскаля</w:t>
            </w:r>
            <w:proofErr w:type="spellEnd"/>
            <w:r w:rsidRPr="00717B53">
              <w:rPr>
                <w:rFonts w:ascii="Times New Roman" w:eastAsia="Times New Roman" w:hAnsi="Times New Roman" w:cs="Times New Roman"/>
                <w:sz w:val="24"/>
                <w:szCs w:val="24"/>
                <w:lang w:eastAsia="ru-RU"/>
              </w:rPr>
              <w:t xml:space="preserve"> или горячую воду с температурой свыше 150 градусов Цельсия</w:t>
            </w:r>
          </w:p>
        </w:tc>
        <w:tc>
          <w:tcPr>
            <w:tcW w:w="1843" w:type="dxa"/>
            <w:vAlign w:val="center"/>
          </w:tcPr>
          <w:p w:rsidR="00BE7E68" w:rsidRPr="00717B53" w:rsidRDefault="00BE7E68" w:rsidP="009717AB">
            <w:pPr>
              <w:tabs>
                <w:tab w:val="left" w:pos="6780"/>
              </w:tabs>
              <w:spacing w:after="0" w:line="240" w:lineRule="auto"/>
              <w:contextualSpacing/>
              <w:jc w:val="center"/>
              <w:rPr>
                <w:rFonts w:ascii="Times New Roman" w:eastAsia="Times New Roman" w:hAnsi="Times New Roman" w:cs="Times New Roman"/>
                <w:spacing w:val="-8"/>
                <w:sz w:val="24"/>
                <w:szCs w:val="24"/>
                <w:lang w:eastAsia="ru-RU"/>
              </w:rPr>
            </w:pPr>
            <w:r w:rsidRPr="00717B53">
              <w:rPr>
                <w:rFonts w:ascii="Times New Roman" w:eastAsia="Times New Roman" w:hAnsi="Times New Roman" w:cs="Times New Roman"/>
                <w:spacing w:val="-8"/>
                <w:sz w:val="24"/>
                <w:szCs w:val="24"/>
                <w:lang w:eastAsia="ru-RU"/>
              </w:rPr>
              <w:t>Вт/кв. м</w:t>
            </w:r>
          </w:p>
        </w:tc>
        <w:tc>
          <w:tcPr>
            <w:tcW w:w="1559" w:type="dxa"/>
            <w:vAlign w:val="center"/>
          </w:tcPr>
          <w:p w:rsidR="00BE7E68" w:rsidRPr="00717B53" w:rsidRDefault="00BE7E68" w:rsidP="00EF4151">
            <w:pPr>
              <w:widowControl w:val="0"/>
              <w:autoSpaceDE w:val="0"/>
              <w:autoSpaceDN w:val="0"/>
              <w:adjustRightInd w:val="0"/>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61,8</w:t>
            </w:r>
          </w:p>
        </w:tc>
        <w:tc>
          <w:tcPr>
            <w:tcW w:w="4111" w:type="dxa"/>
            <w:gridSpan w:val="2"/>
            <w:vAlign w:val="center"/>
          </w:tcPr>
          <w:p w:rsidR="00BE7E68" w:rsidRPr="00717B53" w:rsidRDefault="00BE7E68" w:rsidP="009717AB">
            <w:pPr>
              <w:spacing w:after="0" w:line="240" w:lineRule="auto"/>
              <w:jc w:val="center"/>
              <w:rPr>
                <w:rFonts w:ascii="Times New Roman" w:eastAsia="Times New Roman" w:hAnsi="Times New Roman" w:cs="Times New Roman"/>
                <w:spacing w:val="-4"/>
                <w:sz w:val="24"/>
                <w:szCs w:val="24"/>
                <w:lang w:eastAsia="ru-RU"/>
              </w:rPr>
            </w:pPr>
            <w:r w:rsidRPr="00717B53">
              <w:rPr>
                <w:rFonts w:ascii="Times New Roman" w:eastAsia="Times New Roman" w:hAnsi="Times New Roman" w:cs="Times New Roman"/>
                <w:spacing w:val="-4"/>
                <w:sz w:val="24"/>
                <w:szCs w:val="24"/>
                <w:lang w:eastAsia="ru-RU"/>
              </w:rPr>
              <w:t>Не нормируется</w:t>
            </w:r>
          </w:p>
        </w:tc>
      </w:tr>
    </w:tbl>
    <w:p w:rsidR="00BE7E68" w:rsidRPr="00717B53" w:rsidRDefault="00BE7E68" w:rsidP="009717AB">
      <w:pPr>
        <w:spacing w:after="0" w:line="240" w:lineRule="auto"/>
        <w:ind w:left="567"/>
        <w:jc w:val="both"/>
        <w:rPr>
          <w:rFonts w:ascii="Times New Roman" w:eastAsia="Times New Roman" w:hAnsi="Times New Roman" w:cs="Times New Roman"/>
          <w:b/>
          <w:sz w:val="24"/>
          <w:szCs w:val="24"/>
          <w:lang w:eastAsia="ru-RU"/>
        </w:rPr>
      </w:pPr>
      <w:bookmarkStart w:id="10" w:name="_Hlk115407590"/>
    </w:p>
    <w:p w:rsidR="009717AB" w:rsidRPr="00717B53" w:rsidRDefault="009717AB" w:rsidP="009717AB">
      <w:pPr>
        <w:spacing w:after="0" w:line="240" w:lineRule="auto"/>
        <w:ind w:left="567"/>
        <w:jc w:val="both"/>
        <w:rPr>
          <w:rFonts w:ascii="Times New Roman" w:eastAsia="Times New Roman" w:hAnsi="Times New Roman" w:cs="Times New Roman"/>
          <w:b/>
          <w:sz w:val="24"/>
          <w:szCs w:val="24"/>
          <w:lang w:eastAsia="ru-RU"/>
        </w:rPr>
      </w:pPr>
      <w:r w:rsidRPr="00717B53">
        <w:rPr>
          <w:rFonts w:ascii="Times New Roman" w:eastAsia="Times New Roman" w:hAnsi="Times New Roman" w:cs="Times New Roman"/>
          <w:b/>
          <w:sz w:val="24"/>
          <w:szCs w:val="24"/>
          <w:lang w:eastAsia="ru-RU"/>
        </w:rPr>
        <w:lastRenderedPageBreak/>
        <w:t>Пр</w:t>
      </w:r>
      <w:r w:rsidR="00EF4151" w:rsidRPr="00717B53">
        <w:rPr>
          <w:rFonts w:ascii="Times New Roman" w:eastAsia="Times New Roman" w:hAnsi="Times New Roman" w:cs="Times New Roman"/>
          <w:b/>
          <w:sz w:val="24"/>
          <w:szCs w:val="24"/>
          <w:lang w:eastAsia="ru-RU"/>
        </w:rPr>
        <w:t>имечание</w:t>
      </w:r>
      <w:r w:rsidRPr="00717B53">
        <w:rPr>
          <w:rFonts w:ascii="Times New Roman" w:eastAsia="Times New Roman" w:hAnsi="Times New Roman" w:cs="Times New Roman"/>
          <w:b/>
          <w:sz w:val="24"/>
          <w:szCs w:val="24"/>
          <w:lang w:eastAsia="ru-RU"/>
        </w:rPr>
        <w:t>:</w:t>
      </w:r>
    </w:p>
    <w:p w:rsidR="009717AB" w:rsidRPr="00717B53" w:rsidRDefault="009717AB" w:rsidP="009717AB">
      <w:pPr>
        <w:numPr>
          <w:ilvl w:val="0"/>
          <w:numId w:val="21"/>
        </w:numPr>
        <w:spacing w:after="0" w:line="240" w:lineRule="auto"/>
        <w:jc w:val="both"/>
        <w:rPr>
          <w:rFonts w:ascii="Times New Roman" w:eastAsia="Times New Roman" w:hAnsi="Times New Roman" w:cs="Times New Roman"/>
          <w:sz w:val="24"/>
          <w:szCs w:val="24"/>
          <w:lang w:eastAsia="ru-RU"/>
        </w:rPr>
      </w:pPr>
      <w:r w:rsidRPr="00717B53">
        <w:rPr>
          <w:rFonts w:ascii="Times New Roman" w:eastAsia="Times New Roman" w:hAnsi="Times New Roman" w:cs="Times New Roman"/>
          <w:sz w:val="24"/>
          <w:szCs w:val="24"/>
          <w:lang w:eastAsia="ru-RU"/>
        </w:rPr>
        <w:t xml:space="preserve">Итоговые объемы ресурсов согласовываются с </w:t>
      </w:r>
      <w:proofErr w:type="spellStart"/>
      <w:r w:rsidRPr="00717B53">
        <w:rPr>
          <w:rFonts w:ascii="Times New Roman" w:eastAsia="Times New Roman" w:hAnsi="Times New Roman" w:cs="Times New Roman"/>
          <w:sz w:val="24"/>
          <w:szCs w:val="24"/>
          <w:lang w:eastAsia="ru-RU"/>
        </w:rPr>
        <w:t>ресурсоснабжающими</w:t>
      </w:r>
      <w:proofErr w:type="spellEnd"/>
      <w:r w:rsidRPr="00717B53">
        <w:rPr>
          <w:rFonts w:ascii="Times New Roman" w:eastAsia="Times New Roman" w:hAnsi="Times New Roman" w:cs="Times New Roman"/>
          <w:sz w:val="24"/>
          <w:szCs w:val="24"/>
          <w:lang w:eastAsia="ru-RU"/>
        </w:rPr>
        <w:t xml:space="preserve"> компаниями в целях корректировки потребности с учетом местных индивидуальных особенностей территории.</w:t>
      </w:r>
      <w:bookmarkStart w:id="11" w:name="_Toc115430366"/>
      <w:bookmarkEnd w:id="10"/>
    </w:p>
    <w:p w:rsidR="00DF1B8E" w:rsidRPr="00717B53" w:rsidRDefault="00DF1B8E" w:rsidP="009717AB">
      <w:pPr>
        <w:spacing w:after="0" w:line="240" w:lineRule="auto"/>
        <w:rPr>
          <w:rFonts w:ascii="Times New Roman" w:eastAsia="Calibri" w:hAnsi="Times New Roman" w:cs="Times New Roman"/>
          <w:b/>
          <w:sz w:val="24"/>
          <w:szCs w:val="24"/>
        </w:rPr>
      </w:pPr>
      <w:bookmarkStart w:id="12" w:name="_Toc115430367"/>
      <w:bookmarkEnd w:id="11"/>
    </w:p>
    <w:p w:rsidR="00DF1B8E" w:rsidRPr="00717B53" w:rsidRDefault="00DF1B8E" w:rsidP="009717AB">
      <w:pPr>
        <w:spacing w:after="0" w:line="240" w:lineRule="auto"/>
        <w:rPr>
          <w:rFonts w:ascii="Times New Roman" w:eastAsia="Times New Roman" w:hAnsi="Times New Roman" w:cs="Times New Roman"/>
          <w:sz w:val="24"/>
          <w:szCs w:val="24"/>
          <w:lang w:eastAsia="ru-RU"/>
        </w:rPr>
      </w:pPr>
    </w:p>
    <w:p w:rsidR="009717AB" w:rsidRPr="00717B53" w:rsidRDefault="00B008E1" w:rsidP="009717AB">
      <w:pPr>
        <w:spacing w:after="0" w:line="240" w:lineRule="auto"/>
        <w:contextualSpacing/>
        <w:outlineLvl w:val="2"/>
        <w:rPr>
          <w:rFonts w:ascii="Times New Roman" w:eastAsia="Times New Roman" w:hAnsi="Times New Roman" w:cs="Times New Roman"/>
          <w:b/>
          <w:bCs/>
          <w:sz w:val="24"/>
          <w:szCs w:val="18"/>
          <w:lang w:eastAsia="ru-RU"/>
        </w:rPr>
      </w:pPr>
      <w:bookmarkStart w:id="13" w:name="_Toc203675429"/>
      <w:r w:rsidRPr="00717B53">
        <w:rPr>
          <w:rFonts w:ascii="Times New Roman" w:eastAsia="Times New Roman" w:hAnsi="Times New Roman" w:cs="Times New Roman"/>
          <w:b/>
          <w:bCs/>
          <w:sz w:val="24"/>
          <w:szCs w:val="18"/>
          <w:lang w:eastAsia="ru-RU"/>
        </w:rPr>
        <w:t>1</w:t>
      </w:r>
      <w:r w:rsidR="009717AB" w:rsidRPr="00717B53">
        <w:rPr>
          <w:rFonts w:ascii="Times New Roman" w:eastAsia="Times New Roman" w:hAnsi="Times New Roman" w:cs="Times New Roman"/>
          <w:b/>
          <w:bCs/>
          <w:sz w:val="24"/>
          <w:szCs w:val="18"/>
          <w:lang w:eastAsia="ru-RU"/>
        </w:rPr>
        <w:t>.</w:t>
      </w:r>
      <w:r w:rsidR="00CC57CC" w:rsidRPr="00717B53">
        <w:rPr>
          <w:rFonts w:ascii="Times New Roman" w:eastAsia="Times New Roman" w:hAnsi="Times New Roman" w:cs="Times New Roman"/>
          <w:b/>
          <w:bCs/>
          <w:sz w:val="24"/>
          <w:szCs w:val="18"/>
          <w:lang w:eastAsia="ru-RU"/>
        </w:rPr>
        <w:t>4</w:t>
      </w:r>
      <w:r w:rsidR="009717AB" w:rsidRPr="00717B53">
        <w:rPr>
          <w:rFonts w:ascii="Times New Roman" w:eastAsia="Times New Roman" w:hAnsi="Times New Roman" w:cs="Times New Roman"/>
          <w:b/>
          <w:bCs/>
          <w:sz w:val="24"/>
          <w:szCs w:val="18"/>
          <w:lang w:eastAsia="ru-RU"/>
        </w:rPr>
        <w:t xml:space="preserve"> </w:t>
      </w:r>
      <w:proofErr w:type="gramStart"/>
      <w:r w:rsidR="009717AB" w:rsidRPr="00717B53">
        <w:rPr>
          <w:rFonts w:ascii="Times New Roman" w:eastAsia="Times New Roman" w:hAnsi="Times New Roman" w:cs="Times New Roman"/>
          <w:b/>
          <w:bCs/>
          <w:sz w:val="24"/>
          <w:szCs w:val="18"/>
          <w:lang w:eastAsia="ru-RU"/>
        </w:rPr>
        <w:t>В</w:t>
      </w:r>
      <w:proofErr w:type="gramEnd"/>
      <w:r w:rsidR="009717AB" w:rsidRPr="00717B53">
        <w:rPr>
          <w:rFonts w:ascii="Times New Roman" w:eastAsia="Times New Roman" w:hAnsi="Times New Roman" w:cs="Times New Roman"/>
          <w:b/>
          <w:bCs/>
          <w:sz w:val="24"/>
          <w:szCs w:val="18"/>
          <w:lang w:eastAsia="ru-RU"/>
        </w:rPr>
        <w:t xml:space="preserve"> области благоустройства территории</w:t>
      </w:r>
      <w:bookmarkEnd w:id="12"/>
      <w:bookmarkEnd w:id="13"/>
      <w:r w:rsidR="009717AB" w:rsidRPr="00717B53">
        <w:rPr>
          <w:rFonts w:ascii="Times New Roman" w:eastAsia="Times New Roman" w:hAnsi="Times New Roman" w:cs="Times New Roman"/>
          <w:b/>
          <w:bCs/>
          <w:sz w:val="24"/>
          <w:szCs w:val="18"/>
          <w:lang w:eastAsia="ru-RU"/>
        </w:rPr>
        <w:t xml:space="preserve"> </w:t>
      </w:r>
    </w:p>
    <w:p w:rsidR="009717AB" w:rsidRPr="00717B53" w:rsidRDefault="009717AB" w:rsidP="009717AB">
      <w:pPr>
        <w:spacing w:after="0" w:line="240" w:lineRule="auto"/>
        <w:contextualSpacing/>
        <w:rPr>
          <w:rFonts w:ascii="Times New Roman" w:eastAsia="Calibri" w:hAnsi="Times New Roman" w:cs="Times New Roman"/>
          <w:sz w:val="24"/>
          <w:szCs w:val="24"/>
        </w:rPr>
      </w:pPr>
    </w:p>
    <w:p w:rsidR="009717AB" w:rsidRPr="00717B53" w:rsidRDefault="009717AB" w:rsidP="009717AB">
      <w:pPr>
        <w:spacing w:after="0" w:line="240" w:lineRule="auto"/>
        <w:contextualSpacing/>
        <w:jc w:val="center"/>
        <w:rPr>
          <w:rFonts w:ascii="Times New Roman" w:eastAsia="Times New Roman" w:hAnsi="Times New Roman" w:cs="Times New Roman"/>
          <w:bCs/>
          <w:sz w:val="24"/>
          <w:szCs w:val="18"/>
          <w:lang w:eastAsia="ru-RU"/>
        </w:rPr>
      </w:pPr>
      <w:r w:rsidRPr="00717B53">
        <w:rPr>
          <w:rFonts w:ascii="Times New Roman" w:eastAsia="Times New Roman" w:hAnsi="Times New Roman" w:cs="Times New Roman"/>
          <w:b/>
          <w:bCs/>
          <w:sz w:val="24"/>
          <w:szCs w:val="18"/>
          <w:lang w:eastAsia="ru-RU"/>
        </w:rPr>
        <w:t xml:space="preserve">Таблица </w:t>
      </w:r>
      <w:r w:rsidR="00CC57CC" w:rsidRPr="00717B53">
        <w:rPr>
          <w:rFonts w:ascii="Times New Roman" w:eastAsia="Times New Roman" w:hAnsi="Times New Roman" w:cs="Times New Roman"/>
          <w:b/>
          <w:bCs/>
          <w:noProof/>
          <w:sz w:val="24"/>
          <w:szCs w:val="18"/>
          <w:lang w:eastAsia="ru-RU"/>
        </w:rPr>
        <w:t>5</w:t>
      </w:r>
      <w:r w:rsidRPr="00717B53">
        <w:rPr>
          <w:rFonts w:ascii="Times New Roman" w:eastAsia="TimesNewRomanPSMT" w:hAnsi="Times New Roman" w:cs="Times New Roman"/>
          <w:bCs/>
          <w:sz w:val="24"/>
          <w:szCs w:val="18"/>
          <w:lang w:eastAsia="ru-RU"/>
        </w:rPr>
        <w:t xml:space="preserve"> </w:t>
      </w:r>
      <w:r w:rsidR="00602D56" w:rsidRPr="00717B53">
        <w:rPr>
          <w:rFonts w:ascii="Times New Roman" w:eastAsia="TimesNewRomanPSMT" w:hAnsi="Times New Roman" w:cs="Times New Roman"/>
          <w:b/>
          <w:bCs/>
          <w:sz w:val="24"/>
          <w:szCs w:val="18"/>
          <w:lang w:eastAsia="ru-RU"/>
        </w:rPr>
        <w:t>З</w:t>
      </w:r>
      <w:r w:rsidRPr="00717B53">
        <w:rPr>
          <w:rFonts w:ascii="Times New Roman" w:eastAsia="TimesNewRomanPSMT" w:hAnsi="Times New Roman" w:cs="Times New Roman"/>
          <w:b/>
          <w:bCs/>
          <w:sz w:val="24"/>
          <w:szCs w:val="18"/>
          <w:lang w:eastAsia="ru-RU"/>
        </w:rPr>
        <w:t xml:space="preserve">начения расчётных показателей в области </w:t>
      </w:r>
      <w:r w:rsidRPr="00717B53">
        <w:rPr>
          <w:rFonts w:ascii="Times New Roman" w:eastAsia="Times New Roman" w:hAnsi="Times New Roman" w:cs="Times New Roman"/>
          <w:b/>
          <w:bCs/>
          <w:sz w:val="24"/>
          <w:szCs w:val="18"/>
          <w:lang w:eastAsia="ru-RU"/>
        </w:rPr>
        <w:t>озеленения территории</w:t>
      </w:r>
    </w:p>
    <w:p w:rsidR="009717AB" w:rsidRPr="00717B53" w:rsidRDefault="009717AB" w:rsidP="009717AB">
      <w:pPr>
        <w:autoSpaceDE w:val="0"/>
        <w:spacing w:after="0" w:line="240" w:lineRule="auto"/>
        <w:ind w:left="1560" w:right="-1" w:hanging="1560"/>
        <w:rPr>
          <w:rFonts w:ascii="Times New Roman" w:eastAsia="TimesNewRomanPSMT" w:hAnsi="Times New Roman" w:cs="Times New Roman"/>
          <w:b/>
          <w:sz w:val="24"/>
          <w:szCs w:val="24"/>
          <w:lang w:eastAsia="ru-RU"/>
        </w:rPr>
      </w:pPr>
    </w:p>
    <w:tbl>
      <w:tblPr>
        <w:tblW w:w="145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7"/>
        <w:gridCol w:w="3539"/>
        <w:gridCol w:w="2268"/>
        <w:gridCol w:w="1985"/>
        <w:gridCol w:w="2835"/>
        <w:gridCol w:w="3386"/>
      </w:tblGrid>
      <w:tr w:rsidR="00717B53" w:rsidRPr="00717B53" w:rsidTr="00DF1B8E">
        <w:trPr>
          <w:trHeight w:val="592"/>
          <w:tblHeader/>
          <w:jc w:val="center"/>
        </w:trPr>
        <w:tc>
          <w:tcPr>
            <w:tcW w:w="567" w:type="dxa"/>
            <w:vMerge w:val="restart"/>
            <w:shd w:val="clear" w:color="auto" w:fill="auto"/>
            <w:vAlign w:val="center"/>
          </w:tcPr>
          <w:p w:rsidR="00B912CB" w:rsidRPr="00717B53" w:rsidRDefault="00B912CB" w:rsidP="009717A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w:t>
            </w:r>
          </w:p>
          <w:p w:rsidR="00B912CB" w:rsidRPr="00717B53" w:rsidRDefault="00B912CB" w:rsidP="009717A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п/п</w:t>
            </w:r>
          </w:p>
        </w:tc>
        <w:tc>
          <w:tcPr>
            <w:tcW w:w="3539" w:type="dxa"/>
            <w:vMerge w:val="restart"/>
            <w:shd w:val="clear" w:color="auto" w:fill="auto"/>
            <w:vAlign w:val="center"/>
          </w:tcPr>
          <w:p w:rsidR="00B912CB" w:rsidRPr="00717B53" w:rsidRDefault="00B912CB" w:rsidP="009717A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Наименование</w:t>
            </w:r>
          </w:p>
          <w:p w:rsidR="00B912CB" w:rsidRPr="00717B53" w:rsidRDefault="00B912CB" w:rsidP="009717A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объекта</w:t>
            </w:r>
          </w:p>
        </w:tc>
        <w:tc>
          <w:tcPr>
            <w:tcW w:w="4253" w:type="dxa"/>
            <w:gridSpan w:val="2"/>
            <w:shd w:val="clear" w:color="auto" w:fill="auto"/>
            <w:vAlign w:val="center"/>
          </w:tcPr>
          <w:p w:rsidR="00B912CB" w:rsidRPr="00717B53" w:rsidRDefault="00B912CB" w:rsidP="009717A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Минимально допустимый</w:t>
            </w:r>
          </w:p>
          <w:p w:rsidR="00B912CB" w:rsidRPr="00717B53" w:rsidRDefault="00B912CB" w:rsidP="009717A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уровень обеспеченности</w:t>
            </w:r>
          </w:p>
        </w:tc>
        <w:tc>
          <w:tcPr>
            <w:tcW w:w="6221" w:type="dxa"/>
            <w:gridSpan w:val="2"/>
            <w:shd w:val="clear" w:color="auto" w:fill="auto"/>
            <w:vAlign w:val="center"/>
          </w:tcPr>
          <w:p w:rsidR="00B912CB" w:rsidRPr="00717B53" w:rsidRDefault="00B912CB" w:rsidP="009717A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Максимально допустимый</w:t>
            </w:r>
          </w:p>
          <w:p w:rsidR="00B912CB" w:rsidRPr="00717B53" w:rsidRDefault="00B912CB" w:rsidP="009717A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уровень территориальной доступности</w:t>
            </w:r>
          </w:p>
        </w:tc>
      </w:tr>
      <w:tr w:rsidR="00717B53" w:rsidRPr="00717B53" w:rsidTr="00DF1B8E">
        <w:trPr>
          <w:trHeight w:val="416"/>
          <w:tblHeader/>
          <w:jc w:val="center"/>
        </w:trPr>
        <w:tc>
          <w:tcPr>
            <w:tcW w:w="567" w:type="dxa"/>
            <w:vMerge/>
            <w:shd w:val="clear" w:color="auto" w:fill="auto"/>
            <w:vAlign w:val="center"/>
          </w:tcPr>
          <w:p w:rsidR="00CC2C2B" w:rsidRPr="00717B53" w:rsidRDefault="00CC2C2B" w:rsidP="009717AB">
            <w:pPr>
              <w:spacing w:after="0" w:line="240" w:lineRule="auto"/>
              <w:jc w:val="center"/>
              <w:rPr>
                <w:rFonts w:ascii="Times New Roman" w:eastAsia="Times New Roman" w:hAnsi="Times New Roman" w:cs="Times New Roman"/>
                <w:spacing w:val="-6"/>
                <w:sz w:val="24"/>
                <w:szCs w:val="24"/>
                <w:lang w:eastAsia="ru-RU"/>
              </w:rPr>
            </w:pPr>
          </w:p>
        </w:tc>
        <w:tc>
          <w:tcPr>
            <w:tcW w:w="3539" w:type="dxa"/>
            <w:vMerge/>
            <w:shd w:val="clear" w:color="auto" w:fill="auto"/>
            <w:vAlign w:val="center"/>
          </w:tcPr>
          <w:p w:rsidR="00CC2C2B" w:rsidRPr="00717B53" w:rsidRDefault="00CC2C2B" w:rsidP="009717AB">
            <w:pPr>
              <w:spacing w:after="0" w:line="240" w:lineRule="auto"/>
              <w:jc w:val="center"/>
              <w:rPr>
                <w:rFonts w:ascii="Times New Roman" w:eastAsia="Times New Roman" w:hAnsi="Times New Roman" w:cs="Times New Roman"/>
                <w:spacing w:val="-6"/>
                <w:sz w:val="24"/>
                <w:szCs w:val="24"/>
                <w:lang w:eastAsia="ru-RU"/>
              </w:rPr>
            </w:pPr>
          </w:p>
        </w:tc>
        <w:tc>
          <w:tcPr>
            <w:tcW w:w="2268" w:type="dxa"/>
            <w:shd w:val="clear" w:color="auto" w:fill="auto"/>
            <w:vAlign w:val="center"/>
          </w:tcPr>
          <w:p w:rsidR="00CC2C2B" w:rsidRPr="00717B53" w:rsidRDefault="00CC2C2B" w:rsidP="009717A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Единица</w:t>
            </w:r>
          </w:p>
          <w:p w:rsidR="00CC2C2B" w:rsidRPr="00717B53" w:rsidRDefault="00CC2C2B" w:rsidP="009717A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измерения</w:t>
            </w:r>
          </w:p>
        </w:tc>
        <w:tc>
          <w:tcPr>
            <w:tcW w:w="1985" w:type="dxa"/>
            <w:shd w:val="clear" w:color="auto" w:fill="auto"/>
            <w:vAlign w:val="center"/>
          </w:tcPr>
          <w:p w:rsidR="00CC2C2B" w:rsidRPr="00717B53" w:rsidRDefault="00CC2C2B" w:rsidP="009717A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Величина</w:t>
            </w:r>
          </w:p>
        </w:tc>
        <w:tc>
          <w:tcPr>
            <w:tcW w:w="2835" w:type="dxa"/>
            <w:shd w:val="clear" w:color="auto" w:fill="auto"/>
            <w:vAlign w:val="center"/>
          </w:tcPr>
          <w:p w:rsidR="00CC2C2B" w:rsidRPr="00717B53" w:rsidRDefault="00CC2C2B" w:rsidP="009717A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Единица</w:t>
            </w:r>
          </w:p>
          <w:p w:rsidR="00CC2C2B" w:rsidRPr="00717B53" w:rsidRDefault="00CC2C2B" w:rsidP="009717A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измерения</w:t>
            </w:r>
          </w:p>
        </w:tc>
        <w:tc>
          <w:tcPr>
            <w:tcW w:w="3386" w:type="dxa"/>
            <w:shd w:val="clear" w:color="auto" w:fill="auto"/>
            <w:vAlign w:val="center"/>
          </w:tcPr>
          <w:p w:rsidR="00CC2C2B" w:rsidRPr="00717B53" w:rsidRDefault="00CC2C2B" w:rsidP="009717A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Величина</w:t>
            </w:r>
          </w:p>
        </w:tc>
      </w:tr>
      <w:tr w:rsidR="00A65534" w:rsidRPr="00717B53" w:rsidTr="00A65534">
        <w:trPr>
          <w:trHeight w:val="487"/>
          <w:jc w:val="center"/>
        </w:trPr>
        <w:tc>
          <w:tcPr>
            <w:tcW w:w="567" w:type="dxa"/>
            <w:vMerge w:val="restart"/>
            <w:shd w:val="clear" w:color="auto" w:fill="auto"/>
          </w:tcPr>
          <w:p w:rsidR="00A65534" w:rsidRPr="00717B53" w:rsidRDefault="00A65534" w:rsidP="009717A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1</w:t>
            </w:r>
          </w:p>
        </w:tc>
        <w:tc>
          <w:tcPr>
            <w:tcW w:w="3539" w:type="dxa"/>
            <w:vMerge w:val="restart"/>
            <w:shd w:val="clear" w:color="auto" w:fill="auto"/>
          </w:tcPr>
          <w:p w:rsidR="00A65534" w:rsidRPr="00717B53" w:rsidRDefault="00A65534" w:rsidP="009717AB">
            <w:pPr>
              <w:spacing w:after="0" w:line="240" w:lineRule="auto"/>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Озелененные территории общего пользования</w:t>
            </w:r>
            <w:r w:rsidRPr="00717B53">
              <w:rPr>
                <w:rFonts w:ascii="Times New Roman" w:eastAsia="Times New Roman" w:hAnsi="Times New Roman" w:cs="Times New Roman"/>
                <w:spacing w:val="-6"/>
                <w:sz w:val="24"/>
                <w:szCs w:val="24"/>
                <w:vertAlign w:val="superscript"/>
                <w:lang w:eastAsia="ru-RU"/>
              </w:rPr>
              <w:t>1</w:t>
            </w:r>
            <w:r w:rsidRPr="00717B53">
              <w:rPr>
                <w:rFonts w:ascii="Times New Roman" w:eastAsia="Times New Roman" w:hAnsi="Times New Roman" w:cs="Times New Roman"/>
                <w:spacing w:val="-6"/>
                <w:sz w:val="24"/>
                <w:szCs w:val="24"/>
                <w:lang w:eastAsia="ru-RU"/>
              </w:rPr>
              <w:t xml:space="preserve"> (кроме придомовых озелененных территорий )</w:t>
            </w:r>
          </w:p>
        </w:tc>
        <w:tc>
          <w:tcPr>
            <w:tcW w:w="2268" w:type="dxa"/>
            <w:vMerge w:val="restart"/>
            <w:shd w:val="clear" w:color="auto" w:fill="auto"/>
            <w:vAlign w:val="center"/>
          </w:tcPr>
          <w:p w:rsidR="00A65534" w:rsidRPr="00717B53" w:rsidRDefault="00A65534" w:rsidP="009717AB">
            <w:pPr>
              <w:spacing w:after="0" w:line="240" w:lineRule="auto"/>
              <w:jc w:val="center"/>
              <w:rPr>
                <w:rFonts w:ascii="Times New Roman" w:eastAsia="Times New Roman" w:hAnsi="Times New Roman" w:cs="Times New Roman"/>
                <w:sz w:val="24"/>
                <w:szCs w:val="24"/>
                <w:lang w:eastAsia="ru-RU"/>
              </w:rPr>
            </w:pPr>
            <w:r w:rsidRPr="00717B53">
              <w:rPr>
                <w:rFonts w:ascii="Times New Roman" w:eastAsia="Times New Roman" w:hAnsi="Times New Roman" w:cs="Times New Roman"/>
                <w:sz w:val="24"/>
                <w:szCs w:val="24"/>
                <w:lang w:eastAsia="ru-RU"/>
              </w:rPr>
              <w:t xml:space="preserve">кв. м </w:t>
            </w:r>
          </w:p>
          <w:p w:rsidR="00A65534" w:rsidRPr="00717B53" w:rsidRDefault="00A65534" w:rsidP="009717AB">
            <w:pPr>
              <w:spacing w:after="0" w:line="240" w:lineRule="auto"/>
              <w:jc w:val="center"/>
              <w:rPr>
                <w:rFonts w:ascii="Times New Roman" w:eastAsia="Times New Roman" w:hAnsi="Times New Roman" w:cs="Times New Roman"/>
                <w:sz w:val="24"/>
                <w:szCs w:val="24"/>
                <w:lang w:eastAsia="ru-RU"/>
              </w:rPr>
            </w:pPr>
            <w:r w:rsidRPr="00717B53">
              <w:rPr>
                <w:rFonts w:ascii="Times New Roman" w:eastAsia="Times New Roman" w:hAnsi="Times New Roman" w:cs="Times New Roman"/>
                <w:sz w:val="24"/>
                <w:szCs w:val="24"/>
                <w:lang w:eastAsia="ru-RU"/>
              </w:rPr>
              <w:t>на 1 чел.</w:t>
            </w:r>
          </w:p>
        </w:tc>
        <w:tc>
          <w:tcPr>
            <w:tcW w:w="1985" w:type="dxa"/>
            <w:vMerge w:val="restart"/>
            <w:shd w:val="clear" w:color="auto" w:fill="auto"/>
            <w:vAlign w:val="center"/>
          </w:tcPr>
          <w:p w:rsidR="00A65534" w:rsidRPr="00717B53" w:rsidRDefault="00A65534" w:rsidP="00AD2CF5">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13,44</w:t>
            </w:r>
          </w:p>
        </w:tc>
        <w:tc>
          <w:tcPr>
            <w:tcW w:w="2835" w:type="dxa"/>
            <w:shd w:val="clear" w:color="auto" w:fill="auto"/>
            <w:vAlign w:val="center"/>
          </w:tcPr>
          <w:p w:rsidR="00A65534" w:rsidRPr="00717B53" w:rsidRDefault="00A65534" w:rsidP="009717A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4"/>
                <w:sz w:val="24"/>
                <w:szCs w:val="24"/>
                <w:lang w:eastAsia="ru-RU"/>
              </w:rPr>
              <w:t>Транспортная доступность, мин</w:t>
            </w:r>
          </w:p>
        </w:tc>
        <w:tc>
          <w:tcPr>
            <w:tcW w:w="3386" w:type="dxa"/>
            <w:shd w:val="clear" w:color="auto" w:fill="auto"/>
            <w:vAlign w:val="center"/>
          </w:tcPr>
          <w:p w:rsidR="00A65534" w:rsidRPr="00717B53" w:rsidRDefault="00A65534" w:rsidP="009717A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Устанавливается в соответствии с СП 42.13330.2016</w:t>
            </w:r>
          </w:p>
        </w:tc>
      </w:tr>
      <w:tr w:rsidR="00A65534" w:rsidRPr="00717B53" w:rsidTr="00A65534">
        <w:trPr>
          <w:trHeight w:val="186"/>
          <w:jc w:val="center"/>
        </w:trPr>
        <w:tc>
          <w:tcPr>
            <w:tcW w:w="567" w:type="dxa"/>
            <w:vMerge/>
            <w:tcBorders>
              <w:bottom w:val="single" w:sz="4" w:space="0" w:color="auto"/>
            </w:tcBorders>
            <w:shd w:val="clear" w:color="auto" w:fill="auto"/>
          </w:tcPr>
          <w:p w:rsidR="00A65534" w:rsidRPr="00717B53" w:rsidRDefault="00A65534" w:rsidP="009717AB">
            <w:pPr>
              <w:spacing w:after="0" w:line="240" w:lineRule="auto"/>
              <w:jc w:val="center"/>
              <w:rPr>
                <w:rFonts w:ascii="Times New Roman" w:eastAsia="Times New Roman" w:hAnsi="Times New Roman" w:cs="Times New Roman"/>
                <w:spacing w:val="-6"/>
                <w:sz w:val="24"/>
                <w:szCs w:val="24"/>
                <w:lang w:eastAsia="ru-RU"/>
              </w:rPr>
            </w:pPr>
          </w:p>
        </w:tc>
        <w:tc>
          <w:tcPr>
            <w:tcW w:w="3539" w:type="dxa"/>
            <w:vMerge/>
            <w:tcBorders>
              <w:bottom w:val="single" w:sz="4" w:space="0" w:color="auto"/>
            </w:tcBorders>
            <w:shd w:val="clear" w:color="auto" w:fill="auto"/>
          </w:tcPr>
          <w:p w:rsidR="00A65534" w:rsidRPr="00717B53" w:rsidRDefault="00A65534" w:rsidP="009717AB">
            <w:pPr>
              <w:spacing w:after="0" w:line="240" w:lineRule="auto"/>
              <w:rPr>
                <w:rFonts w:ascii="Times New Roman" w:eastAsia="Times New Roman" w:hAnsi="Times New Roman" w:cs="Times New Roman"/>
                <w:spacing w:val="-6"/>
                <w:sz w:val="24"/>
                <w:szCs w:val="24"/>
                <w:lang w:eastAsia="ru-RU"/>
              </w:rPr>
            </w:pPr>
          </w:p>
        </w:tc>
        <w:tc>
          <w:tcPr>
            <w:tcW w:w="2268" w:type="dxa"/>
            <w:vMerge/>
            <w:tcBorders>
              <w:bottom w:val="single" w:sz="4" w:space="0" w:color="auto"/>
            </w:tcBorders>
            <w:shd w:val="clear" w:color="auto" w:fill="auto"/>
            <w:vAlign w:val="center"/>
          </w:tcPr>
          <w:p w:rsidR="00A65534" w:rsidRPr="00717B53" w:rsidRDefault="00A65534" w:rsidP="009717AB">
            <w:pPr>
              <w:spacing w:after="0" w:line="240" w:lineRule="auto"/>
              <w:jc w:val="center"/>
              <w:rPr>
                <w:rFonts w:ascii="Times New Roman" w:eastAsia="Times New Roman" w:hAnsi="Times New Roman" w:cs="Times New Roman"/>
                <w:sz w:val="24"/>
                <w:szCs w:val="24"/>
                <w:lang w:eastAsia="ru-RU"/>
              </w:rPr>
            </w:pPr>
          </w:p>
        </w:tc>
        <w:tc>
          <w:tcPr>
            <w:tcW w:w="1985" w:type="dxa"/>
            <w:vMerge/>
            <w:tcBorders>
              <w:bottom w:val="single" w:sz="4" w:space="0" w:color="auto"/>
            </w:tcBorders>
            <w:shd w:val="clear" w:color="auto" w:fill="auto"/>
            <w:vAlign w:val="center"/>
          </w:tcPr>
          <w:p w:rsidR="00A65534" w:rsidRPr="00717B53" w:rsidRDefault="00A65534" w:rsidP="00AD2CF5">
            <w:pPr>
              <w:spacing w:after="0" w:line="240" w:lineRule="auto"/>
              <w:jc w:val="center"/>
              <w:rPr>
                <w:rFonts w:ascii="Times New Roman" w:eastAsia="Times New Roman" w:hAnsi="Times New Roman" w:cs="Times New Roman"/>
                <w:spacing w:val="-6"/>
                <w:sz w:val="24"/>
                <w:szCs w:val="24"/>
                <w:lang w:eastAsia="ru-RU"/>
              </w:rPr>
            </w:pPr>
          </w:p>
        </w:tc>
        <w:tc>
          <w:tcPr>
            <w:tcW w:w="2835" w:type="dxa"/>
            <w:tcBorders>
              <w:bottom w:val="single" w:sz="4" w:space="0" w:color="auto"/>
            </w:tcBorders>
            <w:shd w:val="clear" w:color="auto" w:fill="auto"/>
            <w:vAlign w:val="center"/>
          </w:tcPr>
          <w:p w:rsidR="00A65534" w:rsidRPr="00717B53" w:rsidRDefault="00A65534" w:rsidP="009717AB">
            <w:pPr>
              <w:spacing w:after="0" w:line="240" w:lineRule="auto"/>
              <w:jc w:val="center"/>
              <w:rPr>
                <w:rFonts w:ascii="Times New Roman" w:eastAsia="Times New Roman" w:hAnsi="Times New Roman" w:cs="Times New Roman"/>
                <w:spacing w:val="-4"/>
                <w:sz w:val="24"/>
                <w:szCs w:val="24"/>
                <w:lang w:eastAsia="ru-RU"/>
              </w:rPr>
            </w:pPr>
            <w:r w:rsidRPr="00717B53">
              <w:rPr>
                <w:rFonts w:ascii="Times New Roman" w:eastAsia="Times New Roman" w:hAnsi="Times New Roman" w:cs="Times New Roman"/>
                <w:spacing w:val="-4"/>
                <w:sz w:val="24"/>
                <w:szCs w:val="24"/>
                <w:lang w:eastAsia="ru-RU"/>
              </w:rPr>
              <w:t xml:space="preserve">Пешеходная </w:t>
            </w:r>
          </w:p>
          <w:p w:rsidR="00A65534" w:rsidRPr="00717B53" w:rsidRDefault="00A65534" w:rsidP="009717AB">
            <w:pPr>
              <w:spacing w:after="0" w:line="240" w:lineRule="auto"/>
              <w:jc w:val="center"/>
              <w:rPr>
                <w:rFonts w:ascii="Times New Roman" w:eastAsia="Times New Roman" w:hAnsi="Times New Roman" w:cs="Times New Roman"/>
                <w:spacing w:val="-4"/>
                <w:sz w:val="24"/>
                <w:szCs w:val="24"/>
                <w:lang w:eastAsia="ru-RU"/>
              </w:rPr>
            </w:pPr>
            <w:r w:rsidRPr="00717B53">
              <w:rPr>
                <w:rFonts w:ascii="Times New Roman" w:eastAsia="Times New Roman" w:hAnsi="Times New Roman" w:cs="Times New Roman"/>
                <w:spacing w:val="-4"/>
                <w:sz w:val="24"/>
                <w:szCs w:val="24"/>
                <w:lang w:eastAsia="ru-RU"/>
              </w:rPr>
              <w:t>доступность, м</w:t>
            </w:r>
          </w:p>
        </w:tc>
        <w:tc>
          <w:tcPr>
            <w:tcW w:w="3386" w:type="dxa"/>
            <w:tcBorders>
              <w:bottom w:val="single" w:sz="4" w:space="0" w:color="auto"/>
            </w:tcBorders>
            <w:shd w:val="clear" w:color="auto" w:fill="auto"/>
            <w:vAlign w:val="center"/>
          </w:tcPr>
          <w:p w:rsidR="00A65534" w:rsidRPr="00717B53" w:rsidRDefault="00A65534" w:rsidP="009717A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Устанавливается в соответствии с СП 476.1325800.2020</w:t>
            </w:r>
          </w:p>
        </w:tc>
      </w:tr>
    </w:tbl>
    <w:p w:rsidR="009717AB" w:rsidRPr="00717B53" w:rsidRDefault="009717AB" w:rsidP="009717AB">
      <w:pPr>
        <w:spacing w:after="0" w:line="240" w:lineRule="auto"/>
        <w:ind w:left="1287"/>
        <w:contextualSpacing/>
        <w:rPr>
          <w:rFonts w:ascii="Times New Roman" w:eastAsia="Calibri" w:hAnsi="Times New Roman" w:cs="Times New Roman"/>
          <w:b/>
          <w:sz w:val="24"/>
          <w:szCs w:val="24"/>
        </w:rPr>
      </w:pPr>
    </w:p>
    <w:p w:rsidR="009717AB" w:rsidRPr="00717B53" w:rsidRDefault="004A5D62" w:rsidP="002C286D">
      <w:pPr>
        <w:spacing w:after="0" w:line="240" w:lineRule="auto"/>
        <w:ind w:left="567"/>
        <w:contextualSpacing/>
        <w:rPr>
          <w:rFonts w:ascii="Times New Roman" w:eastAsia="Calibri" w:hAnsi="Times New Roman" w:cs="Times New Roman"/>
          <w:b/>
          <w:sz w:val="24"/>
          <w:szCs w:val="24"/>
        </w:rPr>
      </w:pPr>
      <w:r w:rsidRPr="00717B53">
        <w:rPr>
          <w:rFonts w:ascii="Times New Roman" w:eastAsia="Calibri" w:hAnsi="Times New Roman" w:cs="Times New Roman"/>
          <w:b/>
          <w:sz w:val="24"/>
          <w:szCs w:val="24"/>
        </w:rPr>
        <w:t>Примечание</w:t>
      </w:r>
      <w:r w:rsidR="002C286D" w:rsidRPr="00717B53">
        <w:rPr>
          <w:rFonts w:ascii="Times New Roman" w:eastAsia="Calibri" w:hAnsi="Times New Roman" w:cs="Times New Roman"/>
          <w:b/>
          <w:sz w:val="24"/>
          <w:szCs w:val="24"/>
        </w:rPr>
        <w:t>:</w:t>
      </w:r>
    </w:p>
    <w:p w:rsidR="009717AB" w:rsidRPr="00717B53" w:rsidRDefault="009717AB" w:rsidP="00746A16">
      <w:pPr>
        <w:numPr>
          <w:ilvl w:val="0"/>
          <w:numId w:val="11"/>
        </w:numPr>
        <w:spacing w:after="0" w:line="240" w:lineRule="auto"/>
        <w:contextualSpacing/>
        <w:jc w:val="both"/>
        <w:rPr>
          <w:rFonts w:ascii="Times New Roman" w:eastAsia="Calibri" w:hAnsi="Times New Roman" w:cs="Times New Roman"/>
          <w:sz w:val="24"/>
          <w:szCs w:val="24"/>
        </w:rPr>
      </w:pPr>
      <w:r w:rsidRPr="00717B53">
        <w:rPr>
          <w:rFonts w:ascii="Times New Roman" w:eastAsia="Calibri" w:hAnsi="Times New Roman" w:cs="Times New Roman"/>
          <w:sz w:val="24"/>
          <w:szCs w:val="24"/>
        </w:rPr>
        <w:t>К озелененным территориям общего пользования относятся: лесные парки, парки (городские, районные, тематический), скв</w:t>
      </w:r>
      <w:r w:rsidR="002643A0" w:rsidRPr="00717B53">
        <w:rPr>
          <w:rFonts w:ascii="Times New Roman" w:eastAsia="Calibri" w:hAnsi="Times New Roman" w:cs="Times New Roman"/>
          <w:sz w:val="24"/>
          <w:szCs w:val="24"/>
        </w:rPr>
        <w:t>еры, бульвары, сады, набережные.</w:t>
      </w:r>
    </w:p>
    <w:p w:rsidR="00CC57CC" w:rsidRPr="00717B53" w:rsidRDefault="00CC57CC" w:rsidP="009717AB">
      <w:pPr>
        <w:spacing w:after="0" w:line="240" w:lineRule="auto"/>
        <w:contextualSpacing/>
        <w:rPr>
          <w:rFonts w:ascii="Times New Roman" w:eastAsia="Times New Roman" w:hAnsi="Times New Roman" w:cs="Times New Roman"/>
          <w:b/>
          <w:bCs/>
          <w:sz w:val="24"/>
          <w:szCs w:val="18"/>
          <w:lang w:eastAsia="ru-RU"/>
        </w:rPr>
      </w:pPr>
    </w:p>
    <w:p w:rsidR="00CC2C2B" w:rsidRPr="00717B53" w:rsidRDefault="00CC2C2B" w:rsidP="00CC2C2B">
      <w:pPr>
        <w:spacing w:after="0" w:line="240" w:lineRule="auto"/>
        <w:contextualSpacing/>
        <w:jc w:val="center"/>
        <w:rPr>
          <w:rFonts w:ascii="Times New Roman" w:eastAsia="TimesNewRomanPSMT" w:hAnsi="Times New Roman" w:cs="Times New Roman"/>
          <w:bCs/>
          <w:sz w:val="24"/>
          <w:szCs w:val="18"/>
          <w:lang w:eastAsia="ru-RU"/>
        </w:rPr>
      </w:pPr>
      <w:r w:rsidRPr="00717B53">
        <w:rPr>
          <w:rFonts w:ascii="Times New Roman" w:eastAsia="Times New Roman" w:hAnsi="Times New Roman" w:cs="Times New Roman"/>
          <w:b/>
          <w:bCs/>
          <w:sz w:val="24"/>
          <w:szCs w:val="18"/>
          <w:lang w:eastAsia="ru-RU"/>
        </w:rPr>
        <w:t xml:space="preserve">Таблица </w:t>
      </w:r>
      <w:r w:rsidRPr="00717B53">
        <w:rPr>
          <w:rFonts w:ascii="Times New Roman" w:eastAsia="Times New Roman" w:hAnsi="Times New Roman" w:cs="Times New Roman"/>
          <w:b/>
          <w:bCs/>
          <w:noProof/>
          <w:sz w:val="24"/>
          <w:szCs w:val="18"/>
          <w:lang w:eastAsia="ru-RU"/>
        </w:rPr>
        <w:t>6</w:t>
      </w:r>
      <w:r w:rsidRPr="00717B53">
        <w:rPr>
          <w:rFonts w:ascii="Times New Roman" w:eastAsia="TimesNewRomanPSMT" w:hAnsi="Times New Roman" w:cs="Times New Roman"/>
          <w:b/>
          <w:bCs/>
          <w:sz w:val="24"/>
          <w:szCs w:val="18"/>
          <w:lang w:eastAsia="ru-RU"/>
        </w:rPr>
        <w:t xml:space="preserve"> Значения расчётных показателей в области благоустройства жилых территорий</w:t>
      </w:r>
    </w:p>
    <w:p w:rsidR="00CC2C2B" w:rsidRPr="00717B53" w:rsidRDefault="00CC2C2B" w:rsidP="00CC2C2B">
      <w:pPr>
        <w:autoSpaceDE w:val="0"/>
        <w:spacing w:after="0" w:line="240" w:lineRule="auto"/>
        <w:ind w:left="1560" w:right="-1" w:hanging="1560"/>
        <w:rPr>
          <w:rFonts w:ascii="Times New Roman" w:eastAsia="TimesNewRomanPSMT" w:hAnsi="Times New Roman" w:cs="Times New Roman"/>
          <w:b/>
          <w:sz w:val="24"/>
          <w:szCs w:val="24"/>
          <w:lang w:eastAsia="ru-RU"/>
        </w:rPr>
      </w:pPr>
    </w:p>
    <w:tbl>
      <w:tblPr>
        <w:tblW w:w="145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7"/>
        <w:gridCol w:w="4390"/>
        <w:gridCol w:w="2551"/>
        <w:gridCol w:w="2552"/>
        <w:gridCol w:w="2693"/>
        <w:gridCol w:w="1827"/>
      </w:tblGrid>
      <w:tr w:rsidR="00717B53" w:rsidRPr="00717B53" w:rsidTr="00DF1B8E">
        <w:trPr>
          <w:trHeight w:val="485"/>
          <w:tblHeader/>
          <w:jc w:val="center"/>
        </w:trPr>
        <w:tc>
          <w:tcPr>
            <w:tcW w:w="567" w:type="dxa"/>
            <w:vMerge w:val="restart"/>
            <w:shd w:val="clear" w:color="auto" w:fill="auto"/>
            <w:vAlign w:val="center"/>
          </w:tcPr>
          <w:p w:rsidR="00CC2C2B" w:rsidRPr="00717B53" w:rsidRDefault="00CC2C2B" w:rsidP="00CC2C2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w:t>
            </w:r>
          </w:p>
          <w:p w:rsidR="00CC2C2B" w:rsidRPr="00717B53" w:rsidRDefault="00CC2C2B" w:rsidP="00CC2C2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п/п</w:t>
            </w:r>
          </w:p>
        </w:tc>
        <w:tc>
          <w:tcPr>
            <w:tcW w:w="4390" w:type="dxa"/>
            <w:vMerge w:val="restart"/>
            <w:shd w:val="clear" w:color="auto" w:fill="auto"/>
            <w:vAlign w:val="center"/>
          </w:tcPr>
          <w:p w:rsidR="00CC2C2B" w:rsidRPr="00717B53" w:rsidRDefault="00CC2C2B" w:rsidP="00CC2C2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Наименование</w:t>
            </w:r>
          </w:p>
          <w:p w:rsidR="00CC2C2B" w:rsidRPr="00717B53" w:rsidRDefault="00CC2C2B" w:rsidP="00CC2C2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объекта</w:t>
            </w:r>
          </w:p>
        </w:tc>
        <w:tc>
          <w:tcPr>
            <w:tcW w:w="5103" w:type="dxa"/>
            <w:gridSpan w:val="2"/>
            <w:shd w:val="clear" w:color="auto" w:fill="auto"/>
            <w:vAlign w:val="center"/>
          </w:tcPr>
          <w:p w:rsidR="00CC2C2B" w:rsidRPr="00717B53" w:rsidRDefault="00CC2C2B" w:rsidP="00CC2C2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Минимально допустимый</w:t>
            </w:r>
          </w:p>
          <w:p w:rsidR="00CC2C2B" w:rsidRPr="00717B53" w:rsidRDefault="00CC2C2B" w:rsidP="00CC2C2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уровень обеспеченности</w:t>
            </w:r>
          </w:p>
        </w:tc>
        <w:tc>
          <w:tcPr>
            <w:tcW w:w="4520" w:type="dxa"/>
            <w:gridSpan w:val="2"/>
            <w:shd w:val="clear" w:color="auto" w:fill="auto"/>
            <w:vAlign w:val="center"/>
          </w:tcPr>
          <w:p w:rsidR="00CC2C2B" w:rsidRPr="00717B53" w:rsidRDefault="00CC2C2B" w:rsidP="00CC2C2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Максимально допустимый</w:t>
            </w:r>
          </w:p>
          <w:p w:rsidR="00CC2C2B" w:rsidRPr="00717B53" w:rsidRDefault="00CC2C2B" w:rsidP="00CC2C2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уровень территориальной доступности</w:t>
            </w:r>
          </w:p>
        </w:tc>
      </w:tr>
      <w:tr w:rsidR="00A65534" w:rsidRPr="00717B53" w:rsidTr="002643A0">
        <w:trPr>
          <w:trHeight w:val="474"/>
          <w:tblHeader/>
          <w:jc w:val="center"/>
        </w:trPr>
        <w:tc>
          <w:tcPr>
            <w:tcW w:w="567" w:type="dxa"/>
            <w:vMerge/>
            <w:shd w:val="clear" w:color="auto" w:fill="auto"/>
            <w:vAlign w:val="center"/>
          </w:tcPr>
          <w:p w:rsidR="00CC2C2B" w:rsidRPr="00717B53" w:rsidRDefault="00CC2C2B" w:rsidP="00CC2C2B">
            <w:pPr>
              <w:spacing w:after="0" w:line="240" w:lineRule="auto"/>
              <w:jc w:val="center"/>
              <w:rPr>
                <w:rFonts w:ascii="Times New Roman" w:eastAsia="Times New Roman" w:hAnsi="Times New Roman" w:cs="Times New Roman"/>
                <w:spacing w:val="-6"/>
                <w:sz w:val="24"/>
                <w:szCs w:val="24"/>
                <w:lang w:eastAsia="ru-RU"/>
              </w:rPr>
            </w:pPr>
          </w:p>
        </w:tc>
        <w:tc>
          <w:tcPr>
            <w:tcW w:w="4390" w:type="dxa"/>
            <w:vMerge/>
            <w:shd w:val="clear" w:color="auto" w:fill="auto"/>
            <w:vAlign w:val="center"/>
          </w:tcPr>
          <w:p w:rsidR="00CC2C2B" w:rsidRPr="00717B53" w:rsidRDefault="00CC2C2B" w:rsidP="00CC2C2B">
            <w:pPr>
              <w:spacing w:after="0" w:line="240" w:lineRule="auto"/>
              <w:jc w:val="center"/>
              <w:rPr>
                <w:rFonts w:ascii="Times New Roman" w:eastAsia="Times New Roman" w:hAnsi="Times New Roman" w:cs="Times New Roman"/>
                <w:spacing w:val="-6"/>
                <w:sz w:val="24"/>
                <w:szCs w:val="24"/>
                <w:lang w:eastAsia="ru-RU"/>
              </w:rPr>
            </w:pPr>
          </w:p>
        </w:tc>
        <w:tc>
          <w:tcPr>
            <w:tcW w:w="2551" w:type="dxa"/>
            <w:shd w:val="clear" w:color="auto" w:fill="auto"/>
            <w:vAlign w:val="center"/>
          </w:tcPr>
          <w:p w:rsidR="00CC2C2B" w:rsidRPr="00717B53" w:rsidRDefault="00CC2C2B" w:rsidP="00CC2C2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Единица</w:t>
            </w:r>
          </w:p>
          <w:p w:rsidR="00CC2C2B" w:rsidRPr="00717B53" w:rsidRDefault="00CC2C2B" w:rsidP="00CC2C2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измерения</w:t>
            </w:r>
          </w:p>
        </w:tc>
        <w:tc>
          <w:tcPr>
            <w:tcW w:w="2552" w:type="dxa"/>
            <w:shd w:val="clear" w:color="auto" w:fill="auto"/>
            <w:vAlign w:val="center"/>
          </w:tcPr>
          <w:p w:rsidR="00CC2C2B" w:rsidRPr="00717B53" w:rsidRDefault="00CC2C2B" w:rsidP="00CC2C2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Величина</w:t>
            </w:r>
          </w:p>
        </w:tc>
        <w:tc>
          <w:tcPr>
            <w:tcW w:w="2693" w:type="dxa"/>
            <w:shd w:val="clear" w:color="auto" w:fill="auto"/>
            <w:vAlign w:val="center"/>
          </w:tcPr>
          <w:p w:rsidR="00CC2C2B" w:rsidRPr="00717B53" w:rsidRDefault="00CC2C2B" w:rsidP="00CC2C2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Единица</w:t>
            </w:r>
          </w:p>
          <w:p w:rsidR="00CC2C2B" w:rsidRPr="00717B53" w:rsidRDefault="00CC2C2B" w:rsidP="00CC2C2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измерения</w:t>
            </w:r>
          </w:p>
        </w:tc>
        <w:tc>
          <w:tcPr>
            <w:tcW w:w="1827" w:type="dxa"/>
            <w:shd w:val="clear" w:color="auto" w:fill="auto"/>
            <w:vAlign w:val="center"/>
          </w:tcPr>
          <w:p w:rsidR="00CC2C2B" w:rsidRPr="00717B53" w:rsidRDefault="00CC2C2B" w:rsidP="00CC2C2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Величина</w:t>
            </w:r>
          </w:p>
        </w:tc>
      </w:tr>
      <w:tr w:rsidR="00A65534" w:rsidRPr="00717B53" w:rsidTr="002643A0">
        <w:trPr>
          <w:trHeight w:val="341"/>
          <w:jc w:val="center"/>
        </w:trPr>
        <w:tc>
          <w:tcPr>
            <w:tcW w:w="567" w:type="dxa"/>
            <w:shd w:val="clear" w:color="auto" w:fill="auto"/>
          </w:tcPr>
          <w:p w:rsidR="00CC2C2B" w:rsidRPr="00717B53" w:rsidRDefault="00CC2C2B" w:rsidP="00CC2C2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1</w:t>
            </w:r>
          </w:p>
        </w:tc>
        <w:tc>
          <w:tcPr>
            <w:tcW w:w="4390" w:type="dxa"/>
            <w:shd w:val="clear" w:color="auto" w:fill="auto"/>
          </w:tcPr>
          <w:p w:rsidR="00CC2C2B" w:rsidRPr="00717B53" w:rsidRDefault="00CC2C2B" w:rsidP="00CC2C2B">
            <w:pPr>
              <w:spacing w:after="0" w:line="240" w:lineRule="auto"/>
              <w:rPr>
                <w:rFonts w:ascii="Times New Roman" w:eastAsia="Times New Roman" w:hAnsi="Times New Roman" w:cs="Times New Roman"/>
                <w:spacing w:val="-6"/>
                <w:sz w:val="24"/>
                <w:szCs w:val="24"/>
                <w:vertAlign w:val="superscript"/>
                <w:lang w:eastAsia="ru-RU"/>
              </w:rPr>
            </w:pPr>
            <w:r w:rsidRPr="00717B53">
              <w:rPr>
                <w:rFonts w:ascii="Times New Roman" w:eastAsia="Times New Roman" w:hAnsi="Times New Roman" w:cs="Times New Roman"/>
                <w:spacing w:val="-6"/>
                <w:sz w:val="24"/>
                <w:szCs w:val="24"/>
                <w:lang w:eastAsia="ru-RU"/>
              </w:rPr>
              <w:t xml:space="preserve">Площадки различного функционального назначения, необходимые для реализаций </w:t>
            </w:r>
            <w:r w:rsidRPr="00717B53">
              <w:rPr>
                <w:rFonts w:ascii="Times New Roman" w:eastAsia="Times New Roman" w:hAnsi="Times New Roman" w:cs="Times New Roman"/>
                <w:spacing w:val="-6"/>
                <w:sz w:val="24"/>
                <w:szCs w:val="24"/>
                <w:lang w:eastAsia="ru-RU"/>
              </w:rPr>
              <w:lastRenderedPageBreak/>
              <w:t xml:space="preserve">полномочий Администрации </w:t>
            </w:r>
            <w:proofErr w:type="spellStart"/>
            <w:r w:rsidR="00890DA7">
              <w:rPr>
                <w:rFonts w:ascii="Times New Roman" w:eastAsia="Times New Roman" w:hAnsi="Times New Roman" w:cs="Times New Roman"/>
                <w:spacing w:val="-6"/>
                <w:sz w:val="24"/>
                <w:szCs w:val="24"/>
                <w:lang w:eastAsia="ru-RU"/>
              </w:rPr>
              <w:t>Паньшинского</w:t>
            </w:r>
            <w:proofErr w:type="spellEnd"/>
            <w:r w:rsidR="00A65534" w:rsidRPr="00717B53">
              <w:rPr>
                <w:rFonts w:ascii="Times New Roman" w:eastAsia="Times New Roman" w:hAnsi="Times New Roman" w:cs="Times New Roman"/>
                <w:spacing w:val="-6"/>
                <w:sz w:val="24"/>
                <w:szCs w:val="24"/>
                <w:lang w:eastAsia="ru-RU"/>
              </w:rPr>
              <w:t xml:space="preserve"> сельского поселения</w:t>
            </w:r>
          </w:p>
        </w:tc>
        <w:tc>
          <w:tcPr>
            <w:tcW w:w="2551" w:type="dxa"/>
            <w:shd w:val="clear" w:color="auto" w:fill="auto"/>
            <w:vAlign w:val="center"/>
          </w:tcPr>
          <w:p w:rsidR="00CC2C2B" w:rsidRPr="00717B53" w:rsidRDefault="00CC2C2B" w:rsidP="00CC2C2B">
            <w:pPr>
              <w:spacing w:after="0" w:line="240" w:lineRule="auto"/>
              <w:jc w:val="center"/>
              <w:rPr>
                <w:rFonts w:ascii="Times New Roman" w:eastAsia="Times New Roman" w:hAnsi="Times New Roman" w:cs="Times New Roman"/>
                <w:sz w:val="24"/>
                <w:szCs w:val="24"/>
                <w:lang w:eastAsia="ru-RU"/>
              </w:rPr>
            </w:pPr>
            <w:r w:rsidRPr="00717B53">
              <w:rPr>
                <w:rFonts w:ascii="Times New Roman" w:eastAsia="Times New Roman" w:hAnsi="Times New Roman" w:cs="Times New Roman"/>
                <w:sz w:val="24"/>
                <w:szCs w:val="24"/>
                <w:lang w:eastAsia="ru-RU"/>
              </w:rPr>
              <w:lastRenderedPageBreak/>
              <w:t>кв. м на 1 чел.</w:t>
            </w:r>
          </w:p>
        </w:tc>
        <w:tc>
          <w:tcPr>
            <w:tcW w:w="2552" w:type="dxa"/>
            <w:shd w:val="clear" w:color="auto" w:fill="auto"/>
            <w:vAlign w:val="center"/>
          </w:tcPr>
          <w:p w:rsidR="00CC2C2B" w:rsidRPr="00717B53" w:rsidRDefault="00CC2C2B" w:rsidP="00CC2C2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 xml:space="preserve">Устанавливается в соответствии с </w:t>
            </w:r>
            <w:r w:rsidRPr="00717B53">
              <w:rPr>
                <w:rFonts w:ascii="Times New Roman" w:eastAsia="Times New Roman" w:hAnsi="Times New Roman" w:cs="Times New Roman"/>
                <w:spacing w:val="-6"/>
                <w:sz w:val="24"/>
                <w:szCs w:val="24"/>
                <w:lang w:eastAsia="ru-RU"/>
              </w:rPr>
              <w:br/>
              <w:t>СП 476.1325800.2020</w:t>
            </w:r>
          </w:p>
        </w:tc>
        <w:tc>
          <w:tcPr>
            <w:tcW w:w="4520" w:type="dxa"/>
            <w:gridSpan w:val="2"/>
            <w:shd w:val="clear" w:color="auto" w:fill="auto"/>
            <w:vAlign w:val="center"/>
          </w:tcPr>
          <w:p w:rsidR="00CC2C2B" w:rsidRPr="00717B53" w:rsidRDefault="00CC2C2B" w:rsidP="00CC2C2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Не нормируется</w:t>
            </w:r>
          </w:p>
        </w:tc>
      </w:tr>
      <w:tr w:rsidR="002643A0" w:rsidRPr="00717B53" w:rsidTr="002643A0">
        <w:trPr>
          <w:trHeight w:val="384"/>
          <w:jc w:val="center"/>
        </w:trPr>
        <w:tc>
          <w:tcPr>
            <w:tcW w:w="567" w:type="dxa"/>
            <w:shd w:val="clear" w:color="auto" w:fill="auto"/>
          </w:tcPr>
          <w:p w:rsidR="00CC2C2B" w:rsidRPr="00717B53" w:rsidRDefault="00CC2C2B" w:rsidP="00CC2C2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lastRenderedPageBreak/>
              <w:t>2</w:t>
            </w:r>
          </w:p>
        </w:tc>
        <w:tc>
          <w:tcPr>
            <w:tcW w:w="4390" w:type="dxa"/>
            <w:shd w:val="clear" w:color="auto" w:fill="auto"/>
          </w:tcPr>
          <w:p w:rsidR="00CC2C2B" w:rsidRPr="00717B53" w:rsidRDefault="00CC2C2B" w:rsidP="00CC2C2B">
            <w:pPr>
              <w:spacing w:after="0" w:line="240" w:lineRule="auto"/>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Площадки для выгула собак</w:t>
            </w:r>
          </w:p>
        </w:tc>
        <w:tc>
          <w:tcPr>
            <w:tcW w:w="2551" w:type="dxa"/>
            <w:shd w:val="clear" w:color="auto" w:fill="auto"/>
            <w:vAlign w:val="center"/>
          </w:tcPr>
          <w:p w:rsidR="00CC2C2B" w:rsidRPr="00717B53" w:rsidRDefault="00CC2C2B" w:rsidP="00CC2C2B">
            <w:pPr>
              <w:spacing w:after="0" w:line="240" w:lineRule="auto"/>
              <w:jc w:val="center"/>
              <w:rPr>
                <w:rFonts w:ascii="Times New Roman" w:eastAsia="Times New Roman" w:hAnsi="Times New Roman" w:cs="Times New Roman"/>
                <w:sz w:val="24"/>
                <w:szCs w:val="24"/>
                <w:lang w:eastAsia="ru-RU"/>
              </w:rPr>
            </w:pPr>
            <w:r w:rsidRPr="00717B53">
              <w:rPr>
                <w:rFonts w:ascii="Times New Roman" w:eastAsia="Times New Roman" w:hAnsi="Times New Roman" w:cs="Times New Roman"/>
                <w:sz w:val="24"/>
                <w:szCs w:val="24"/>
                <w:lang w:eastAsia="ru-RU"/>
              </w:rPr>
              <w:t>Кол-во объектов на 19000 чел.</w:t>
            </w:r>
          </w:p>
        </w:tc>
        <w:tc>
          <w:tcPr>
            <w:tcW w:w="2552" w:type="dxa"/>
            <w:shd w:val="clear" w:color="auto" w:fill="auto"/>
            <w:vAlign w:val="center"/>
          </w:tcPr>
          <w:p w:rsidR="00CC2C2B" w:rsidRPr="00717B53" w:rsidRDefault="00CC2C2B" w:rsidP="00CC2C2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1</w:t>
            </w:r>
          </w:p>
        </w:tc>
        <w:tc>
          <w:tcPr>
            <w:tcW w:w="2693" w:type="dxa"/>
            <w:shd w:val="clear" w:color="auto" w:fill="auto"/>
            <w:vAlign w:val="center"/>
          </w:tcPr>
          <w:p w:rsidR="00CC2C2B" w:rsidRPr="00717B53" w:rsidRDefault="00CC2C2B" w:rsidP="00CC2C2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 xml:space="preserve">Пешеходная </w:t>
            </w:r>
          </w:p>
          <w:p w:rsidR="00CC2C2B" w:rsidRPr="00717B53" w:rsidRDefault="00CC2C2B" w:rsidP="00CC2C2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доступность, м</w:t>
            </w:r>
          </w:p>
        </w:tc>
        <w:tc>
          <w:tcPr>
            <w:tcW w:w="1827" w:type="dxa"/>
            <w:shd w:val="clear" w:color="auto" w:fill="auto"/>
            <w:vAlign w:val="center"/>
          </w:tcPr>
          <w:p w:rsidR="00CC2C2B" w:rsidRPr="00717B53" w:rsidRDefault="00CC2C2B" w:rsidP="00CC2C2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1000</w:t>
            </w:r>
          </w:p>
        </w:tc>
      </w:tr>
    </w:tbl>
    <w:p w:rsidR="00CC2C2B" w:rsidRPr="00717B53" w:rsidRDefault="00CC2C2B" w:rsidP="00CC2C2B">
      <w:pPr>
        <w:spacing w:after="0" w:line="240" w:lineRule="auto"/>
        <w:ind w:left="567"/>
        <w:contextualSpacing/>
        <w:rPr>
          <w:rFonts w:ascii="Times New Roman" w:eastAsia="Calibri" w:hAnsi="Times New Roman" w:cs="Times New Roman"/>
          <w:b/>
          <w:sz w:val="24"/>
          <w:szCs w:val="24"/>
        </w:rPr>
      </w:pPr>
    </w:p>
    <w:p w:rsidR="00CC2C2B" w:rsidRPr="00717B53" w:rsidRDefault="00CC2C2B" w:rsidP="00CC2C2B">
      <w:pPr>
        <w:spacing w:after="0" w:line="240" w:lineRule="auto"/>
        <w:ind w:left="567"/>
        <w:contextualSpacing/>
        <w:rPr>
          <w:rFonts w:ascii="Times New Roman" w:eastAsia="Calibri" w:hAnsi="Times New Roman" w:cs="Times New Roman"/>
          <w:b/>
          <w:sz w:val="24"/>
          <w:szCs w:val="24"/>
        </w:rPr>
      </w:pPr>
      <w:r w:rsidRPr="00717B53">
        <w:rPr>
          <w:rFonts w:ascii="Times New Roman" w:eastAsia="Calibri" w:hAnsi="Times New Roman" w:cs="Times New Roman"/>
          <w:b/>
          <w:sz w:val="24"/>
          <w:szCs w:val="24"/>
        </w:rPr>
        <w:t>Примечание:</w:t>
      </w:r>
    </w:p>
    <w:p w:rsidR="00CC2C2B" w:rsidRPr="00717B53" w:rsidRDefault="00CC2C2B" w:rsidP="00CC2C2B">
      <w:pPr>
        <w:numPr>
          <w:ilvl w:val="0"/>
          <w:numId w:val="13"/>
        </w:numPr>
        <w:spacing w:after="0" w:line="240" w:lineRule="auto"/>
        <w:contextualSpacing/>
        <w:rPr>
          <w:rFonts w:ascii="Times New Roman" w:eastAsia="Calibri" w:hAnsi="Times New Roman" w:cs="Times New Roman"/>
          <w:sz w:val="24"/>
          <w:szCs w:val="24"/>
        </w:rPr>
      </w:pPr>
      <w:r w:rsidRPr="00717B53">
        <w:rPr>
          <w:rFonts w:ascii="Times New Roman" w:eastAsia="Calibri" w:hAnsi="Times New Roman" w:cs="Times New Roman"/>
          <w:sz w:val="24"/>
          <w:szCs w:val="24"/>
        </w:rPr>
        <w:t xml:space="preserve">К площадкам различного функционального назначения, необходимым для реализаций полномочий Администрации </w:t>
      </w:r>
      <w:proofErr w:type="spellStart"/>
      <w:r w:rsidR="00890DA7">
        <w:rPr>
          <w:rFonts w:ascii="Times New Roman" w:eastAsia="Calibri" w:hAnsi="Times New Roman" w:cs="Times New Roman"/>
          <w:sz w:val="24"/>
          <w:szCs w:val="24"/>
        </w:rPr>
        <w:t>Паньшинского</w:t>
      </w:r>
      <w:proofErr w:type="spellEnd"/>
      <w:r w:rsidR="00A65534" w:rsidRPr="00717B53">
        <w:rPr>
          <w:rFonts w:ascii="Times New Roman" w:eastAsia="Calibri" w:hAnsi="Times New Roman" w:cs="Times New Roman"/>
          <w:sz w:val="24"/>
          <w:szCs w:val="24"/>
        </w:rPr>
        <w:t xml:space="preserve"> сельского поселения</w:t>
      </w:r>
      <w:r w:rsidRPr="00717B53">
        <w:rPr>
          <w:rFonts w:ascii="Times New Roman" w:eastAsia="Calibri" w:hAnsi="Times New Roman" w:cs="Times New Roman"/>
          <w:sz w:val="24"/>
          <w:szCs w:val="24"/>
        </w:rPr>
        <w:t>, относятся:</w:t>
      </w:r>
    </w:p>
    <w:p w:rsidR="00CC2C2B" w:rsidRPr="00717B53" w:rsidRDefault="00CC2C2B" w:rsidP="00CC2C2B">
      <w:pPr>
        <w:numPr>
          <w:ilvl w:val="0"/>
          <w:numId w:val="14"/>
        </w:numPr>
        <w:spacing w:after="0" w:line="240" w:lineRule="auto"/>
        <w:ind w:left="1701" w:hanging="425"/>
        <w:contextualSpacing/>
        <w:rPr>
          <w:rFonts w:ascii="Times New Roman" w:eastAsia="Calibri" w:hAnsi="Times New Roman" w:cs="Times New Roman"/>
          <w:sz w:val="24"/>
          <w:szCs w:val="24"/>
        </w:rPr>
      </w:pPr>
      <w:r w:rsidRPr="00717B53">
        <w:rPr>
          <w:rFonts w:ascii="Times New Roman" w:eastAsia="Calibri" w:hAnsi="Times New Roman" w:cs="Times New Roman"/>
          <w:sz w:val="24"/>
          <w:szCs w:val="24"/>
        </w:rPr>
        <w:t>Детские игровые площадки (площадки для игр детей дошкольного и младшего школьного возраста);</w:t>
      </w:r>
    </w:p>
    <w:p w:rsidR="00CC2C2B" w:rsidRPr="00717B53" w:rsidRDefault="00CC2C2B" w:rsidP="00CC2C2B">
      <w:pPr>
        <w:numPr>
          <w:ilvl w:val="0"/>
          <w:numId w:val="14"/>
        </w:numPr>
        <w:spacing w:after="0" w:line="240" w:lineRule="auto"/>
        <w:ind w:left="1701" w:hanging="425"/>
        <w:contextualSpacing/>
        <w:rPr>
          <w:rFonts w:ascii="Times New Roman" w:eastAsia="Calibri" w:hAnsi="Times New Roman" w:cs="Times New Roman"/>
          <w:sz w:val="24"/>
          <w:szCs w:val="24"/>
        </w:rPr>
      </w:pPr>
      <w:r w:rsidRPr="00717B53">
        <w:rPr>
          <w:rFonts w:ascii="Times New Roman" w:eastAsia="Calibri" w:hAnsi="Times New Roman" w:cs="Times New Roman"/>
          <w:sz w:val="24"/>
          <w:szCs w:val="24"/>
        </w:rPr>
        <w:t>Площадки для занятий физкультурой взрослого населения;</w:t>
      </w:r>
    </w:p>
    <w:p w:rsidR="00CC2C2B" w:rsidRPr="00717B53" w:rsidRDefault="00CC2C2B" w:rsidP="00CC2C2B">
      <w:pPr>
        <w:numPr>
          <w:ilvl w:val="0"/>
          <w:numId w:val="14"/>
        </w:numPr>
        <w:spacing w:after="0" w:line="240" w:lineRule="auto"/>
        <w:ind w:left="1701" w:hanging="425"/>
        <w:contextualSpacing/>
        <w:rPr>
          <w:rFonts w:ascii="Times New Roman" w:eastAsia="Calibri" w:hAnsi="Times New Roman" w:cs="Times New Roman"/>
          <w:sz w:val="24"/>
          <w:szCs w:val="24"/>
        </w:rPr>
      </w:pPr>
      <w:r w:rsidRPr="00717B53">
        <w:rPr>
          <w:rFonts w:ascii="Times New Roman" w:eastAsia="Calibri" w:hAnsi="Times New Roman" w:cs="Times New Roman"/>
          <w:sz w:val="24"/>
          <w:szCs w:val="24"/>
        </w:rPr>
        <w:t>Площадки отдыха взрослого населения;</w:t>
      </w:r>
    </w:p>
    <w:p w:rsidR="00FC3144" w:rsidRPr="00717B53" w:rsidRDefault="00CC2C2B" w:rsidP="00CC2C2B">
      <w:pPr>
        <w:numPr>
          <w:ilvl w:val="0"/>
          <w:numId w:val="14"/>
        </w:numPr>
        <w:spacing w:after="0" w:line="240" w:lineRule="auto"/>
        <w:ind w:left="1701" w:hanging="425"/>
        <w:contextualSpacing/>
        <w:rPr>
          <w:rFonts w:ascii="Times New Roman" w:eastAsia="Calibri" w:hAnsi="Times New Roman" w:cs="Times New Roman"/>
          <w:sz w:val="24"/>
          <w:szCs w:val="24"/>
        </w:rPr>
      </w:pPr>
      <w:r w:rsidRPr="00717B53">
        <w:rPr>
          <w:rFonts w:ascii="Times New Roman" w:eastAsia="Calibri" w:hAnsi="Times New Roman" w:cs="Times New Roman"/>
          <w:sz w:val="24"/>
          <w:szCs w:val="24"/>
        </w:rPr>
        <w:t>Площадки для хозяйственных целей (контейнерные площадки для сбора ТКО и крупногабаритного мусора).</w:t>
      </w:r>
    </w:p>
    <w:p w:rsidR="00DF1B8E" w:rsidRPr="00717B53" w:rsidRDefault="00DF1B8E" w:rsidP="00CC57CC">
      <w:pPr>
        <w:spacing w:after="0" w:line="240" w:lineRule="auto"/>
        <w:contextualSpacing/>
        <w:jc w:val="both"/>
        <w:rPr>
          <w:rFonts w:ascii="Times New Roman" w:eastAsia="Calibri" w:hAnsi="Times New Roman" w:cs="Times New Roman"/>
          <w:sz w:val="24"/>
          <w:szCs w:val="24"/>
        </w:rPr>
      </w:pPr>
    </w:p>
    <w:p w:rsidR="00DF1B8E" w:rsidRPr="00717B53" w:rsidRDefault="00DF1B8E" w:rsidP="00CC57CC">
      <w:pPr>
        <w:spacing w:after="0" w:line="240" w:lineRule="auto"/>
        <w:contextualSpacing/>
        <w:jc w:val="both"/>
        <w:rPr>
          <w:rFonts w:ascii="Times New Roman" w:eastAsia="Calibri" w:hAnsi="Times New Roman" w:cs="Times New Roman"/>
          <w:sz w:val="24"/>
          <w:szCs w:val="24"/>
        </w:rPr>
      </w:pPr>
    </w:p>
    <w:p w:rsidR="009717AB" w:rsidRPr="00717B53" w:rsidRDefault="00B008E1" w:rsidP="009717AB">
      <w:pPr>
        <w:spacing w:after="0" w:line="240" w:lineRule="auto"/>
        <w:contextualSpacing/>
        <w:outlineLvl w:val="2"/>
        <w:rPr>
          <w:rFonts w:ascii="Times New Roman" w:eastAsia="Times New Roman" w:hAnsi="Times New Roman" w:cs="Times New Roman"/>
          <w:b/>
          <w:bCs/>
          <w:sz w:val="24"/>
          <w:szCs w:val="18"/>
          <w:lang w:eastAsia="ru-RU"/>
        </w:rPr>
      </w:pPr>
      <w:bookmarkStart w:id="14" w:name="_Toc115430369"/>
      <w:bookmarkStart w:id="15" w:name="_Toc203675430"/>
      <w:r w:rsidRPr="00717B53">
        <w:rPr>
          <w:rFonts w:ascii="Times New Roman" w:eastAsia="Times New Roman" w:hAnsi="Times New Roman" w:cs="Times New Roman"/>
          <w:b/>
          <w:bCs/>
          <w:sz w:val="24"/>
          <w:szCs w:val="18"/>
          <w:lang w:eastAsia="ru-RU"/>
        </w:rPr>
        <w:t>1</w:t>
      </w:r>
      <w:r w:rsidR="009717AB" w:rsidRPr="00717B53">
        <w:rPr>
          <w:rFonts w:ascii="Times New Roman" w:eastAsia="Times New Roman" w:hAnsi="Times New Roman" w:cs="Times New Roman"/>
          <w:b/>
          <w:bCs/>
          <w:sz w:val="24"/>
          <w:szCs w:val="18"/>
          <w:lang w:eastAsia="ru-RU"/>
        </w:rPr>
        <w:t>.</w:t>
      </w:r>
      <w:r w:rsidR="00CC57CC" w:rsidRPr="00717B53">
        <w:rPr>
          <w:rFonts w:ascii="Times New Roman" w:eastAsia="Times New Roman" w:hAnsi="Times New Roman" w:cs="Times New Roman"/>
          <w:b/>
          <w:bCs/>
          <w:sz w:val="24"/>
          <w:szCs w:val="18"/>
          <w:lang w:eastAsia="ru-RU"/>
        </w:rPr>
        <w:t>5</w:t>
      </w:r>
      <w:r w:rsidR="009717AB" w:rsidRPr="00717B53">
        <w:rPr>
          <w:rFonts w:ascii="Times New Roman" w:eastAsia="Times New Roman" w:hAnsi="Times New Roman" w:cs="Times New Roman"/>
          <w:b/>
          <w:bCs/>
          <w:sz w:val="24"/>
          <w:szCs w:val="18"/>
          <w:lang w:eastAsia="ru-RU"/>
        </w:rPr>
        <w:t xml:space="preserve"> </w:t>
      </w:r>
      <w:proofErr w:type="gramStart"/>
      <w:r w:rsidR="009717AB" w:rsidRPr="00717B53">
        <w:rPr>
          <w:rFonts w:ascii="Times New Roman" w:eastAsia="Times New Roman" w:hAnsi="Times New Roman" w:cs="Times New Roman"/>
          <w:b/>
          <w:bCs/>
          <w:sz w:val="24"/>
          <w:szCs w:val="18"/>
          <w:lang w:eastAsia="ru-RU"/>
        </w:rPr>
        <w:t>В</w:t>
      </w:r>
      <w:proofErr w:type="gramEnd"/>
      <w:r w:rsidR="009717AB" w:rsidRPr="00717B53">
        <w:rPr>
          <w:rFonts w:ascii="Times New Roman" w:eastAsia="Times New Roman" w:hAnsi="Times New Roman" w:cs="Times New Roman"/>
          <w:b/>
          <w:bCs/>
          <w:sz w:val="24"/>
          <w:szCs w:val="18"/>
          <w:lang w:eastAsia="ru-RU"/>
        </w:rPr>
        <w:t xml:space="preserve"> области культуры и искусства</w:t>
      </w:r>
      <w:bookmarkEnd w:id="14"/>
      <w:bookmarkEnd w:id="15"/>
      <w:r w:rsidR="009717AB" w:rsidRPr="00717B53">
        <w:rPr>
          <w:rFonts w:ascii="Times New Roman" w:eastAsia="Times New Roman" w:hAnsi="Times New Roman" w:cs="Times New Roman"/>
          <w:b/>
          <w:bCs/>
          <w:sz w:val="24"/>
          <w:szCs w:val="18"/>
          <w:lang w:eastAsia="ru-RU"/>
        </w:rPr>
        <w:t xml:space="preserve"> </w:t>
      </w:r>
    </w:p>
    <w:p w:rsidR="009717AB" w:rsidRPr="00717B53" w:rsidRDefault="009717AB" w:rsidP="009717AB">
      <w:pPr>
        <w:spacing w:after="0" w:line="240" w:lineRule="auto"/>
        <w:ind w:left="1435"/>
        <w:contextualSpacing/>
        <w:jc w:val="both"/>
        <w:rPr>
          <w:rFonts w:ascii="Times New Roman" w:eastAsia="Calibri" w:hAnsi="Times New Roman" w:cs="Times New Roman"/>
          <w:sz w:val="24"/>
          <w:szCs w:val="24"/>
        </w:rPr>
      </w:pPr>
    </w:p>
    <w:p w:rsidR="009717AB" w:rsidRPr="00717B53" w:rsidRDefault="009717AB" w:rsidP="009717AB">
      <w:pPr>
        <w:spacing w:after="0" w:line="240" w:lineRule="auto"/>
        <w:contextualSpacing/>
        <w:jc w:val="center"/>
        <w:rPr>
          <w:rFonts w:ascii="Times New Roman" w:eastAsia="TimesNewRomanPSMT" w:hAnsi="Times New Roman" w:cs="Times New Roman"/>
          <w:b/>
          <w:bCs/>
          <w:sz w:val="24"/>
          <w:szCs w:val="18"/>
          <w:lang w:eastAsia="ru-RU"/>
        </w:rPr>
      </w:pPr>
      <w:r w:rsidRPr="00717B53">
        <w:rPr>
          <w:rFonts w:ascii="Times New Roman" w:eastAsia="Times New Roman" w:hAnsi="Times New Roman" w:cs="Times New Roman"/>
          <w:b/>
          <w:bCs/>
          <w:sz w:val="24"/>
          <w:szCs w:val="18"/>
          <w:lang w:eastAsia="ru-RU"/>
        </w:rPr>
        <w:t xml:space="preserve">Таблица </w:t>
      </w:r>
      <w:r w:rsidR="00CC57CC" w:rsidRPr="00717B53">
        <w:rPr>
          <w:rFonts w:ascii="Times New Roman" w:eastAsia="Times New Roman" w:hAnsi="Times New Roman" w:cs="Times New Roman"/>
          <w:b/>
          <w:bCs/>
          <w:noProof/>
          <w:sz w:val="24"/>
          <w:szCs w:val="18"/>
          <w:lang w:eastAsia="ru-RU"/>
        </w:rPr>
        <w:t>7</w:t>
      </w:r>
      <w:r w:rsidRPr="00717B53">
        <w:rPr>
          <w:rFonts w:ascii="Times New Roman" w:eastAsia="TimesNewRomanPSMT" w:hAnsi="Times New Roman" w:cs="Times New Roman"/>
          <w:bCs/>
          <w:sz w:val="24"/>
          <w:szCs w:val="18"/>
          <w:lang w:eastAsia="ru-RU"/>
        </w:rPr>
        <w:t xml:space="preserve"> </w:t>
      </w:r>
      <w:r w:rsidR="00602D56" w:rsidRPr="00717B53">
        <w:rPr>
          <w:rFonts w:ascii="Times New Roman" w:eastAsia="TimesNewRomanPSMT" w:hAnsi="Times New Roman" w:cs="Times New Roman"/>
          <w:b/>
          <w:bCs/>
          <w:sz w:val="24"/>
          <w:szCs w:val="18"/>
          <w:lang w:eastAsia="ru-RU"/>
        </w:rPr>
        <w:t>З</w:t>
      </w:r>
      <w:r w:rsidRPr="00717B53">
        <w:rPr>
          <w:rFonts w:ascii="Times New Roman" w:eastAsia="TimesNewRomanPSMT" w:hAnsi="Times New Roman" w:cs="Times New Roman"/>
          <w:b/>
          <w:bCs/>
          <w:sz w:val="24"/>
          <w:szCs w:val="18"/>
          <w:lang w:eastAsia="ru-RU"/>
        </w:rPr>
        <w:t>начения расчётных показателей в области культуры и искусства</w:t>
      </w:r>
    </w:p>
    <w:p w:rsidR="009717AB" w:rsidRPr="00717B53" w:rsidRDefault="009717AB" w:rsidP="009717AB">
      <w:pPr>
        <w:spacing w:after="0" w:line="240" w:lineRule="auto"/>
        <w:rPr>
          <w:rFonts w:ascii="Times New Roman" w:eastAsia="TimesNewRomanPSMT" w:hAnsi="Times New Roman" w:cs="Times New Roman"/>
          <w:sz w:val="24"/>
          <w:szCs w:val="24"/>
          <w:lang w:eastAsia="ru-RU"/>
        </w:rPr>
      </w:pPr>
    </w:p>
    <w:tbl>
      <w:tblPr>
        <w:tblW w:w="145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2"/>
        <w:gridCol w:w="3261"/>
        <w:gridCol w:w="3260"/>
        <w:gridCol w:w="1843"/>
        <w:gridCol w:w="3969"/>
        <w:gridCol w:w="1701"/>
      </w:tblGrid>
      <w:tr w:rsidR="00717B53" w:rsidRPr="00717B53" w:rsidTr="002643A0">
        <w:trPr>
          <w:trHeight w:val="653"/>
          <w:tblHeader/>
          <w:jc w:val="center"/>
        </w:trPr>
        <w:tc>
          <w:tcPr>
            <w:tcW w:w="562" w:type="dxa"/>
            <w:vMerge w:val="restart"/>
            <w:shd w:val="clear" w:color="auto" w:fill="auto"/>
            <w:vAlign w:val="center"/>
          </w:tcPr>
          <w:p w:rsidR="004A5D62" w:rsidRPr="00717B53" w:rsidRDefault="004A5D62" w:rsidP="009717A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w:t>
            </w:r>
          </w:p>
          <w:p w:rsidR="004A5D62" w:rsidRPr="00717B53" w:rsidRDefault="004A5D62" w:rsidP="009717A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п/п</w:t>
            </w:r>
          </w:p>
        </w:tc>
        <w:tc>
          <w:tcPr>
            <w:tcW w:w="3261" w:type="dxa"/>
            <w:vMerge w:val="restart"/>
            <w:shd w:val="clear" w:color="auto" w:fill="auto"/>
            <w:vAlign w:val="center"/>
          </w:tcPr>
          <w:p w:rsidR="004A5D62" w:rsidRPr="00717B53" w:rsidRDefault="004A5D62" w:rsidP="009717A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Наименование</w:t>
            </w:r>
          </w:p>
          <w:p w:rsidR="004A5D62" w:rsidRPr="00717B53" w:rsidRDefault="004A5D62" w:rsidP="009717A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 xml:space="preserve">объекта </w:t>
            </w:r>
          </w:p>
        </w:tc>
        <w:tc>
          <w:tcPr>
            <w:tcW w:w="5103" w:type="dxa"/>
            <w:gridSpan w:val="2"/>
            <w:shd w:val="clear" w:color="auto" w:fill="auto"/>
            <w:vAlign w:val="center"/>
          </w:tcPr>
          <w:p w:rsidR="004A5D62" w:rsidRPr="00717B53" w:rsidRDefault="004A5D62" w:rsidP="009717A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Минимально допустимый</w:t>
            </w:r>
          </w:p>
          <w:p w:rsidR="004A5D62" w:rsidRPr="00717B53" w:rsidRDefault="004A5D62" w:rsidP="009717A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уровень обеспеченности</w:t>
            </w:r>
          </w:p>
        </w:tc>
        <w:tc>
          <w:tcPr>
            <w:tcW w:w="5670" w:type="dxa"/>
            <w:gridSpan w:val="2"/>
            <w:shd w:val="clear" w:color="auto" w:fill="auto"/>
            <w:vAlign w:val="center"/>
          </w:tcPr>
          <w:p w:rsidR="004A5D62" w:rsidRPr="00717B53" w:rsidRDefault="004A5D62" w:rsidP="009717A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Максимально допустимый</w:t>
            </w:r>
          </w:p>
          <w:p w:rsidR="004A5D62" w:rsidRPr="00717B53" w:rsidRDefault="004A5D62" w:rsidP="009717A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уровень территориальной доступности</w:t>
            </w:r>
          </w:p>
        </w:tc>
      </w:tr>
      <w:tr w:rsidR="00717B53" w:rsidRPr="00717B53" w:rsidTr="002643A0">
        <w:trPr>
          <w:trHeight w:val="295"/>
          <w:tblHeader/>
          <w:jc w:val="center"/>
        </w:trPr>
        <w:tc>
          <w:tcPr>
            <w:tcW w:w="562" w:type="dxa"/>
            <w:vMerge/>
            <w:shd w:val="clear" w:color="auto" w:fill="auto"/>
            <w:vAlign w:val="center"/>
          </w:tcPr>
          <w:p w:rsidR="004A5D62" w:rsidRPr="00717B53" w:rsidRDefault="004A5D62" w:rsidP="009717AB">
            <w:pPr>
              <w:spacing w:after="0" w:line="240" w:lineRule="auto"/>
              <w:jc w:val="center"/>
              <w:rPr>
                <w:rFonts w:ascii="Times New Roman" w:eastAsia="Times New Roman" w:hAnsi="Times New Roman" w:cs="Times New Roman"/>
                <w:spacing w:val="-6"/>
                <w:sz w:val="24"/>
                <w:szCs w:val="24"/>
                <w:lang w:eastAsia="ru-RU"/>
              </w:rPr>
            </w:pPr>
          </w:p>
        </w:tc>
        <w:tc>
          <w:tcPr>
            <w:tcW w:w="3261" w:type="dxa"/>
            <w:vMerge/>
            <w:shd w:val="clear" w:color="auto" w:fill="auto"/>
            <w:vAlign w:val="center"/>
          </w:tcPr>
          <w:p w:rsidR="004A5D62" w:rsidRPr="00717B53" w:rsidRDefault="004A5D62" w:rsidP="009717AB">
            <w:pPr>
              <w:spacing w:after="0" w:line="240" w:lineRule="auto"/>
              <w:jc w:val="center"/>
              <w:rPr>
                <w:rFonts w:ascii="Times New Roman" w:eastAsia="Times New Roman" w:hAnsi="Times New Roman" w:cs="Times New Roman"/>
                <w:spacing w:val="-6"/>
                <w:sz w:val="24"/>
                <w:szCs w:val="24"/>
                <w:lang w:eastAsia="ru-RU"/>
              </w:rPr>
            </w:pPr>
          </w:p>
        </w:tc>
        <w:tc>
          <w:tcPr>
            <w:tcW w:w="3260" w:type="dxa"/>
            <w:shd w:val="clear" w:color="auto" w:fill="auto"/>
            <w:vAlign w:val="center"/>
          </w:tcPr>
          <w:p w:rsidR="004A5D62" w:rsidRPr="00717B53" w:rsidRDefault="004A5D62" w:rsidP="009717A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Единица</w:t>
            </w:r>
          </w:p>
          <w:p w:rsidR="004A5D62" w:rsidRPr="00717B53" w:rsidRDefault="004A5D62" w:rsidP="009717A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измерения</w:t>
            </w:r>
          </w:p>
        </w:tc>
        <w:tc>
          <w:tcPr>
            <w:tcW w:w="1843" w:type="dxa"/>
            <w:shd w:val="clear" w:color="auto" w:fill="auto"/>
            <w:vAlign w:val="center"/>
          </w:tcPr>
          <w:p w:rsidR="004A5D62" w:rsidRPr="00717B53" w:rsidRDefault="004A5D62" w:rsidP="009717A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Величина</w:t>
            </w:r>
          </w:p>
        </w:tc>
        <w:tc>
          <w:tcPr>
            <w:tcW w:w="3969" w:type="dxa"/>
            <w:shd w:val="clear" w:color="auto" w:fill="auto"/>
            <w:vAlign w:val="center"/>
          </w:tcPr>
          <w:p w:rsidR="004A5D62" w:rsidRPr="00717B53" w:rsidRDefault="004A5D62" w:rsidP="009717A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Единица</w:t>
            </w:r>
          </w:p>
          <w:p w:rsidR="004A5D62" w:rsidRPr="00717B53" w:rsidRDefault="004A5D62" w:rsidP="009717A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измерения</w:t>
            </w:r>
          </w:p>
        </w:tc>
        <w:tc>
          <w:tcPr>
            <w:tcW w:w="1701" w:type="dxa"/>
            <w:shd w:val="clear" w:color="auto" w:fill="auto"/>
            <w:vAlign w:val="center"/>
          </w:tcPr>
          <w:p w:rsidR="004A5D62" w:rsidRPr="00717B53" w:rsidRDefault="004A5D62" w:rsidP="009717A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Величина</w:t>
            </w:r>
          </w:p>
        </w:tc>
      </w:tr>
      <w:tr w:rsidR="00717B53" w:rsidRPr="00717B53" w:rsidTr="00BA41F2">
        <w:trPr>
          <w:trHeight w:val="848"/>
          <w:jc w:val="center"/>
        </w:trPr>
        <w:tc>
          <w:tcPr>
            <w:tcW w:w="562" w:type="dxa"/>
            <w:shd w:val="clear" w:color="auto" w:fill="auto"/>
          </w:tcPr>
          <w:p w:rsidR="00CC57CC" w:rsidRPr="00717B53" w:rsidRDefault="00CC57CC" w:rsidP="0093396A">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1</w:t>
            </w:r>
          </w:p>
        </w:tc>
        <w:tc>
          <w:tcPr>
            <w:tcW w:w="3261" w:type="dxa"/>
            <w:shd w:val="clear" w:color="auto" w:fill="auto"/>
          </w:tcPr>
          <w:p w:rsidR="00CC57CC" w:rsidRPr="00717B53" w:rsidRDefault="00DF1B8E" w:rsidP="0093396A">
            <w:pPr>
              <w:spacing w:after="0" w:line="240" w:lineRule="auto"/>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Общедоступная библиотека с детским отделением</w:t>
            </w:r>
          </w:p>
        </w:tc>
        <w:tc>
          <w:tcPr>
            <w:tcW w:w="3260" w:type="dxa"/>
            <w:shd w:val="clear" w:color="auto" w:fill="auto"/>
            <w:vAlign w:val="center"/>
          </w:tcPr>
          <w:p w:rsidR="00CC57CC" w:rsidRPr="00717B53" w:rsidRDefault="00CC57CC" w:rsidP="00CC57CC">
            <w:pPr>
              <w:spacing w:after="0" w:line="240" w:lineRule="auto"/>
              <w:jc w:val="center"/>
              <w:rPr>
                <w:rFonts w:ascii="Times New Roman" w:eastAsia="Times New Roman" w:hAnsi="Times New Roman" w:cs="Times New Roman"/>
                <w:sz w:val="24"/>
                <w:szCs w:val="24"/>
                <w:lang w:eastAsia="ru-RU"/>
              </w:rPr>
            </w:pPr>
            <w:r w:rsidRPr="00717B53">
              <w:rPr>
                <w:rFonts w:ascii="Times New Roman" w:eastAsia="Times New Roman" w:hAnsi="Times New Roman" w:cs="Times New Roman"/>
                <w:sz w:val="24"/>
                <w:szCs w:val="24"/>
                <w:lang w:eastAsia="ru-RU"/>
              </w:rPr>
              <w:t xml:space="preserve">Кол-во объектов </w:t>
            </w:r>
          </w:p>
          <w:p w:rsidR="00CC57CC" w:rsidRPr="00717B53" w:rsidRDefault="00CC57CC" w:rsidP="00DF1B8E">
            <w:pPr>
              <w:spacing w:after="0" w:line="240" w:lineRule="auto"/>
              <w:jc w:val="center"/>
              <w:rPr>
                <w:rFonts w:ascii="Times New Roman" w:eastAsia="Times New Roman" w:hAnsi="Times New Roman" w:cs="Times New Roman"/>
                <w:sz w:val="24"/>
                <w:szCs w:val="24"/>
                <w:lang w:eastAsia="ru-RU"/>
              </w:rPr>
            </w:pPr>
            <w:r w:rsidRPr="00717B53">
              <w:rPr>
                <w:rFonts w:ascii="Times New Roman" w:eastAsia="Times New Roman" w:hAnsi="Times New Roman" w:cs="Times New Roman"/>
                <w:sz w:val="24"/>
                <w:szCs w:val="24"/>
                <w:lang w:eastAsia="ru-RU"/>
              </w:rPr>
              <w:t xml:space="preserve">на </w:t>
            </w:r>
            <w:r w:rsidR="00DF1B8E" w:rsidRPr="00717B53">
              <w:rPr>
                <w:rFonts w:ascii="Times New Roman" w:eastAsia="Times New Roman" w:hAnsi="Times New Roman" w:cs="Times New Roman"/>
                <w:sz w:val="24"/>
                <w:szCs w:val="24"/>
                <w:lang w:eastAsia="ru-RU"/>
              </w:rPr>
              <w:t>административный центр поселения</w:t>
            </w:r>
          </w:p>
        </w:tc>
        <w:tc>
          <w:tcPr>
            <w:tcW w:w="1843" w:type="dxa"/>
            <w:shd w:val="clear" w:color="auto" w:fill="auto"/>
            <w:vAlign w:val="center"/>
          </w:tcPr>
          <w:p w:rsidR="00CC57CC" w:rsidRPr="00717B53" w:rsidRDefault="00CC57CC" w:rsidP="0093396A">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1</w:t>
            </w:r>
          </w:p>
        </w:tc>
        <w:tc>
          <w:tcPr>
            <w:tcW w:w="3969" w:type="dxa"/>
            <w:shd w:val="clear" w:color="auto" w:fill="auto"/>
            <w:vAlign w:val="center"/>
          </w:tcPr>
          <w:p w:rsidR="00CC57CC" w:rsidRPr="00717B53" w:rsidRDefault="00CC57CC" w:rsidP="00CC57CC">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Транспортная доступность, мин.</w:t>
            </w:r>
          </w:p>
        </w:tc>
        <w:tc>
          <w:tcPr>
            <w:tcW w:w="1701" w:type="dxa"/>
            <w:shd w:val="clear" w:color="auto" w:fill="auto"/>
            <w:vAlign w:val="center"/>
          </w:tcPr>
          <w:p w:rsidR="00CC57CC" w:rsidRPr="00717B53" w:rsidRDefault="00CC57CC" w:rsidP="0093396A">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30</w:t>
            </w:r>
          </w:p>
        </w:tc>
      </w:tr>
      <w:tr w:rsidR="00717B53" w:rsidRPr="00717B53" w:rsidTr="00BA41F2">
        <w:trPr>
          <w:trHeight w:val="328"/>
          <w:jc w:val="center"/>
        </w:trPr>
        <w:tc>
          <w:tcPr>
            <w:tcW w:w="562" w:type="dxa"/>
            <w:shd w:val="clear" w:color="auto" w:fill="auto"/>
          </w:tcPr>
          <w:p w:rsidR="00BA41F2" w:rsidRPr="00717B53" w:rsidRDefault="00BA41F2" w:rsidP="00BA41F2">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lastRenderedPageBreak/>
              <w:t>2</w:t>
            </w:r>
          </w:p>
        </w:tc>
        <w:tc>
          <w:tcPr>
            <w:tcW w:w="3261" w:type="dxa"/>
            <w:shd w:val="clear" w:color="auto" w:fill="auto"/>
          </w:tcPr>
          <w:p w:rsidR="00BA41F2" w:rsidRPr="00717B53" w:rsidRDefault="00DF1B8E" w:rsidP="00BA41F2">
            <w:pPr>
              <w:spacing w:after="0" w:line="240" w:lineRule="auto"/>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Филиал общедоступных библиотек с детским отделением</w:t>
            </w:r>
          </w:p>
        </w:tc>
        <w:tc>
          <w:tcPr>
            <w:tcW w:w="3260" w:type="dxa"/>
            <w:shd w:val="clear" w:color="auto" w:fill="auto"/>
            <w:vAlign w:val="center"/>
          </w:tcPr>
          <w:p w:rsidR="00BA41F2" w:rsidRPr="00717B53" w:rsidRDefault="00BA41F2" w:rsidP="00BA41F2">
            <w:pPr>
              <w:spacing w:after="0" w:line="240" w:lineRule="auto"/>
              <w:jc w:val="center"/>
              <w:rPr>
                <w:rFonts w:ascii="Times New Roman" w:eastAsia="Times New Roman" w:hAnsi="Times New Roman" w:cs="Times New Roman"/>
                <w:sz w:val="24"/>
                <w:szCs w:val="24"/>
                <w:lang w:eastAsia="ru-RU"/>
              </w:rPr>
            </w:pPr>
            <w:r w:rsidRPr="00717B53">
              <w:rPr>
                <w:rFonts w:ascii="Times New Roman" w:eastAsia="Times New Roman" w:hAnsi="Times New Roman" w:cs="Times New Roman"/>
                <w:sz w:val="24"/>
                <w:szCs w:val="24"/>
                <w:lang w:eastAsia="ru-RU"/>
              </w:rPr>
              <w:t xml:space="preserve">Кол-во объектов </w:t>
            </w:r>
          </w:p>
          <w:p w:rsidR="00BA41F2" w:rsidRPr="00717B53" w:rsidRDefault="00BA41F2" w:rsidP="00DF1B8E">
            <w:pPr>
              <w:spacing w:after="0" w:line="240" w:lineRule="auto"/>
              <w:jc w:val="center"/>
              <w:rPr>
                <w:rFonts w:ascii="Times New Roman" w:eastAsia="Times New Roman" w:hAnsi="Times New Roman" w:cs="Times New Roman"/>
                <w:sz w:val="24"/>
                <w:szCs w:val="24"/>
                <w:lang w:eastAsia="ru-RU"/>
              </w:rPr>
            </w:pPr>
            <w:r w:rsidRPr="00717B53">
              <w:rPr>
                <w:rFonts w:ascii="Times New Roman" w:eastAsia="Times New Roman" w:hAnsi="Times New Roman" w:cs="Times New Roman"/>
                <w:sz w:val="24"/>
                <w:szCs w:val="24"/>
                <w:lang w:eastAsia="ru-RU"/>
              </w:rPr>
              <w:t xml:space="preserve">на </w:t>
            </w:r>
            <w:r w:rsidR="00DF1B8E" w:rsidRPr="00717B53">
              <w:rPr>
                <w:rFonts w:ascii="Times New Roman" w:eastAsia="Times New Roman" w:hAnsi="Times New Roman" w:cs="Times New Roman"/>
                <w:sz w:val="24"/>
                <w:szCs w:val="24"/>
                <w:lang w:eastAsia="ru-RU"/>
              </w:rPr>
              <w:t>1</w:t>
            </w:r>
            <w:r w:rsidRPr="00717B53">
              <w:rPr>
                <w:rFonts w:ascii="Times New Roman" w:eastAsia="Times New Roman" w:hAnsi="Times New Roman" w:cs="Times New Roman"/>
                <w:sz w:val="24"/>
                <w:szCs w:val="24"/>
                <w:lang w:eastAsia="ru-RU"/>
              </w:rPr>
              <w:t xml:space="preserve"> тыс. </w:t>
            </w:r>
            <w:r w:rsidR="00DF1B8E" w:rsidRPr="00717B53">
              <w:rPr>
                <w:rFonts w:ascii="Times New Roman" w:eastAsia="Times New Roman" w:hAnsi="Times New Roman" w:cs="Times New Roman"/>
                <w:sz w:val="24"/>
                <w:szCs w:val="24"/>
                <w:lang w:eastAsia="ru-RU"/>
              </w:rPr>
              <w:t>чел.</w:t>
            </w:r>
          </w:p>
        </w:tc>
        <w:tc>
          <w:tcPr>
            <w:tcW w:w="1843" w:type="dxa"/>
            <w:shd w:val="clear" w:color="auto" w:fill="auto"/>
            <w:vAlign w:val="center"/>
          </w:tcPr>
          <w:p w:rsidR="00BA41F2" w:rsidRPr="00717B53" w:rsidRDefault="00BA41F2" w:rsidP="00BA41F2">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1</w:t>
            </w:r>
          </w:p>
        </w:tc>
        <w:tc>
          <w:tcPr>
            <w:tcW w:w="3969" w:type="dxa"/>
            <w:shd w:val="clear" w:color="auto" w:fill="auto"/>
            <w:vAlign w:val="center"/>
          </w:tcPr>
          <w:p w:rsidR="00BA41F2" w:rsidRPr="00717B53" w:rsidRDefault="00BA41F2" w:rsidP="00BA41F2">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Пешеходная доступность, мин.</w:t>
            </w:r>
          </w:p>
        </w:tc>
        <w:tc>
          <w:tcPr>
            <w:tcW w:w="1701" w:type="dxa"/>
            <w:shd w:val="clear" w:color="auto" w:fill="auto"/>
            <w:vAlign w:val="center"/>
          </w:tcPr>
          <w:p w:rsidR="00BA41F2" w:rsidRPr="00717B53" w:rsidRDefault="00BA41F2" w:rsidP="00BA41F2">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30</w:t>
            </w:r>
          </w:p>
        </w:tc>
      </w:tr>
      <w:tr w:rsidR="00717B53" w:rsidRPr="00717B53" w:rsidTr="00BA41F2">
        <w:trPr>
          <w:trHeight w:val="151"/>
          <w:jc w:val="center"/>
        </w:trPr>
        <w:tc>
          <w:tcPr>
            <w:tcW w:w="562" w:type="dxa"/>
            <w:shd w:val="clear" w:color="auto" w:fill="auto"/>
          </w:tcPr>
          <w:p w:rsidR="00CC57CC" w:rsidRPr="00717B53" w:rsidRDefault="00DF1B8E" w:rsidP="007137BF">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3</w:t>
            </w:r>
          </w:p>
        </w:tc>
        <w:tc>
          <w:tcPr>
            <w:tcW w:w="3261" w:type="dxa"/>
            <w:shd w:val="clear" w:color="auto" w:fill="auto"/>
          </w:tcPr>
          <w:p w:rsidR="00CC57CC" w:rsidRPr="00717B53" w:rsidRDefault="00BA41F2" w:rsidP="007137BF">
            <w:pPr>
              <w:spacing w:after="0" w:line="240" w:lineRule="auto"/>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Учреждение клубного типа</w:t>
            </w:r>
          </w:p>
        </w:tc>
        <w:tc>
          <w:tcPr>
            <w:tcW w:w="3260" w:type="dxa"/>
            <w:shd w:val="clear" w:color="auto" w:fill="auto"/>
            <w:vAlign w:val="center"/>
          </w:tcPr>
          <w:p w:rsidR="00DF1B8E" w:rsidRPr="00717B53" w:rsidRDefault="00DF1B8E" w:rsidP="00DF1B8E">
            <w:pPr>
              <w:spacing w:after="0" w:line="240" w:lineRule="auto"/>
              <w:jc w:val="center"/>
              <w:rPr>
                <w:rFonts w:ascii="Times New Roman" w:eastAsia="Times New Roman" w:hAnsi="Times New Roman" w:cs="Times New Roman"/>
                <w:sz w:val="24"/>
                <w:szCs w:val="24"/>
                <w:lang w:eastAsia="ru-RU"/>
              </w:rPr>
            </w:pPr>
            <w:r w:rsidRPr="00717B53">
              <w:rPr>
                <w:rFonts w:ascii="Times New Roman" w:eastAsia="Times New Roman" w:hAnsi="Times New Roman" w:cs="Times New Roman"/>
                <w:sz w:val="24"/>
                <w:szCs w:val="24"/>
                <w:lang w:eastAsia="ru-RU"/>
              </w:rPr>
              <w:t xml:space="preserve">Кол-во объектов </w:t>
            </w:r>
          </w:p>
          <w:p w:rsidR="00CC57CC" w:rsidRPr="00717B53" w:rsidRDefault="00DF1B8E" w:rsidP="00DF1B8E">
            <w:pPr>
              <w:spacing w:after="0" w:line="240" w:lineRule="auto"/>
              <w:jc w:val="center"/>
              <w:rPr>
                <w:rFonts w:ascii="Times New Roman" w:eastAsia="Times New Roman" w:hAnsi="Times New Roman" w:cs="Times New Roman"/>
                <w:sz w:val="24"/>
                <w:szCs w:val="24"/>
                <w:lang w:eastAsia="ru-RU"/>
              </w:rPr>
            </w:pPr>
            <w:r w:rsidRPr="00717B53">
              <w:rPr>
                <w:rFonts w:ascii="Times New Roman" w:eastAsia="Times New Roman" w:hAnsi="Times New Roman" w:cs="Times New Roman"/>
                <w:sz w:val="24"/>
                <w:szCs w:val="24"/>
                <w:lang w:eastAsia="ru-RU"/>
              </w:rPr>
              <w:t>на административный центр поселения</w:t>
            </w:r>
          </w:p>
        </w:tc>
        <w:tc>
          <w:tcPr>
            <w:tcW w:w="1843" w:type="dxa"/>
            <w:shd w:val="clear" w:color="auto" w:fill="auto"/>
            <w:vAlign w:val="center"/>
          </w:tcPr>
          <w:p w:rsidR="00CC57CC" w:rsidRPr="00717B53" w:rsidRDefault="00CC57CC" w:rsidP="007137BF">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1</w:t>
            </w:r>
          </w:p>
        </w:tc>
        <w:tc>
          <w:tcPr>
            <w:tcW w:w="3969" w:type="dxa"/>
            <w:shd w:val="clear" w:color="auto" w:fill="auto"/>
            <w:vAlign w:val="center"/>
          </w:tcPr>
          <w:p w:rsidR="00CC57CC" w:rsidRPr="00717B53" w:rsidRDefault="00CC57CC" w:rsidP="00CC57CC">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Транспортная доступность, мин.</w:t>
            </w:r>
          </w:p>
        </w:tc>
        <w:tc>
          <w:tcPr>
            <w:tcW w:w="1701" w:type="dxa"/>
            <w:shd w:val="clear" w:color="auto" w:fill="auto"/>
            <w:vAlign w:val="center"/>
          </w:tcPr>
          <w:p w:rsidR="00CC57CC" w:rsidRPr="00717B53" w:rsidRDefault="00BA41F2" w:rsidP="007137BF">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30</w:t>
            </w:r>
          </w:p>
        </w:tc>
      </w:tr>
      <w:tr w:rsidR="00717B53" w:rsidRPr="00717B53" w:rsidTr="00BA41F2">
        <w:trPr>
          <w:trHeight w:val="151"/>
          <w:jc w:val="center"/>
        </w:trPr>
        <w:tc>
          <w:tcPr>
            <w:tcW w:w="562" w:type="dxa"/>
            <w:shd w:val="clear" w:color="auto" w:fill="auto"/>
          </w:tcPr>
          <w:p w:rsidR="00BA41F2" w:rsidRPr="00717B53" w:rsidRDefault="00DF1B8E" w:rsidP="00BA41F2">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4</w:t>
            </w:r>
          </w:p>
        </w:tc>
        <w:tc>
          <w:tcPr>
            <w:tcW w:w="3261" w:type="dxa"/>
            <w:shd w:val="clear" w:color="auto" w:fill="auto"/>
          </w:tcPr>
          <w:p w:rsidR="00BA41F2" w:rsidRPr="00717B53" w:rsidRDefault="00DF1B8E" w:rsidP="00BA41F2">
            <w:pPr>
              <w:spacing w:after="0" w:line="240" w:lineRule="auto"/>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Филиал сельского дома культуры</w:t>
            </w:r>
          </w:p>
        </w:tc>
        <w:tc>
          <w:tcPr>
            <w:tcW w:w="3260" w:type="dxa"/>
            <w:shd w:val="clear" w:color="auto" w:fill="auto"/>
            <w:vAlign w:val="center"/>
          </w:tcPr>
          <w:p w:rsidR="00DF1B8E" w:rsidRPr="00717B53" w:rsidRDefault="00DF1B8E" w:rsidP="00DF1B8E">
            <w:pPr>
              <w:spacing w:after="0" w:line="240" w:lineRule="auto"/>
              <w:jc w:val="center"/>
              <w:rPr>
                <w:rFonts w:ascii="Times New Roman" w:eastAsia="Times New Roman" w:hAnsi="Times New Roman" w:cs="Times New Roman"/>
                <w:sz w:val="24"/>
                <w:szCs w:val="24"/>
                <w:lang w:eastAsia="ru-RU"/>
              </w:rPr>
            </w:pPr>
            <w:r w:rsidRPr="00717B53">
              <w:rPr>
                <w:rFonts w:ascii="Times New Roman" w:eastAsia="Times New Roman" w:hAnsi="Times New Roman" w:cs="Times New Roman"/>
                <w:sz w:val="24"/>
                <w:szCs w:val="24"/>
                <w:lang w:eastAsia="ru-RU"/>
              </w:rPr>
              <w:t xml:space="preserve">Кол-во объектов </w:t>
            </w:r>
          </w:p>
          <w:p w:rsidR="00BA41F2" w:rsidRPr="00717B53" w:rsidRDefault="00DF1B8E" w:rsidP="00DF1B8E">
            <w:pPr>
              <w:spacing w:after="0" w:line="240" w:lineRule="auto"/>
              <w:jc w:val="center"/>
              <w:rPr>
                <w:rFonts w:ascii="Times New Roman" w:eastAsia="Times New Roman" w:hAnsi="Times New Roman" w:cs="Times New Roman"/>
                <w:sz w:val="24"/>
                <w:szCs w:val="24"/>
                <w:lang w:eastAsia="ru-RU"/>
              </w:rPr>
            </w:pPr>
            <w:r w:rsidRPr="00717B53">
              <w:rPr>
                <w:rFonts w:ascii="Times New Roman" w:eastAsia="Times New Roman" w:hAnsi="Times New Roman" w:cs="Times New Roman"/>
                <w:sz w:val="24"/>
                <w:szCs w:val="24"/>
                <w:lang w:eastAsia="ru-RU"/>
              </w:rPr>
              <w:t>на 1 тыс. чел.</w:t>
            </w:r>
          </w:p>
        </w:tc>
        <w:tc>
          <w:tcPr>
            <w:tcW w:w="1843" w:type="dxa"/>
            <w:shd w:val="clear" w:color="auto" w:fill="auto"/>
            <w:vAlign w:val="center"/>
          </w:tcPr>
          <w:p w:rsidR="00BA41F2" w:rsidRPr="00717B53" w:rsidRDefault="00BA41F2" w:rsidP="00BA41F2">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1</w:t>
            </w:r>
          </w:p>
        </w:tc>
        <w:tc>
          <w:tcPr>
            <w:tcW w:w="3969" w:type="dxa"/>
            <w:shd w:val="clear" w:color="auto" w:fill="auto"/>
            <w:vAlign w:val="center"/>
          </w:tcPr>
          <w:p w:rsidR="00BA41F2" w:rsidRPr="00717B53" w:rsidRDefault="00BA41F2" w:rsidP="00BA41F2">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Транспортная доступность, мин.</w:t>
            </w:r>
          </w:p>
        </w:tc>
        <w:tc>
          <w:tcPr>
            <w:tcW w:w="1701" w:type="dxa"/>
            <w:shd w:val="clear" w:color="auto" w:fill="auto"/>
            <w:vAlign w:val="center"/>
          </w:tcPr>
          <w:p w:rsidR="00BA41F2" w:rsidRPr="00717B53" w:rsidRDefault="00BA41F2" w:rsidP="00BA41F2">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30</w:t>
            </w:r>
          </w:p>
        </w:tc>
      </w:tr>
    </w:tbl>
    <w:p w:rsidR="009717AB" w:rsidRPr="00717B53" w:rsidRDefault="009717AB" w:rsidP="009717AB">
      <w:pPr>
        <w:spacing w:after="0" w:line="240" w:lineRule="auto"/>
        <w:contextualSpacing/>
        <w:rPr>
          <w:rFonts w:ascii="Times New Roman" w:eastAsia="Calibri" w:hAnsi="Times New Roman" w:cs="Times New Roman"/>
          <w:sz w:val="24"/>
          <w:szCs w:val="24"/>
        </w:rPr>
      </w:pPr>
    </w:p>
    <w:p w:rsidR="009717AB" w:rsidRPr="00717B53" w:rsidRDefault="004A5D62" w:rsidP="004A5D62">
      <w:pPr>
        <w:spacing w:after="0" w:line="240" w:lineRule="auto"/>
        <w:ind w:left="567"/>
        <w:contextualSpacing/>
        <w:jc w:val="both"/>
        <w:rPr>
          <w:rFonts w:ascii="Times New Roman" w:eastAsia="Calibri" w:hAnsi="Times New Roman" w:cs="Times New Roman"/>
          <w:b/>
          <w:sz w:val="24"/>
          <w:szCs w:val="24"/>
        </w:rPr>
      </w:pPr>
      <w:r w:rsidRPr="00717B53">
        <w:rPr>
          <w:rFonts w:ascii="Times New Roman" w:eastAsia="Calibri" w:hAnsi="Times New Roman" w:cs="Times New Roman"/>
          <w:b/>
          <w:sz w:val="24"/>
          <w:szCs w:val="24"/>
        </w:rPr>
        <w:t>Примечание:</w:t>
      </w:r>
    </w:p>
    <w:p w:rsidR="009717AB" w:rsidRPr="00717B53" w:rsidRDefault="009717AB" w:rsidP="00746A16">
      <w:pPr>
        <w:numPr>
          <w:ilvl w:val="0"/>
          <w:numId w:val="16"/>
        </w:numPr>
        <w:spacing w:after="0" w:line="240" w:lineRule="auto"/>
        <w:contextualSpacing/>
        <w:jc w:val="both"/>
        <w:rPr>
          <w:rFonts w:ascii="Times New Roman" w:eastAsia="Calibri" w:hAnsi="Times New Roman" w:cs="Times New Roman"/>
          <w:sz w:val="24"/>
          <w:szCs w:val="24"/>
        </w:rPr>
      </w:pPr>
      <w:r w:rsidRPr="00717B53">
        <w:rPr>
          <w:rFonts w:ascii="Times New Roman" w:eastAsia="Calibri" w:hAnsi="Times New Roman" w:cs="Times New Roman"/>
          <w:sz w:val="24"/>
          <w:szCs w:val="24"/>
        </w:rPr>
        <w:t>Строительство «Учреждений клубного типа» необходимо реализовывать по принципу «Многофункциональны</w:t>
      </w:r>
      <w:r w:rsidR="0093396A" w:rsidRPr="00717B53">
        <w:rPr>
          <w:rFonts w:ascii="Times New Roman" w:eastAsia="Calibri" w:hAnsi="Times New Roman" w:cs="Times New Roman"/>
          <w:sz w:val="24"/>
          <w:szCs w:val="24"/>
        </w:rPr>
        <w:t>х центров» культуры и искусства.</w:t>
      </w:r>
    </w:p>
    <w:p w:rsidR="00DF1B8E" w:rsidRPr="00717B53" w:rsidRDefault="00DF1B8E" w:rsidP="00A65534">
      <w:pPr>
        <w:spacing w:after="0" w:line="240" w:lineRule="auto"/>
        <w:contextualSpacing/>
        <w:jc w:val="both"/>
        <w:rPr>
          <w:rFonts w:ascii="Times New Roman" w:eastAsia="Calibri" w:hAnsi="Times New Roman" w:cs="Times New Roman"/>
          <w:sz w:val="24"/>
          <w:szCs w:val="24"/>
        </w:rPr>
      </w:pPr>
    </w:p>
    <w:p w:rsidR="00DF1B8E" w:rsidRPr="00717B53" w:rsidRDefault="00DF1B8E" w:rsidP="00A65534">
      <w:pPr>
        <w:spacing w:after="0" w:line="240" w:lineRule="auto"/>
        <w:contextualSpacing/>
        <w:jc w:val="both"/>
        <w:rPr>
          <w:rFonts w:ascii="Times New Roman" w:eastAsia="Calibri" w:hAnsi="Times New Roman" w:cs="Times New Roman"/>
          <w:sz w:val="24"/>
          <w:szCs w:val="24"/>
        </w:rPr>
      </w:pPr>
    </w:p>
    <w:p w:rsidR="009717AB" w:rsidRPr="00717B53" w:rsidRDefault="009717AB" w:rsidP="00CC57CC">
      <w:pPr>
        <w:pStyle w:val="a9"/>
        <w:keepNext/>
        <w:numPr>
          <w:ilvl w:val="1"/>
          <w:numId w:val="17"/>
        </w:numPr>
        <w:spacing w:after="0" w:line="240" w:lineRule="auto"/>
        <w:ind w:left="0" w:firstLine="0"/>
        <w:outlineLvl w:val="2"/>
        <w:rPr>
          <w:rFonts w:ascii="Times New Roman" w:eastAsia="Times New Roman" w:hAnsi="Times New Roman"/>
          <w:b/>
          <w:sz w:val="24"/>
          <w:szCs w:val="24"/>
          <w:lang w:eastAsia="ru-RU"/>
        </w:rPr>
      </w:pPr>
      <w:bookmarkStart w:id="16" w:name="_Toc115430371"/>
      <w:bookmarkStart w:id="17" w:name="_Toc203675431"/>
      <w:r w:rsidRPr="00717B53">
        <w:rPr>
          <w:rFonts w:ascii="Times New Roman" w:eastAsia="Times New Roman" w:hAnsi="Times New Roman"/>
          <w:b/>
          <w:sz w:val="24"/>
          <w:szCs w:val="24"/>
          <w:lang w:eastAsia="ru-RU"/>
        </w:rPr>
        <w:t xml:space="preserve">В области </w:t>
      </w:r>
      <w:bookmarkEnd w:id="16"/>
      <w:r w:rsidR="00CC57CC" w:rsidRPr="00717B53">
        <w:rPr>
          <w:rFonts w:ascii="Times New Roman" w:eastAsia="Times New Roman" w:hAnsi="Times New Roman"/>
          <w:b/>
          <w:sz w:val="24"/>
          <w:szCs w:val="24"/>
          <w:lang w:eastAsia="ru-RU"/>
        </w:rPr>
        <w:t>организации похоронного дела</w:t>
      </w:r>
      <w:bookmarkEnd w:id="17"/>
    </w:p>
    <w:p w:rsidR="009717AB" w:rsidRPr="00717B53" w:rsidRDefault="009717AB" w:rsidP="009717AB">
      <w:pPr>
        <w:keepNext/>
        <w:spacing w:after="0" w:line="240" w:lineRule="auto"/>
        <w:ind w:left="1407"/>
        <w:jc w:val="both"/>
        <w:rPr>
          <w:rFonts w:ascii="Times New Roman" w:eastAsia="TimesNewRomanPSMT" w:hAnsi="Times New Roman" w:cs="Times New Roman"/>
          <w:sz w:val="24"/>
          <w:szCs w:val="24"/>
          <w:lang w:eastAsia="ru-RU"/>
        </w:rPr>
      </w:pPr>
    </w:p>
    <w:p w:rsidR="009717AB" w:rsidRPr="00717B53" w:rsidRDefault="009717AB" w:rsidP="00CC57CC">
      <w:pPr>
        <w:spacing w:after="0" w:line="240" w:lineRule="auto"/>
        <w:contextualSpacing/>
        <w:jc w:val="center"/>
        <w:rPr>
          <w:rFonts w:ascii="Times New Roman" w:eastAsia="TimesNewRomanPSMT" w:hAnsi="Times New Roman" w:cs="Times New Roman"/>
          <w:b/>
          <w:bCs/>
          <w:sz w:val="24"/>
          <w:szCs w:val="18"/>
          <w:lang w:eastAsia="ru-RU"/>
        </w:rPr>
      </w:pPr>
      <w:r w:rsidRPr="00717B53">
        <w:rPr>
          <w:rFonts w:ascii="Times New Roman" w:eastAsia="Times New Roman" w:hAnsi="Times New Roman" w:cs="Times New Roman"/>
          <w:b/>
          <w:bCs/>
          <w:sz w:val="24"/>
          <w:szCs w:val="18"/>
          <w:lang w:eastAsia="ru-RU"/>
        </w:rPr>
        <w:t xml:space="preserve">Таблица </w:t>
      </w:r>
      <w:r w:rsidR="00CC57CC" w:rsidRPr="00717B53">
        <w:rPr>
          <w:rFonts w:ascii="Times New Roman" w:eastAsia="Times New Roman" w:hAnsi="Times New Roman" w:cs="Times New Roman"/>
          <w:b/>
          <w:bCs/>
          <w:noProof/>
          <w:sz w:val="24"/>
          <w:szCs w:val="18"/>
          <w:lang w:eastAsia="ru-RU"/>
        </w:rPr>
        <w:t>8</w:t>
      </w:r>
      <w:r w:rsidRPr="00717B53">
        <w:rPr>
          <w:rFonts w:ascii="Times New Roman" w:eastAsia="TimesNewRomanPSMT" w:hAnsi="Times New Roman" w:cs="Times New Roman"/>
          <w:bCs/>
          <w:sz w:val="24"/>
          <w:szCs w:val="18"/>
          <w:lang w:eastAsia="ru-RU"/>
        </w:rPr>
        <w:t xml:space="preserve"> </w:t>
      </w:r>
      <w:r w:rsidR="00602D56" w:rsidRPr="00717B53">
        <w:rPr>
          <w:rFonts w:ascii="Times New Roman" w:eastAsia="TimesNewRomanPSMT" w:hAnsi="Times New Roman" w:cs="Times New Roman"/>
          <w:b/>
          <w:bCs/>
          <w:sz w:val="24"/>
          <w:szCs w:val="18"/>
          <w:lang w:eastAsia="ru-RU"/>
        </w:rPr>
        <w:t>З</w:t>
      </w:r>
      <w:r w:rsidRPr="00717B53">
        <w:rPr>
          <w:rFonts w:ascii="Times New Roman" w:eastAsia="TimesNewRomanPSMT" w:hAnsi="Times New Roman" w:cs="Times New Roman"/>
          <w:b/>
          <w:bCs/>
          <w:sz w:val="24"/>
          <w:szCs w:val="18"/>
          <w:lang w:eastAsia="ru-RU"/>
        </w:rPr>
        <w:t xml:space="preserve">начения расчётных показателей в </w:t>
      </w:r>
      <w:r w:rsidR="00CC57CC" w:rsidRPr="00717B53">
        <w:rPr>
          <w:rFonts w:ascii="Times New Roman" w:eastAsia="TimesNewRomanPSMT" w:hAnsi="Times New Roman" w:cs="Times New Roman"/>
          <w:b/>
          <w:bCs/>
          <w:sz w:val="24"/>
          <w:szCs w:val="18"/>
          <w:lang w:eastAsia="ru-RU"/>
        </w:rPr>
        <w:t>области организации похоронного дела</w:t>
      </w:r>
    </w:p>
    <w:p w:rsidR="009717AB" w:rsidRPr="00717B53" w:rsidRDefault="009717AB" w:rsidP="009717AB">
      <w:pPr>
        <w:autoSpaceDE w:val="0"/>
        <w:spacing w:after="0" w:line="240" w:lineRule="auto"/>
        <w:ind w:left="1701" w:hanging="1701"/>
        <w:jc w:val="both"/>
        <w:rPr>
          <w:rFonts w:ascii="Times New Roman" w:eastAsia="TimesNewRomanPSMT" w:hAnsi="Times New Roman" w:cs="Times New Roman"/>
          <w:b/>
          <w:sz w:val="24"/>
          <w:szCs w:val="24"/>
          <w:lang w:eastAsia="ru-RU"/>
        </w:rPr>
      </w:pPr>
    </w:p>
    <w:tbl>
      <w:tblPr>
        <w:tblW w:w="145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7"/>
        <w:gridCol w:w="3114"/>
        <w:gridCol w:w="3827"/>
        <w:gridCol w:w="1428"/>
        <w:gridCol w:w="3533"/>
        <w:gridCol w:w="2111"/>
      </w:tblGrid>
      <w:tr w:rsidR="00A65534" w:rsidRPr="00717B53" w:rsidTr="00E126B9">
        <w:trPr>
          <w:trHeight w:val="279"/>
          <w:tblHeader/>
          <w:jc w:val="center"/>
        </w:trPr>
        <w:tc>
          <w:tcPr>
            <w:tcW w:w="567" w:type="dxa"/>
            <w:vMerge w:val="restart"/>
            <w:shd w:val="clear" w:color="auto" w:fill="auto"/>
            <w:vAlign w:val="center"/>
          </w:tcPr>
          <w:p w:rsidR="00BA41F2" w:rsidRPr="00717B53" w:rsidRDefault="00BA41F2" w:rsidP="00BA41F2">
            <w:pPr>
              <w:spacing w:after="0" w:line="240" w:lineRule="auto"/>
              <w:jc w:val="center"/>
              <w:rPr>
                <w:rFonts w:ascii="Times New Roman" w:eastAsia="Times New Roman" w:hAnsi="Times New Roman" w:cs="Times New Roman"/>
                <w:spacing w:val="-6"/>
                <w:sz w:val="24"/>
                <w:szCs w:val="24"/>
                <w:lang w:eastAsia="ru-RU"/>
              </w:rPr>
            </w:pPr>
            <w:bookmarkStart w:id="18" w:name="_Toc115430373"/>
            <w:r w:rsidRPr="00717B53">
              <w:rPr>
                <w:rFonts w:ascii="Times New Roman" w:eastAsia="Times New Roman" w:hAnsi="Times New Roman" w:cs="Times New Roman"/>
                <w:spacing w:val="-6"/>
                <w:sz w:val="24"/>
                <w:szCs w:val="24"/>
                <w:lang w:eastAsia="ru-RU"/>
              </w:rPr>
              <w:t>№</w:t>
            </w:r>
          </w:p>
          <w:p w:rsidR="00BA41F2" w:rsidRPr="00717B53" w:rsidRDefault="00BA41F2" w:rsidP="00BA41F2">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п/п</w:t>
            </w:r>
          </w:p>
        </w:tc>
        <w:tc>
          <w:tcPr>
            <w:tcW w:w="3114" w:type="dxa"/>
            <w:vMerge w:val="restart"/>
            <w:shd w:val="clear" w:color="auto" w:fill="auto"/>
            <w:vAlign w:val="center"/>
          </w:tcPr>
          <w:p w:rsidR="00BA41F2" w:rsidRPr="00717B53" w:rsidRDefault="00BA41F2" w:rsidP="00BA41F2">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Наименование</w:t>
            </w:r>
          </w:p>
          <w:p w:rsidR="00BA41F2" w:rsidRPr="00717B53" w:rsidRDefault="00BA41F2" w:rsidP="00BA41F2">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объекта</w:t>
            </w:r>
          </w:p>
        </w:tc>
        <w:tc>
          <w:tcPr>
            <w:tcW w:w="5255" w:type="dxa"/>
            <w:gridSpan w:val="2"/>
            <w:shd w:val="clear" w:color="auto" w:fill="auto"/>
            <w:vAlign w:val="center"/>
          </w:tcPr>
          <w:p w:rsidR="00BA41F2" w:rsidRPr="00717B53" w:rsidRDefault="00BA41F2" w:rsidP="00BA41F2">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Минимально допустимый</w:t>
            </w:r>
          </w:p>
          <w:p w:rsidR="00BA41F2" w:rsidRPr="00717B53" w:rsidRDefault="00BA41F2" w:rsidP="00BA41F2">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уровень обеспеченности</w:t>
            </w:r>
          </w:p>
        </w:tc>
        <w:tc>
          <w:tcPr>
            <w:tcW w:w="5644" w:type="dxa"/>
            <w:gridSpan w:val="2"/>
            <w:shd w:val="clear" w:color="auto" w:fill="auto"/>
            <w:vAlign w:val="center"/>
          </w:tcPr>
          <w:p w:rsidR="00BA41F2" w:rsidRPr="00717B53" w:rsidRDefault="00BA41F2" w:rsidP="00BA41F2">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Максимально допустимый</w:t>
            </w:r>
          </w:p>
          <w:p w:rsidR="00BA41F2" w:rsidRPr="00717B53" w:rsidRDefault="00BA41F2" w:rsidP="00BA41F2">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уровень территориальной доступности</w:t>
            </w:r>
          </w:p>
        </w:tc>
      </w:tr>
      <w:tr w:rsidR="00A65534" w:rsidRPr="00717B53" w:rsidTr="009E64BE">
        <w:trPr>
          <w:trHeight w:val="597"/>
          <w:tblHeader/>
          <w:jc w:val="center"/>
        </w:trPr>
        <w:tc>
          <w:tcPr>
            <w:tcW w:w="567" w:type="dxa"/>
            <w:vMerge/>
            <w:shd w:val="clear" w:color="auto" w:fill="auto"/>
            <w:vAlign w:val="center"/>
          </w:tcPr>
          <w:p w:rsidR="00BA41F2" w:rsidRPr="00717B53" w:rsidRDefault="00BA41F2" w:rsidP="00BA41F2">
            <w:pPr>
              <w:spacing w:after="0" w:line="240" w:lineRule="auto"/>
              <w:jc w:val="center"/>
              <w:rPr>
                <w:rFonts w:ascii="Times New Roman" w:eastAsia="Times New Roman" w:hAnsi="Times New Roman" w:cs="Times New Roman"/>
                <w:spacing w:val="-6"/>
                <w:sz w:val="24"/>
                <w:szCs w:val="24"/>
                <w:lang w:eastAsia="ru-RU"/>
              </w:rPr>
            </w:pPr>
          </w:p>
        </w:tc>
        <w:tc>
          <w:tcPr>
            <w:tcW w:w="3114" w:type="dxa"/>
            <w:vMerge/>
            <w:shd w:val="clear" w:color="auto" w:fill="auto"/>
            <w:vAlign w:val="center"/>
          </w:tcPr>
          <w:p w:rsidR="00BA41F2" w:rsidRPr="00717B53" w:rsidRDefault="00BA41F2" w:rsidP="00BA41F2">
            <w:pPr>
              <w:spacing w:after="0" w:line="240" w:lineRule="auto"/>
              <w:jc w:val="center"/>
              <w:rPr>
                <w:rFonts w:ascii="Times New Roman" w:eastAsia="Times New Roman" w:hAnsi="Times New Roman" w:cs="Times New Roman"/>
                <w:spacing w:val="-6"/>
                <w:sz w:val="24"/>
                <w:szCs w:val="24"/>
                <w:lang w:eastAsia="ru-RU"/>
              </w:rPr>
            </w:pPr>
          </w:p>
        </w:tc>
        <w:tc>
          <w:tcPr>
            <w:tcW w:w="3827" w:type="dxa"/>
            <w:shd w:val="clear" w:color="auto" w:fill="auto"/>
            <w:vAlign w:val="center"/>
          </w:tcPr>
          <w:p w:rsidR="00BA41F2" w:rsidRPr="00717B53" w:rsidRDefault="00BA41F2" w:rsidP="00BA41F2">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Единица</w:t>
            </w:r>
          </w:p>
          <w:p w:rsidR="00BA41F2" w:rsidRPr="00717B53" w:rsidRDefault="00BA41F2" w:rsidP="00BA41F2">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измерения</w:t>
            </w:r>
          </w:p>
        </w:tc>
        <w:tc>
          <w:tcPr>
            <w:tcW w:w="1428" w:type="dxa"/>
            <w:shd w:val="clear" w:color="auto" w:fill="auto"/>
            <w:vAlign w:val="center"/>
          </w:tcPr>
          <w:p w:rsidR="00BA41F2" w:rsidRPr="00717B53" w:rsidRDefault="00BA41F2" w:rsidP="00BA41F2">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Величина</w:t>
            </w:r>
          </w:p>
        </w:tc>
        <w:tc>
          <w:tcPr>
            <w:tcW w:w="3533" w:type="dxa"/>
            <w:shd w:val="clear" w:color="auto" w:fill="auto"/>
            <w:vAlign w:val="center"/>
          </w:tcPr>
          <w:p w:rsidR="00BA41F2" w:rsidRPr="00717B53" w:rsidRDefault="00BA41F2" w:rsidP="00BA41F2">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Единица</w:t>
            </w:r>
          </w:p>
          <w:p w:rsidR="00BA41F2" w:rsidRPr="00717B53" w:rsidRDefault="00BA41F2" w:rsidP="00BA41F2">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измерения</w:t>
            </w:r>
          </w:p>
        </w:tc>
        <w:tc>
          <w:tcPr>
            <w:tcW w:w="2111" w:type="dxa"/>
            <w:shd w:val="clear" w:color="auto" w:fill="auto"/>
            <w:vAlign w:val="center"/>
          </w:tcPr>
          <w:p w:rsidR="00BA41F2" w:rsidRPr="00717B53" w:rsidRDefault="00BA41F2" w:rsidP="00BA41F2">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Величина</w:t>
            </w:r>
          </w:p>
        </w:tc>
      </w:tr>
      <w:tr w:rsidR="009E64BE" w:rsidRPr="00717B53" w:rsidTr="009E64BE">
        <w:trPr>
          <w:trHeight w:val="77"/>
          <w:jc w:val="center"/>
        </w:trPr>
        <w:tc>
          <w:tcPr>
            <w:tcW w:w="567" w:type="dxa"/>
            <w:shd w:val="clear" w:color="auto" w:fill="auto"/>
          </w:tcPr>
          <w:p w:rsidR="009E64BE" w:rsidRPr="00717B53" w:rsidRDefault="009E64BE" w:rsidP="009E64BE">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1</w:t>
            </w:r>
          </w:p>
        </w:tc>
        <w:tc>
          <w:tcPr>
            <w:tcW w:w="3114" w:type="dxa"/>
            <w:shd w:val="clear" w:color="auto" w:fill="auto"/>
          </w:tcPr>
          <w:p w:rsidR="009E64BE" w:rsidRPr="00717B53" w:rsidRDefault="009E64BE" w:rsidP="009E64BE">
            <w:pPr>
              <w:spacing w:after="0" w:line="240" w:lineRule="auto"/>
              <w:rPr>
                <w:rFonts w:ascii="Times New Roman" w:eastAsia="Times New Roman" w:hAnsi="Times New Roman" w:cs="Times New Roman"/>
                <w:spacing w:val="-6"/>
                <w:sz w:val="24"/>
                <w:szCs w:val="24"/>
                <w:vertAlign w:val="superscript"/>
                <w:lang w:eastAsia="ru-RU"/>
              </w:rPr>
            </w:pPr>
            <w:r w:rsidRPr="00717B53">
              <w:rPr>
                <w:rFonts w:ascii="Times New Roman" w:eastAsia="Times New Roman" w:hAnsi="Times New Roman" w:cs="Times New Roman"/>
                <w:spacing w:val="-6"/>
                <w:sz w:val="24"/>
                <w:szCs w:val="24"/>
                <w:lang w:eastAsia="ru-RU"/>
              </w:rPr>
              <w:t>Кладбище традиционного захоронения</w:t>
            </w:r>
          </w:p>
        </w:tc>
        <w:tc>
          <w:tcPr>
            <w:tcW w:w="3827" w:type="dxa"/>
            <w:shd w:val="clear" w:color="auto" w:fill="auto"/>
            <w:vAlign w:val="center"/>
          </w:tcPr>
          <w:p w:rsidR="009E64BE" w:rsidRPr="00717B53" w:rsidRDefault="009E64BE" w:rsidP="009E64BE">
            <w:pPr>
              <w:spacing w:after="0" w:line="240" w:lineRule="auto"/>
              <w:jc w:val="center"/>
              <w:rPr>
                <w:rFonts w:ascii="Times New Roman" w:eastAsia="Times New Roman" w:hAnsi="Times New Roman" w:cs="Times New Roman"/>
                <w:sz w:val="24"/>
                <w:szCs w:val="24"/>
                <w:vertAlign w:val="superscript"/>
                <w:lang w:eastAsia="ru-RU"/>
              </w:rPr>
            </w:pPr>
            <w:r w:rsidRPr="00717B53">
              <w:rPr>
                <w:rFonts w:ascii="Times New Roman" w:eastAsia="Times New Roman" w:hAnsi="Times New Roman" w:cs="Times New Roman"/>
                <w:sz w:val="24"/>
                <w:szCs w:val="24"/>
                <w:lang w:eastAsia="ru-RU"/>
              </w:rPr>
              <w:t>га на 1000 чел.</w:t>
            </w:r>
          </w:p>
        </w:tc>
        <w:tc>
          <w:tcPr>
            <w:tcW w:w="1428" w:type="dxa"/>
            <w:shd w:val="clear" w:color="auto" w:fill="auto"/>
            <w:vAlign w:val="center"/>
          </w:tcPr>
          <w:p w:rsidR="009E64BE" w:rsidRPr="00717B53" w:rsidRDefault="009E64BE" w:rsidP="009E64BE">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0,24</w:t>
            </w:r>
          </w:p>
        </w:tc>
        <w:tc>
          <w:tcPr>
            <w:tcW w:w="3533" w:type="dxa"/>
            <w:shd w:val="clear" w:color="auto" w:fill="auto"/>
            <w:vAlign w:val="center"/>
          </w:tcPr>
          <w:p w:rsidR="009E64BE" w:rsidRPr="00717B53" w:rsidRDefault="009E64BE" w:rsidP="009E64BE">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Транспортная доступность, мин.</w:t>
            </w:r>
          </w:p>
        </w:tc>
        <w:tc>
          <w:tcPr>
            <w:tcW w:w="2111" w:type="dxa"/>
            <w:shd w:val="clear" w:color="auto" w:fill="auto"/>
            <w:vAlign w:val="center"/>
          </w:tcPr>
          <w:p w:rsidR="009E64BE" w:rsidRPr="00717B53" w:rsidRDefault="009E64BE" w:rsidP="009E64BE">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30</w:t>
            </w:r>
          </w:p>
        </w:tc>
      </w:tr>
    </w:tbl>
    <w:p w:rsidR="00A65534" w:rsidRPr="00717B53" w:rsidRDefault="00A65534" w:rsidP="00A65534">
      <w:pPr>
        <w:rPr>
          <w:rFonts w:ascii="Times New Roman" w:eastAsia="Times New Roman" w:hAnsi="Times New Roman" w:cs="Times New Roman"/>
          <w:b/>
          <w:sz w:val="24"/>
          <w:szCs w:val="24"/>
          <w:lang w:eastAsia="ru-RU"/>
        </w:rPr>
      </w:pPr>
      <w:bookmarkStart w:id="19" w:name="_Toc115430353"/>
      <w:bookmarkStart w:id="20" w:name="_Toc203587669"/>
      <w:bookmarkStart w:id="21" w:name="_Toc203675432"/>
      <w:bookmarkEnd w:id="18"/>
    </w:p>
    <w:p w:rsidR="00DF1B8E" w:rsidRPr="00717B53" w:rsidRDefault="00DF1B8E" w:rsidP="00A65534">
      <w:pPr>
        <w:rPr>
          <w:rFonts w:ascii="Times New Roman" w:eastAsia="Times New Roman" w:hAnsi="Times New Roman" w:cs="Times New Roman"/>
          <w:b/>
          <w:sz w:val="24"/>
          <w:szCs w:val="24"/>
          <w:lang w:eastAsia="ru-RU"/>
        </w:rPr>
      </w:pPr>
    </w:p>
    <w:p w:rsidR="00CC2C2B" w:rsidRPr="00717B53" w:rsidRDefault="00CC2C2B" w:rsidP="00CC2C2B">
      <w:pPr>
        <w:keepNext/>
        <w:spacing w:after="0" w:line="240" w:lineRule="auto"/>
        <w:outlineLvl w:val="2"/>
        <w:rPr>
          <w:rFonts w:ascii="Times New Roman" w:eastAsia="Times New Roman" w:hAnsi="Times New Roman" w:cs="Times New Roman"/>
          <w:b/>
          <w:sz w:val="24"/>
          <w:szCs w:val="24"/>
          <w:lang w:eastAsia="ru-RU"/>
        </w:rPr>
      </w:pPr>
      <w:r w:rsidRPr="00717B53">
        <w:rPr>
          <w:rFonts w:ascii="Times New Roman" w:eastAsia="Times New Roman" w:hAnsi="Times New Roman" w:cs="Times New Roman"/>
          <w:b/>
          <w:sz w:val="24"/>
          <w:szCs w:val="24"/>
          <w:lang w:eastAsia="ru-RU"/>
        </w:rPr>
        <w:lastRenderedPageBreak/>
        <w:t xml:space="preserve">1.7 </w:t>
      </w:r>
      <w:proofErr w:type="gramStart"/>
      <w:r w:rsidRPr="00717B53">
        <w:rPr>
          <w:rFonts w:ascii="Times New Roman" w:eastAsia="Times New Roman" w:hAnsi="Times New Roman" w:cs="Times New Roman"/>
          <w:b/>
          <w:sz w:val="24"/>
          <w:szCs w:val="24"/>
          <w:lang w:eastAsia="ru-RU"/>
        </w:rPr>
        <w:t>В</w:t>
      </w:r>
      <w:proofErr w:type="gramEnd"/>
      <w:r w:rsidRPr="00717B53">
        <w:rPr>
          <w:rFonts w:ascii="Times New Roman" w:eastAsia="Times New Roman" w:hAnsi="Times New Roman" w:cs="Times New Roman"/>
          <w:b/>
          <w:sz w:val="24"/>
          <w:szCs w:val="24"/>
          <w:lang w:eastAsia="ru-RU"/>
        </w:rPr>
        <w:t xml:space="preserve"> области </w:t>
      </w:r>
      <w:bookmarkEnd w:id="19"/>
      <w:r w:rsidRPr="00717B53">
        <w:rPr>
          <w:rFonts w:ascii="Times New Roman" w:eastAsia="Times New Roman" w:hAnsi="Times New Roman" w:cs="Times New Roman"/>
          <w:b/>
          <w:sz w:val="24"/>
          <w:szCs w:val="24"/>
          <w:lang w:eastAsia="ru-RU"/>
        </w:rPr>
        <w:t>обработки, утилизации, обезвреживания и размещения ТКО</w:t>
      </w:r>
      <w:bookmarkEnd w:id="20"/>
      <w:bookmarkEnd w:id="21"/>
    </w:p>
    <w:p w:rsidR="00CC2C2B" w:rsidRPr="00717B53" w:rsidRDefault="00CC2C2B" w:rsidP="00CC2C2B">
      <w:pPr>
        <w:spacing w:after="0" w:line="240" w:lineRule="auto"/>
        <w:rPr>
          <w:rFonts w:ascii="Times New Roman" w:eastAsia="Times New Roman" w:hAnsi="Times New Roman" w:cs="Times New Roman"/>
          <w:sz w:val="24"/>
          <w:szCs w:val="24"/>
          <w:lang w:eastAsia="ru-RU"/>
        </w:rPr>
      </w:pPr>
    </w:p>
    <w:p w:rsidR="00CC2C2B" w:rsidRPr="00717B53" w:rsidRDefault="00CC2C2B" w:rsidP="00CC2C2B">
      <w:pPr>
        <w:spacing w:after="0" w:line="240" w:lineRule="auto"/>
        <w:contextualSpacing/>
        <w:jc w:val="center"/>
        <w:rPr>
          <w:rFonts w:ascii="Times New Roman" w:eastAsia="TimesNewRomanPSMT" w:hAnsi="Times New Roman" w:cs="Times New Roman"/>
          <w:bCs/>
          <w:sz w:val="24"/>
          <w:szCs w:val="18"/>
          <w:lang w:eastAsia="ru-RU"/>
        </w:rPr>
      </w:pPr>
      <w:r w:rsidRPr="00717B53">
        <w:rPr>
          <w:rFonts w:ascii="Times New Roman" w:eastAsia="Times New Roman" w:hAnsi="Times New Roman" w:cs="Times New Roman"/>
          <w:b/>
          <w:bCs/>
          <w:sz w:val="24"/>
          <w:szCs w:val="18"/>
          <w:lang w:eastAsia="ru-RU"/>
        </w:rPr>
        <w:t xml:space="preserve">Таблица </w:t>
      </w:r>
      <w:r w:rsidRPr="00717B53">
        <w:rPr>
          <w:rFonts w:ascii="Times New Roman" w:eastAsia="Times New Roman" w:hAnsi="Times New Roman" w:cs="Times New Roman"/>
          <w:b/>
          <w:bCs/>
          <w:noProof/>
          <w:sz w:val="24"/>
          <w:szCs w:val="18"/>
          <w:lang w:eastAsia="ru-RU"/>
        </w:rPr>
        <w:t xml:space="preserve">9 Значения </w:t>
      </w:r>
      <w:r w:rsidRPr="00717B53">
        <w:rPr>
          <w:rFonts w:ascii="Times New Roman" w:eastAsia="TimesNewRomanPSMT" w:hAnsi="Times New Roman" w:cs="Times New Roman"/>
          <w:b/>
          <w:bCs/>
          <w:sz w:val="24"/>
          <w:szCs w:val="24"/>
          <w:lang w:eastAsia="ru-RU"/>
        </w:rPr>
        <w:t>расчётных показателей в области обработки, утилизации, обезвреживания и размещения ТКО</w:t>
      </w:r>
    </w:p>
    <w:p w:rsidR="00CC2C2B" w:rsidRPr="00717B53" w:rsidRDefault="00CC2C2B" w:rsidP="00CC2C2B">
      <w:pPr>
        <w:autoSpaceDE w:val="0"/>
        <w:spacing w:after="0" w:line="240" w:lineRule="auto"/>
        <w:ind w:left="1701" w:right="-1" w:hanging="1701"/>
        <w:rPr>
          <w:rFonts w:ascii="Times New Roman" w:eastAsia="TimesNewRomanPSMT" w:hAnsi="Times New Roman" w:cs="Times New Roman"/>
          <w:b/>
          <w:sz w:val="24"/>
          <w:szCs w:val="24"/>
          <w:lang w:eastAsia="ru-RU"/>
        </w:rPr>
      </w:pPr>
    </w:p>
    <w:tbl>
      <w:tblPr>
        <w:tblW w:w="145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7"/>
        <w:gridCol w:w="4248"/>
        <w:gridCol w:w="3402"/>
        <w:gridCol w:w="1843"/>
        <w:gridCol w:w="2976"/>
        <w:gridCol w:w="1544"/>
      </w:tblGrid>
      <w:tr w:rsidR="00717B53" w:rsidRPr="00717B53" w:rsidTr="00DF1B8E">
        <w:trPr>
          <w:trHeight w:val="547"/>
          <w:tblHeader/>
          <w:jc w:val="center"/>
        </w:trPr>
        <w:tc>
          <w:tcPr>
            <w:tcW w:w="567" w:type="dxa"/>
            <w:vMerge w:val="restart"/>
            <w:tcBorders>
              <w:bottom w:val="single" w:sz="4" w:space="0" w:color="auto"/>
            </w:tcBorders>
            <w:shd w:val="clear" w:color="auto" w:fill="auto"/>
            <w:vAlign w:val="center"/>
          </w:tcPr>
          <w:p w:rsidR="00CC2C2B" w:rsidRPr="00717B53" w:rsidRDefault="00CC2C2B" w:rsidP="00E126B9">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w:t>
            </w:r>
          </w:p>
          <w:p w:rsidR="00CC2C2B" w:rsidRPr="00717B53" w:rsidRDefault="00CC2C2B" w:rsidP="00E126B9">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п/п</w:t>
            </w:r>
          </w:p>
        </w:tc>
        <w:tc>
          <w:tcPr>
            <w:tcW w:w="4248" w:type="dxa"/>
            <w:vMerge w:val="restart"/>
            <w:shd w:val="clear" w:color="auto" w:fill="auto"/>
            <w:vAlign w:val="center"/>
          </w:tcPr>
          <w:p w:rsidR="00CC2C2B" w:rsidRPr="00717B53" w:rsidRDefault="00CC2C2B" w:rsidP="00E126B9">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Наименование</w:t>
            </w:r>
          </w:p>
          <w:p w:rsidR="00CC2C2B" w:rsidRPr="00717B53" w:rsidRDefault="00CC2C2B" w:rsidP="00E126B9">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объекта</w:t>
            </w:r>
          </w:p>
        </w:tc>
        <w:tc>
          <w:tcPr>
            <w:tcW w:w="5245" w:type="dxa"/>
            <w:gridSpan w:val="2"/>
            <w:shd w:val="clear" w:color="auto" w:fill="auto"/>
            <w:vAlign w:val="center"/>
          </w:tcPr>
          <w:p w:rsidR="00CC2C2B" w:rsidRPr="00717B53" w:rsidRDefault="00CC2C2B" w:rsidP="00E126B9">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Минимально допустимый</w:t>
            </w:r>
          </w:p>
          <w:p w:rsidR="00CC2C2B" w:rsidRPr="00717B53" w:rsidRDefault="00CC2C2B" w:rsidP="00E126B9">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уровень обеспеченности</w:t>
            </w:r>
          </w:p>
        </w:tc>
        <w:tc>
          <w:tcPr>
            <w:tcW w:w="4520" w:type="dxa"/>
            <w:gridSpan w:val="2"/>
            <w:shd w:val="clear" w:color="auto" w:fill="auto"/>
            <w:vAlign w:val="center"/>
          </w:tcPr>
          <w:p w:rsidR="00CC2C2B" w:rsidRPr="00717B53" w:rsidRDefault="00CC2C2B" w:rsidP="00E126B9">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Максимально допустимый</w:t>
            </w:r>
          </w:p>
          <w:p w:rsidR="00CC2C2B" w:rsidRPr="00717B53" w:rsidRDefault="00CC2C2B" w:rsidP="00E126B9">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уровень территориальной доступности</w:t>
            </w:r>
          </w:p>
        </w:tc>
      </w:tr>
      <w:tr w:rsidR="00A65534" w:rsidRPr="00717B53" w:rsidTr="002643A0">
        <w:trPr>
          <w:trHeight w:val="625"/>
          <w:tblHeader/>
          <w:jc w:val="center"/>
        </w:trPr>
        <w:tc>
          <w:tcPr>
            <w:tcW w:w="567" w:type="dxa"/>
            <w:vMerge/>
            <w:tcBorders>
              <w:bottom w:val="nil"/>
            </w:tcBorders>
            <w:shd w:val="clear" w:color="auto" w:fill="auto"/>
            <w:vAlign w:val="center"/>
          </w:tcPr>
          <w:p w:rsidR="00CC2C2B" w:rsidRPr="00717B53" w:rsidRDefault="00CC2C2B" w:rsidP="00E126B9">
            <w:pPr>
              <w:spacing w:after="0" w:line="240" w:lineRule="auto"/>
              <w:jc w:val="center"/>
              <w:rPr>
                <w:rFonts w:ascii="Times New Roman" w:eastAsia="Times New Roman" w:hAnsi="Times New Roman" w:cs="Times New Roman"/>
                <w:spacing w:val="-6"/>
                <w:sz w:val="24"/>
                <w:szCs w:val="24"/>
                <w:lang w:eastAsia="ru-RU"/>
              </w:rPr>
            </w:pPr>
          </w:p>
        </w:tc>
        <w:tc>
          <w:tcPr>
            <w:tcW w:w="4248" w:type="dxa"/>
            <w:vMerge/>
            <w:tcBorders>
              <w:bottom w:val="nil"/>
            </w:tcBorders>
            <w:shd w:val="clear" w:color="auto" w:fill="auto"/>
            <w:vAlign w:val="center"/>
          </w:tcPr>
          <w:p w:rsidR="00CC2C2B" w:rsidRPr="00717B53" w:rsidRDefault="00CC2C2B" w:rsidP="00E126B9">
            <w:pPr>
              <w:spacing w:after="0" w:line="240" w:lineRule="auto"/>
              <w:jc w:val="center"/>
              <w:rPr>
                <w:rFonts w:ascii="Times New Roman" w:eastAsia="Times New Roman" w:hAnsi="Times New Roman" w:cs="Times New Roman"/>
                <w:spacing w:val="-6"/>
                <w:sz w:val="24"/>
                <w:szCs w:val="24"/>
                <w:lang w:eastAsia="ru-RU"/>
              </w:rPr>
            </w:pPr>
          </w:p>
        </w:tc>
        <w:tc>
          <w:tcPr>
            <w:tcW w:w="3402" w:type="dxa"/>
            <w:tcBorders>
              <w:bottom w:val="nil"/>
            </w:tcBorders>
            <w:shd w:val="clear" w:color="auto" w:fill="auto"/>
            <w:vAlign w:val="center"/>
          </w:tcPr>
          <w:p w:rsidR="00CC2C2B" w:rsidRPr="00717B53" w:rsidRDefault="00CC2C2B" w:rsidP="00E126B9">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Единица</w:t>
            </w:r>
          </w:p>
          <w:p w:rsidR="00CC2C2B" w:rsidRPr="00717B53" w:rsidRDefault="00CC2C2B" w:rsidP="00E126B9">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измерения</w:t>
            </w:r>
          </w:p>
        </w:tc>
        <w:tc>
          <w:tcPr>
            <w:tcW w:w="1843" w:type="dxa"/>
            <w:tcBorders>
              <w:bottom w:val="nil"/>
            </w:tcBorders>
            <w:shd w:val="clear" w:color="auto" w:fill="auto"/>
            <w:vAlign w:val="center"/>
          </w:tcPr>
          <w:p w:rsidR="00CC2C2B" w:rsidRPr="00717B53" w:rsidRDefault="00CC2C2B" w:rsidP="00E126B9">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Величина</w:t>
            </w:r>
          </w:p>
        </w:tc>
        <w:tc>
          <w:tcPr>
            <w:tcW w:w="2976" w:type="dxa"/>
            <w:tcBorders>
              <w:bottom w:val="nil"/>
            </w:tcBorders>
            <w:shd w:val="clear" w:color="auto" w:fill="auto"/>
            <w:vAlign w:val="center"/>
          </w:tcPr>
          <w:p w:rsidR="00CC2C2B" w:rsidRPr="00717B53" w:rsidRDefault="00CC2C2B" w:rsidP="00E126B9">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Единица</w:t>
            </w:r>
          </w:p>
          <w:p w:rsidR="00CC2C2B" w:rsidRPr="00717B53" w:rsidRDefault="00CC2C2B" w:rsidP="00E126B9">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измерения</w:t>
            </w:r>
          </w:p>
        </w:tc>
        <w:tc>
          <w:tcPr>
            <w:tcW w:w="1544" w:type="dxa"/>
            <w:tcBorders>
              <w:bottom w:val="nil"/>
            </w:tcBorders>
            <w:shd w:val="clear" w:color="auto" w:fill="auto"/>
            <w:vAlign w:val="center"/>
          </w:tcPr>
          <w:p w:rsidR="00CC2C2B" w:rsidRPr="00717B53" w:rsidRDefault="00CC2C2B" w:rsidP="00E126B9">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Величина</w:t>
            </w:r>
          </w:p>
        </w:tc>
      </w:tr>
      <w:tr w:rsidR="00A65534" w:rsidRPr="00717B53" w:rsidTr="002643A0">
        <w:trPr>
          <w:trHeight w:val="20"/>
          <w:tblHeader/>
          <w:jc w:val="center"/>
        </w:trPr>
        <w:tc>
          <w:tcPr>
            <w:tcW w:w="567" w:type="dxa"/>
            <w:tcBorders>
              <w:top w:val="nil"/>
              <w:bottom w:val="single" w:sz="4" w:space="0" w:color="auto"/>
            </w:tcBorders>
            <w:shd w:val="clear" w:color="auto" w:fill="auto"/>
            <w:vAlign w:val="center"/>
          </w:tcPr>
          <w:p w:rsidR="00CC2C2B" w:rsidRPr="00717B53" w:rsidRDefault="00CC2C2B" w:rsidP="00E126B9">
            <w:pPr>
              <w:spacing w:after="0" w:line="240" w:lineRule="auto"/>
              <w:jc w:val="center"/>
              <w:rPr>
                <w:rFonts w:ascii="Times New Roman" w:eastAsia="Times New Roman" w:hAnsi="Times New Roman" w:cs="Times New Roman"/>
                <w:spacing w:val="-6"/>
                <w:sz w:val="2"/>
                <w:szCs w:val="24"/>
                <w:lang w:eastAsia="ru-RU"/>
              </w:rPr>
            </w:pPr>
          </w:p>
        </w:tc>
        <w:tc>
          <w:tcPr>
            <w:tcW w:w="4248" w:type="dxa"/>
            <w:tcBorders>
              <w:top w:val="nil"/>
              <w:bottom w:val="single" w:sz="4" w:space="0" w:color="auto"/>
            </w:tcBorders>
            <w:shd w:val="clear" w:color="auto" w:fill="auto"/>
            <w:vAlign w:val="center"/>
          </w:tcPr>
          <w:p w:rsidR="00CC2C2B" w:rsidRPr="00717B53" w:rsidRDefault="00CC2C2B" w:rsidP="00E126B9">
            <w:pPr>
              <w:spacing w:after="0" w:line="240" w:lineRule="auto"/>
              <w:jc w:val="center"/>
              <w:rPr>
                <w:rFonts w:ascii="Times New Roman" w:eastAsia="Times New Roman" w:hAnsi="Times New Roman" w:cs="Times New Roman"/>
                <w:spacing w:val="-6"/>
                <w:sz w:val="2"/>
                <w:szCs w:val="24"/>
                <w:lang w:eastAsia="ru-RU"/>
              </w:rPr>
            </w:pPr>
          </w:p>
        </w:tc>
        <w:tc>
          <w:tcPr>
            <w:tcW w:w="3402" w:type="dxa"/>
            <w:tcBorders>
              <w:top w:val="nil"/>
              <w:bottom w:val="single" w:sz="4" w:space="0" w:color="auto"/>
            </w:tcBorders>
            <w:shd w:val="clear" w:color="auto" w:fill="auto"/>
            <w:vAlign w:val="center"/>
          </w:tcPr>
          <w:p w:rsidR="00CC2C2B" w:rsidRPr="00717B53" w:rsidRDefault="00CC2C2B" w:rsidP="00E126B9">
            <w:pPr>
              <w:spacing w:after="0" w:line="240" w:lineRule="auto"/>
              <w:jc w:val="center"/>
              <w:rPr>
                <w:rFonts w:ascii="Times New Roman" w:eastAsia="Times New Roman" w:hAnsi="Times New Roman" w:cs="Times New Roman"/>
                <w:spacing w:val="-6"/>
                <w:sz w:val="2"/>
                <w:szCs w:val="24"/>
                <w:lang w:eastAsia="ru-RU"/>
              </w:rPr>
            </w:pPr>
          </w:p>
        </w:tc>
        <w:tc>
          <w:tcPr>
            <w:tcW w:w="1843" w:type="dxa"/>
            <w:tcBorders>
              <w:top w:val="nil"/>
              <w:bottom w:val="single" w:sz="4" w:space="0" w:color="auto"/>
            </w:tcBorders>
            <w:shd w:val="clear" w:color="auto" w:fill="auto"/>
            <w:vAlign w:val="center"/>
          </w:tcPr>
          <w:p w:rsidR="00CC2C2B" w:rsidRPr="00717B53" w:rsidRDefault="00CC2C2B" w:rsidP="00E126B9">
            <w:pPr>
              <w:spacing w:after="0" w:line="240" w:lineRule="auto"/>
              <w:jc w:val="center"/>
              <w:rPr>
                <w:rFonts w:ascii="Times New Roman" w:eastAsia="Times New Roman" w:hAnsi="Times New Roman" w:cs="Times New Roman"/>
                <w:spacing w:val="-6"/>
                <w:sz w:val="2"/>
                <w:szCs w:val="24"/>
                <w:lang w:eastAsia="ru-RU"/>
              </w:rPr>
            </w:pPr>
          </w:p>
        </w:tc>
        <w:tc>
          <w:tcPr>
            <w:tcW w:w="2976" w:type="dxa"/>
            <w:tcBorders>
              <w:top w:val="nil"/>
              <w:bottom w:val="single" w:sz="4" w:space="0" w:color="auto"/>
            </w:tcBorders>
            <w:shd w:val="clear" w:color="auto" w:fill="auto"/>
            <w:vAlign w:val="center"/>
          </w:tcPr>
          <w:p w:rsidR="00CC2C2B" w:rsidRPr="00717B53" w:rsidRDefault="00CC2C2B" w:rsidP="00E126B9">
            <w:pPr>
              <w:spacing w:after="0" w:line="240" w:lineRule="auto"/>
              <w:jc w:val="center"/>
              <w:rPr>
                <w:rFonts w:ascii="Times New Roman" w:eastAsia="Times New Roman" w:hAnsi="Times New Roman" w:cs="Times New Roman"/>
                <w:spacing w:val="-6"/>
                <w:sz w:val="2"/>
                <w:szCs w:val="24"/>
                <w:lang w:eastAsia="ru-RU"/>
              </w:rPr>
            </w:pPr>
          </w:p>
        </w:tc>
        <w:tc>
          <w:tcPr>
            <w:tcW w:w="1544" w:type="dxa"/>
            <w:tcBorders>
              <w:top w:val="nil"/>
              <w:bottom w:val="single" w:sz="4" w:space="0" w:color="auto"/>
            </w:tcBorders>
            <w:shd w:val="clear" w:color="auto" w:fill="auto"/>
            <w:vAlign w:val="center"/>
          </w:tcPr>
          <w:p w:rsidR="00CC2C2B" w:rsidRPr="00717B53" w:rsidRDefault="00CC2C2B" w:rsidP="00E126B9">
            <w:pPr>
              <w:spacing w:after="0" w:line="240" w:lineRule="auto"/>
              <w:jc w:val="center"/>
              <w:rPr>
                <w:rFonts w:ascii="Times New Roman" w:eastAsia="Times New Roman" w:hAnsi="Times New Roman" w:cs="Times New Roman"/>
                <w:spacing w:val="-6"/>
                <w:sz w:val="2"/>
                <w:szCs w:val="24"/>
                <w:lang w:eastAsia="ru-RU"/>
              </w:rPr>
            </w:pPr>
          </w:p>
        </w:tc>
      </w:tr>
      <w:tr w:rsidR="009E64BE" w:rsidRPr="00717B53" w:rsidTr="009E64BE">
        <w:trPr>
          <w:trHeight w:val="523"/>
          <w:jc w:val="center"/>
        </w:trPr>
        <w:tc>
          <w:tcPr>
            <w:tcW w:w="567" w:type="dxa"/>
            <w:shd w:val="clear" w:color="auto" w:fill="auto"/>
          </w:tcPr>
          <w:p w:rsidR="009E64BE" w:rsidRPr="00717B53" w:rsidRDefault="009E64BE" w:rsidP="009E64BE">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1</w:t>
            </w:r>
          </w:p>
        </w:tc>
        <w:tc>
          <w:tcPr>
            <w:tcW w:w="4248" w:type="dxa"/>
            <w:shd w:val="clear" w:color="auto" w:fill="auto"/>
          </w:tcPr>
          <w:p w:rsidR="009E64BE" w:rsidRPr="00717B53" w:rsidRDefault="009E64BE" w:rsidP="009E64BE">
            <w:pPr>
              <w:spacing w:after="0" w:line="240" w:lineRule="auto"/>
              <w:rPr>
                <w:rFonts w:ascii="Times New Roman" w:eastAsia="Times New Roman" w:hAnsi="Times New Roman" w:cs="Times New Roman"/>
                <w:spacing w:val="-6"/>
                <w:sz w:val="24"/>
                <w:szCs w:val="24"/>
                <w:lang w:eastAsia="ru-RU"/>
              </w:rPr>
            </w:pPr>
            <w:r>
              <w:rPr>
                <w:rFonts w:ascii="Times New Roman" w:eastAsia="Times New Roman" w:hAnsi="Times New Roman" w:cs="Times New Roman"/>
                <w:spacing w:val="-6"/>
                <w:sz w:val="24"/>
                <w:szCs w:val="24"/>
                <w:lang w:eastAsia="ru-RU"/>
              </w:rPr>
              <w:t>Контейнерные площадки</w:t>
            </w:r>
            <w:r w:rsidRPr="00717B53">
              <w:rPr>
                <w:rFonts w:ascii="Times New Roman" w:eastAsia="Times New Roman" w:hAnsi="Times New Roman" w:cs="Times New Roman"/>
                <w:spacing w:val="-6"/>
                <w:sz w:val="24"/>
                <w:szCs w:val="24"/>
                <w:lang w:eastAsia="ru-RU"/>
              </w:rPr>
              <w:t xml:space="preserve"> накопления твердых коммунальных отходов</w:t>
            </w:r>
          </w:p>
        </w:tc>
        <w:tc>
          <w:tcPr>
            <w:tcW w:w="3402" w:type="dxa"/>
            <w:shd w:val="clear" w:color="auto" w:fill="auto"/>
            <w:vAlign w:val="center"/>
          </w:tcPr>
          <w:p w:rsidR="009E64BE" w:rsidRPr="00717B53" w:rsidRDefault="009E64BE" w:rsidP="009E64BE">
            <w:pPr>
              <w:spacing w:after="0" w:line="240" w:lineRule="auto"/>
              <w:jc w:val="center"/>
              <w:rPr>
                <w:rFonts w:ascii="Times New Roman" w:eastAsia="Times New Roman" w:hAnsi="Times New Roman" w:cs="Times New Roman"/>
                <w:sz w:val="24"/>
                <w:szCs w:val="24"/>
                <w:lang w:eastAsia="ru-RU"/>
              </w:rPr>
            </w:pPr>
            <w:r w:rsidRPr="00717B53">
              <w:rPr>
                <w:rFonts w:ascii="Times New Roman" w:eastAsia="Times New Roman" w:hAnsi="Times New Roman" w:cs="Times New Roman"/>
                <w:sz w:val="24"/>
                <w:szCs w:val="24"/>
                <w:lang w:eastAsia="ru-RU"/>
              </w:rPr>
              <w:t>кг/в месяц на 1 чел.</w:t>
            </w:r>
          </w:p>
        </w:tc>
        <w:tc>
          <w:tcPr>
            <w:tcW w:w="1843" w:type="dxa"/>
            <w:shd w:val="clear" w:color="auto" w:fill="auto"/>
            <w:vAlign w:val="center"/>
          </w:tcPr>
          <w:p w:rsidR="009E64BE" w:rsidRPr="00717B53" w:rsidRDefault="009E64BE" w:rsidP="009E64BE">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17,47</w:t>
            </w:r>
          </w:p>
        </w:tc>
        <w:tc>
          <w:tcPr>
            <w:tcW w:w="2976" w:type="dxa"/>
            <w:shd w:val="clear" w:color="auto" w:fill="auto"/>
            <w:vAlign w:val="center"/>
          </w:tcPr>
          <w:p w:rsidR="009E64BE" w:rsidRPr="00717B53" w:rsidRDefault="009E64BE" w:rsidP="009E64BE">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Пешеходная доступность, м</w:t>
            </w:r>
          </w:p>
        </w:tc>
        <w:tc>
          <w:tcPr>
            <w:tcW w:w="1544" w:type="dxa"/>
            <w:shd w:val="clear" w:color="auto" w:fill="auto"/>
            <w:vAlign w:val="center"/>
          </w:tcPr>
          <w:p w:rsidR="009E64BE" w:rsidRPr="00717B53" w:rsidRDefault="009E64BE" w:rsidP="009E64BE">
            <w:pPr>
              <w:spacing w:after="0" w:line="240" w:lineRule="auto"/>
              <w:jc w:val="center"/>
              <w:rPr>
                <w:rFonts w:ascii="Times New Roman" w:eastAsia="Times New Roman" w:hAnsi="Times New Roman" w:cs="Times New Roman"/>
                <w:spacing w:val="-6"/>
                <w:sz w:val="24"/>
                <w:szCs w:val="24"/>
                <w:lang w:eastAsia="ru-RU"/>
              </w:rPr>
            </w:pPr>
            <w:r>
              <w:rPr>
                <w:rFonts w:ascii="Times New Roman" w:eastAsia="Times New Roman" w:hAnsi="Times New Roman" w:cs="Times New Roman"/>
                <w:spacing w:val="-6"/>
                <w:sz w:val="24"/>
                <w:szCs w:val="24"/>
                <w:lang w:eastAsia="ru-RU"/>
              </w:rPr>
              <w:t>150</w:t>
            </w:r>
          </w:p>
        </w:tc>
      </w:tr>
    </w:tbl>
    <w:p w:rsidR="00CC2C2B" w:rsidRPr="00717B53" w:rsidRDefault="00CC2C2B" w:rsidP="00CC2C2B">
      <w:pPr>
        <w:spacing w:after="0"/>
      </w:pPr>
    </w:p>
    <w:p w:rsidR="00CC2C2B" w:rsidRPr="00717B53" w:rsidRDefault="00CC2C2B" w:rsidP="00CC2C2B">
      <w:pPr>
        <w:spacing w:after="0" w:line="240" w:lineRule="auto"/>
        <w:ind w:left="567"/>
        <w:contextualSpacing/>
        <w:jc w:val="both"/>
        <w:rPr>
          <w:rFonts w:ascii="Times New Roman" w:eastAsia="Calibri" w:hAnsi="Times New Roman" w:cs="Times New Roman"/>
          <w:b/>
          <w:sz w:val="24"/>
          <w:szCs w:val="24"/>
        </w:rPr>
      </w:pPr>
      <w:r w:rsidRPr="00717B53">
        <w:rPr>
          <w:rFonts w:ascii="Times New Roman" w:eastAsia="Calibri" w:hAnsi="Times New Roman" w:cs="Times New Roman"/>
          <w:b/>
          <w:sz w:val="24"/>
          <w:szCs w:val="24"/>
        </w:rPr>
        <w:t>Примечание:</w:t>
      </w:r>
    </w:p>
    <w:p w:rsidR="00AB20E7" w:rsidRPr="00717B53" w:rsidRDefault="00CC2C2B" w:rsidP="00CC2C2B">
      <w:pPr>
        <w:keepNext/>
        <w:spacing w:after="0" w:line="240" w:lineRule="auto"/>
        <w:ind w:left="927"/>
        <w:contextualSpacing/>
        <w:jc w:val="both"/>
        <w:rPr>
          <w:rFonts w:ascii="Times New Roman" w:eastAsia="Times New Roman" w:hAnsi="Times New Roman" w:cs="Times New Roman"/>
          <w:b/>
          <w:sz w:val="24"/>
          <w:szCs w:val="24"/>
          <w:lang w:eastAsia="ru-RU"/>
        </w:rPr>
        <w:sectPr w:rsidR="00AB20E7" w:rsidRPr="00717B53" w:rsidSect="009717AB">
          <w:pgSz w:w="16838" w:h="11906" w:orient="landscape"/>
          <w:pgMar w:top="1701" w:right="1134" w:bottom="850" w:left="1134" w:header="708" w:footer="708" w:gutter="0"/>
          <w:cols w:space="708"/>
          <w:docGrid w:linePitch="360"/>
        </w:sectPr>
      </w:pPr>
      <w:r w:rsidRPr="00717B53">
        <w:rPr>
          <w:rFonts w:ascii="Times New Roman" w:hAnsi="Times New Roman"/>
          <w:sz w:val="24"/>
          <w:szCs w:val="24"/>
        </w:rPr>
        <w:t>Расчётные показатели в области накопления, сбора, транспортирования, обработки, утилизации, обезвреживания и размещения ТКО применяются для укрупненного расчета потребности накопления, сбора, транспортирования, обработки, утилизации, обезвреживания и размещения ТКО для территорий, подлежащих развитию путем нового строительства, реконструкции, реорганизации, перепрофилированию и иных механизмов развития территории.</w:t>
      </w:r>
    </w:p>
    <w:p w:rsidR="002B4EFD" w:rsidRPr="002643A0" w:rsidRDefault="00AD71F9" w:rsidP="00AD71F9">
      <w:pPr>
        <w:pStyle w:val="102"/>
        <w:ind w:left="426" w:hanging="426"/>
        <w:outlineLvl w:val="0"/>
        <w:rPr>
          <w:rFonts w:eastAsia="TimesNewRomanPSMT"/>
        </w:rPr>
      </w:pPr>
      <w:bookmarkStart w:id="22" w:name="_Toc107411347"/>
      <w:bookmarkStart w:id="23" w:name="_Toc115429945"/>
      <w:bookmarkStart w:id="24" w:name="_Toc203675433"/>
      <w:r w:rsidRPr="002643A0">
        <w:rPr>
          <w:rFonts w:eastAsia="TimesNewRomanPSMT"/>
          <w:lang w:val="en-US"/>
        </w:rPr>
        <w:lastRenderedPageBreak/>
        <w:t>II</w:t>
      </w:r>
      <w:r w:rsidRPr="002643A0">
        <w:rPr>
          <w:rFonts w:eastAsia="TimesNewRomanPSMT"/>
        </w:rPr>
        <w:t xml:space="preserve"> МАТЕРИАЛЫ ПО ОБОСНОВАНИЮ ЗНАЧЕНИЙ РАСЧЕТНЫХ ПОКАЗАТЕЛЕЙ МИНИМАЛЬНО ДОПУСТИМОГО УРОВНЯ ОБЕСПЕЧЕННОСТИ ОБЪЕКТАМИ МЕСТНОГО ЗНАЧЕНИЯ И МАКСИМАЛЬНО ДОПУСТИМОГО УРОВНЯ ИХ ТЕРРИТОРИАЛЬНОЙ ДОСТУПНОСТИ</w:t>
      </w:r>
      <w:bookmarkEnd w:id="22"/>
      <w:bookmarkEnd w:id="23"/>
      <w:bookmarkEnd w:id="24"/>
    </w:p>
    <w:p w:rsidR="009926F0" w:rsidRPr="002643A0" w:rsidRDefault="009926F0" w:rsidP="009926F0">
      <w:pPr>
        <w:spacing w:after="0" w:line="240" w:lineRule="auto"/>
        <w:ind w:firstLine="851"/>
        <w:jc w:val="both"/>
        <w:rPr>
          <w:rFonts w:ascii="Times New Roman" w:eastAsia="TimesNewRomanPSMT" w:hAnsi="Times New Roman" w:cs="Times New Roman"/>
          <w:sz w:val="24"/>
          <w:szCs w:val="24"/>
          <w:lang w:eastAsia="ru-RU"/>
        </w:rPr>
      </w:pPr>
    </w:p>
    <w:p w:rsidR="008F6A6A" w:rsidRPr="002643A0" w:rsidRDefault="008F6A6A" w:rsidP="008F6A6A">
      <w:pPr>
        <w:spacing w:after="0" w:line="240" w:lineRule="auto"/>
        <w:ind w:firstLine="851"/>
        <w:jc w:val="both"/>
        <w:rPr>
          <w:rFonts w:ascii="Times New Roman" w:eastAsia="TimesNewRomanPSMT" w:hAnsi="Times New Roman" w:cs="Times New Roman"/>
          <w:sz w:val="24"/>
          <w:szCs w:val="24"/>
          <w:lang w:eastAsia="ru-RU"/>
        </w:rPr>
      </w:pPr>
      <w:r w:rsidRPr="002643A0">
        <w:rPr>
          <w:rFonts w:ascii="Times New Roman" w:eastAsia="TimesNewRomanPSMT" w:hAnsi="Times New Roman" w:cs="Times New Roman"/>
          <w:sz w:val="24"/>
          <w:szCs w:val="24"/>
          <w:lang w:eastAsia="ru-RU"/>
        </w:rPr>
        <w:t xml:space="preserve">Области нормирования и перечень объектов местного значения приняты согласно Таблице I.3 РНГП ВО (приказ комитета архитектуры и градостроительства Волгоградской области от 18.10.2024 N 63-ОД), п.1 ст. 6 </w:t>
      </w:r>
      <w:r w:rsidRPr="002643A0">
        <w:rPr>
          <w:rFonts w:ascii="Times New Roman" w:eastAsia="TimesNewRomanPSMT" w:hAnsi="Times New Roman" w:cs="Times New Roman"/>
          <w:bCs/>
          <w:sz w:val="24"/>
          <w:szCs w:val="24"/>
          <w:lang w:eastAsia="ru-RU"/>
        </w:rPr>
        <w:t xml:space="preserve">Закона Волгоградской области от 07.06.2018 </w:t>
      </w:r>
      <w:r w:rsidRPr="002643A0">
        <w:rPr>
          <w:rFonts w:ascii="Times New Roman" w:eastAsia="TimesNewRomanPSMT" w:hAnsi="Times New Roman" w:cs="Times New Roman"/>
          <w:bCs/>
          <w:sz w:val="24"/>
          <w:szCs w:val="24"/>
          <w:lang w:eastAsia="ru-RU"/>
        </w:rPr>
        <w:br/>
        <w:t>n 72-од «О градостроительной деятельности на территории Волгоградской области»</w:t>
      </w:r>
      <w:r w:rsidRPr="002643A0">
        <w:rPr>
          <w:rFonts w:ascii="Times New Roman" w:eastAsia="TimesNewRomanPSMT" w:hAnsi="Times New Roman" w:cs="Times New Roman"/>
          <w:sz w:val="24"/>
          <w:szCs w:val="24"/>
          <w:lang w:eastAsia="ru-RU"/>
        </w:rPr>
        <w:t>.</w:t>
      </w:r>
    </w:p>
    <w:p w:rsidR="008F6A6A" w:rsidRPr="002643A0" w:rsidRDefault="008F6A6A" w:rsidP="008F6A6A">
      <w:pPr>
        <w:spacing w:after="0" w:line="240" w:lineRule="auto"/>
        <w:ind w:firstLine="851"/>
        <w:jc w:val="both"/>
        <w:rPr>
          <w:rFonts w:ascii="Times New Roman" w:eastAsia="TimesNewRomanPSMT" w:hAnsi="Times New Roman" w:cs="Times New Roman"/>
          <w:sz w:val="24"/>
          <w:szCs w:val="24"/>
          <w:lang w:eastAsia="ru-RU"/>
        </w:rPr>
      </w:pPr>
    </w:p>
    <w:p w:rsidR="008F6A6A" w:rsidRPr="002643A0" w:rsidRDefault="008F6A6A" w:rsidP="008F6A6A">
      <w:pPr>
        <w:spacing w:after="0" w:line="240" w:lineRule="auto"/>
        <w:ind w:firstLine="851"/>
        <w:jc w:val="both"/>
        <w:rPr>
          <w:rFonts w:ascii="Times New Roman" w:eastAsia="TimesNewRomanPSMT" w:hAnsi="Times New Roman" w:cs="Times New Roman"/>
          <w:sz w:val="24"/>
          <w:szCs w:val="24"/>
          <w:lang w:eastAsia="ru-RU"/>
        </w:rPr>
      </w:pPr>
      <w:r w:rsidRPr="002643A0">
        <w:rPr>
          <w:rFonts w:ascii="Times New Roman" w:eastAsia="TimesNewRomanPSMT" w:hAnsi="Times New Roman" w:cs="Times New Roman"/>
          <w:sz w:val="24"/>
          <w:szCs w:val="24"/>
          <w:lang w:eastAsia="ru-RU"/>
        </w:rPr>
        <w:t xml:space="preserve">Согласно принятой дифференциации в РНГП ВО, </w:t>
      </w:r>
      <w:proofErr w:type="spellStart"/>
      <w:r w:rsidRPr="002643A0">
        <w:rPr>
          <w:rFonts w:ascii="Times New Roman" w:eastAsia="TimesNewRomanPSMT" w:hAnsi="Times New Roman" w:cs="Times New Roman"/>
          <w:sz w:val="24"/>
          <w:szCs w:val="24"/>
          <w:lang w:eastAsia="ru-RU"/>
        </w:rPr>
        <w:t>Городищенский</w:t>
      </w:r>
      <w:proofErr w:type="spellEnd"/>
      <w:r w:rsidRPr="002643A0">
        <w:rPr>
          <w:rFonts w:ascii="Times New Roman" w:eastAsia="TimesNewRomanPSMT" w:hAnsi="Times New Roman" w:cs="Times New Roman"/>
          <w:sz w:val="24"/>
          <w:szCs w:val="24"/>
          <w:lang w:eastAsia="ru-RU"/>
        </w:rPr>
        <w:t xml:space="preserve"> муниципальный район относится к Группе 1, Зоне 1. При расчете значения показателя обеспеченности объектами местного значения и их территориальной доступности для населения </w:t>
      </w:r>
      <w:proofErr w:type="spellStart"/>
      <w:r w:rsidR="00890DA7">
        <w:rPr>
          <w:rFonts w:ascii="Times New Roman" w:eastAsia="TimesNewRomanPSMT" w:hAnsi="Times New Roman" w:cs="Times New Roman"/>
          <w:sz w:val="24"/>
          <w:szCs w:val="24"/>
          <w:lang w:eastAsia="ru-RU"/>
        </w:rPr>
        <w:t>Паньшинского</w:t>
      </w:r>
      <w:proofErr w:type="spellEnd"/>
      <w:r w:rsidR="00A65534">
        <w:rPr>
          <w:rFonts w:ascii="Times New Roman" w:eastAsia="TimesNewRomanPSMT" w:hAnsi="Times New Roman" w:cs="Times New Roman"/>
          <w:sz w:val="24"/>
          <w:szCs w:val="24"/>
          <w:lang w:eastAsia="ru-RU"/>
        </w:rPr>
        <w:t xml:space="preserve"> сельского поселения</w:t>
      </w:r>
      <w:r w:rsidRPr="002643A0">
        <w:rPr>
          <w:rFonts w:ascii="Times New Roman" w:eastAsia="TimesNewRomanPSMT" w:hAnsi="Times New Roman" w:cs="Times New Roman"/>
          <w:sz w:val="24"/>
          <w:szCs w:val="24"/>
          <w:lang w:eastAsia="ru-RU"/>
        </w:rPr>
        <w:t xml:space="preserve"> к базовому показателю обеспеченности применяется совокупный поправочный коэффициент, </w:t>
      </w:r>
      <w:proofErr w:type="spellStart"/>
      <w:r w:rsidRPr="002643A0">
        <w:rPr>
          <w:rFonts w:ascii="Times New Roman" w:eastAsia="TimesNewRomanPSMT" w:hAnsi="Times New Roman" w:cs="Times New Roman"/>
          <w:b/>
          <w:bCs/>
          <w:sz w:val="24"/>
          <w:szCs w:val="24"/>
          <w:lang w:eastAsia="ru-RU"/>
        </w:rPr>
        <w:t>Кпзрс</w:t>
      </w:r>
      <w:proofErr w:type="spellEnd"/>
      <w:r w:rsidRPr="002643A0">
        <w:rPr>
          <w:rFonts w:ascii="Times New Roman" w:eastAsia="TimesNewRomanPSMT" w:hAnsi="Times New Roman" w:cs="Times New Roman"/>
          <w:b/>
          <w:bCs/>
          <w:sz w:val="24"/>
          <w:szCs w:val="24"/>
          <w:lang w:eastAsia="ru-RU"/>
        </w:rPr>
        <w:t xml:space="preserve"> </w:t>
      </w:r>
      <w:r w:rsidRPr="002643A0">
        <w:rPr>
          <w:rFonts w:ascii="Times New Roman" w:eastAsia="TimesNewRomanPSMT" w:hAnsi="Times New Roman" w:cs="Times New Roman"/>
          <w:b/>
          <w:sz w:val="24"/>
          <w:szCs w:val="24"/>
          <w:lang w:eastAsia="ru-RU"/>
        </w:rPr>
        <w:t>= 1,12</w:t>
      </w:r>
      <w:r w:rsidRPr="002643A0">
        <w:rPr>
          <w:rFonts w:ascii="Times New Roman" w:eastAsia="TimesNewRomanPSMT" w:hAnsi="Times New Roman" w:cs="Times New Roman"/>
          <w:sz w:val="24"/>
          <w:szCs w:val="24"/>
          <w:lang w:eastAsia="ru-RU"/>
        </w:rPr>
        <w:t xml:space="preserve"> (согласно Таблице II.3.3.1 РНГП ВО).</w:t>
      </w:r>
    </w:p>
    <w:p w:rsidR="00DE0094" w:rsidRDefault="00DE0094" w:rsidP="009926F0">
      <w:pPr>
        <w:spacing w:after="0" w:line="240" w:lineRule="auto"/>
        <w:rPr>
          <w:rFonts w:ascii="Times New Roman" w:eastAsia="TimesNewRomanPSMT" w:hAnsi="Times New Roman" w:cs="Times New Roman"/>
          <w:sz w:val="24"/>
          <w:szCs w:val="24"/>
          <w:lang w:eastAsia="ru-RU"/>
        </w:rPr>
        <w:sectPr w:rsidR="00DE0094" w:rsidSect="008F6A6A">
          <w:pgSz w:w="11906" w:h="16838"/>
          <w:pgMar w:top="1134" w:right="850" w:bottom="1134" w:left="1701" w:header="708" w:footer="708" w:gutter="0"/>
          <w:cols w:space="708"/>
          <w:docGrid w:linePitch="360"/>
        </w:sectPr>
      </w:pPr>
    </w:p>
    <w:p w:rsidR="002B4EFD" w:rsidRPr="002B4EFD" w:rsidRDefault="002B4EFD" w:rsidP="0098595C">
      <w:pPr>
        <w:spacing w:after="200" w:line="276" w:lineRule="auto"/>
        <w:jc w:val="center"/>
        <w:rPr>
          <w:rFonts w:ascii="Times New Roman" w:eastAsia="TimesNewRomanPSMT" w:hAnsi="Times New Roman" w:cs="Times New Roman"/>
          <w:b/>
          <w:bCs/>
          <w:sz w:val="24"/>
          <w:szCs w:val="24"/>
          <w:lang w:eastAsia="ru-RU"/>
        </w:rPr>
      </w:pPr>
      <w:r w:rsidRPr="002B4EFD">
        <w:rPr>
          <w:rFonts w:ascii="Times New Roman" w:eastAsia="TimesNewRomanPSMT" w:hAnsi="Times New Roman" w:cs="Times New Roman"/>
          <w:b/>
          <w:bCs/>
          <w:sz w:val="24"/>
          <w:szCs w:val="24"/>
          <w:lang w:eastAsia="ru-RU"/>
        </w:rPr>
        <w:lastRenderedPageBreak/>
        <w:t xml:space="preserve">Таблица </w:t>
      </w:r>
      <w:r w:rsidR="007327DC">
        <w:rPr>
          <w:rFonts w:ascii="Times New Roman" w:eastAsia="TimesNewRomanPSMT" w:hAnsi="Times New Roman" w:cs="Times New Roman"/>
          <w:b/>
          <w:bCs/>
          <w:sz w:val="24"/>
          <w:szCs w:val="24"/>
          <w:lang w:eastAsia="ru-RU"/>
        </w:rPr>
        <w:t>10</w:t>
      </w:r>
    </w:p>
    <w:tbl>
      <w:tblPr>
        <w:tblW w:w="14317" w:type="dxa"/>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709"/>
        <w:gridCol w:w="3119"/>
        <w:gridCol w:w="3714"/>
        <w:gridCol w:w="6775"/>
      </w:tblGrid>
      <w:tr w:rsidR="002B4EFD" w:rsidRPr="002B4EFD" w:rsidTr="009E64BE">
        <w:trPr>
          <w:trHeight w:val="318"/>
          <w:tblHeader/>
        </w:trPr>
        <w:tc>
          <w:tcPr>
            <w:tcW w:w="709" w:type="dxa"/>
            <w:shd w:val="clear" w:color="auto" w:fill="A6A6A6"/>
          </w:tcPr>
          <w:p w:rsidR="002B4EFD" w:rsidRPr="00717B53" w:rsidRDefault="002B4EFD" w:rsidP="002B4EFD">
            <w:pPr>
              <w:widowControl w:val="0"/>
              <w:autoSpaceDE w:val="0"/>
              <w:autoSpaceDN w:val="0"/>
              <w:adjustRightInd w:val="0"/>
              <w:spacing w:after="0" w:line="240" w:lineRule="auto"/>
              <w:contextualSpacing/>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 п/п</w:t>
            </w:r>
          </w:p>
        </w:tc>
        <w:tc>
          <w:tcPr>
            <w:tcW w:w="3119" w:type="dxa"/>
            <w:shd w:val="clear" w:color="auto" w:fill="A6A6A6"/>
            <w:vAlign w:val="center"/>
          </w:tcPr>
          <w:p w:rsidR="002B4EFD" w:rsidRPr="00717B53" w:rsidRDefault="002B4EFD" w:rsidP="002B4EFD">
            <w:pPr>
              <w:widowControl w:val="0"/>
              <w:autoSpaceDE w:val="0"/>
              <w:autoSpaceDN w:val="0"/>
              <w:adjustRightInd w:val="0"/>
              <w:spacing w:after="0" w:line="240" w:lineRule="auto"/>
              <w:contextualSpacing/>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Наименование объекта/ресурса</w:t>
            </w:r>
          </w:p>
        </w:tc>
        <w:tc>
          <w:tcPr>
            <w:tcW w:w="3714" w:type="dxa"/>
            <w:shd w:val="clear" w:color="auto" w:fill="A6A6A6"/>
            <w:vAlign w:val="center"/>
          </w:tcPr>
          <w:p w:rsidR="002B4EFD" w:rsidRPr="00717B53" w:rsidRDefault="002B4EFD" w:rsidP="002B4EFD">
            <w:pPr>
              <w:widowControl w:val="0"/>
              <w:autoSpaceDE w:val="0"/>
              <w:autoSpaceDN w:val="0"/>
              <w:adjustRightInd w:val="0"/>
              <w:spacing w:after="0" w:line="240" w:lineRule="auto"/>
              <w:contextualSpacing/>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Наименование расчетного показателя</w:t>
            </w:r>
          </w:p>
        </w:tc>
        <w:tc>
          <w:tcPr>
            <w:tcW w:w="6775" w:type="dxa"/>
            <w:shd w:val="clear" w:color="auto" w:fill="A6A6A6"/>
            <w:vAlign w:val="center"/>
          </w:tcPr>
          <w:p w:rsidR="002B4EFD" w:rsidRPr="00717B53" w:rsidRDefault="002B4EFD" w:rsidP="002B4EFD">
            <w:pPr>
              <w:widowControl w:val="0"/>
              <w:autoSpaceDE w:val="0"/>
              <w:autoSpaceDN w:val="0"/>
              <w:adjustRightInd w:val="0"/>
              <w:spacing w:after="0" w:line="240" w:lineRule="auto"/>
              <w:contextualSpacing/>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Обоснование расчетного показателя</w:t>
            </w:r>
          </w:p>
        </w:tc>
      </w:tr>
      <w:tr w:rsidR="002B4EFD" w:rsidRPr="002B4EFD" w:rsidTr="00A669F9">
        <w:trPr>
          <w:trHeight w:val="318"/>
        </w:trPr>
        <w:tc>
          <w:tcPr>
            <w:tcW w:w="709" w:type="dxa"/>
            <w:shd w:val="clear" w:color="auto" w:fill="D9D9D9"/>
          </w:tcPr>
          <w:p w:rsidR="002B4EFD" w:rsidRPr="00717B53" w:rsidRDefault="002B4EFD" w:rsidP="002B4EFD">
            <w:pPr>
              <w:widowControl w:val="0"/>
              <w:autoSpaceDE w:val="0"/>
              <w:autoSpaceDN w:val="0"/>
              <w:adjustRightInd w:val="0"/>
              <w:spacing w:after="0" w:line="240" w:lineRule="auto"/>
              <w:contextualSpacing/>
              <w:jc w:val="center"/>
              <w:rPr>
                <w:rFonts w:ascii="Times New Roman" w:eastAsia="Times New Roman" w:hAnsi="Times New Roman" w:cs="Times New Roman"/>
                <w:b/>
                <w:spacing w:val="-6"/>
                <w:sz w:val="24"/>
                <w:szCs w:val="24"/>
                <w:lang w:eastAsia="ru-RU"/>
              </w:rPr>
            </w:pPr>
            <w:r w:rsidRPr="00717B53">
              <w:rPr>
                <w:rFonts w:ascii="Times New Roman" w:eastAsia="Times New Roman" w:hAnsi="Times New Roman" w:cs="Times New Roman"/>
                <w:b/>
                <w:spacing w:val="-6"/>
                <w:sz w:val="24"/>
                <w:szCs w:val="24"/>
                <w:lang w:eastAsia="ru-RU"/>
              </w:rPr>
              <w:t>1</w:t>
            </w:r>
          </w:p>
        </w:tc>
        <w:tc>
          <w:tcPr>
            <w:tcW w:w="13608" w:type="dxa"/>
            <w:gridSpan w:val="3"/>
            <w:shd w:val="clear" w:color="auto" w:fill="D9D9D9"/>
            <w:vAlign w:val="center"/>
          </w:tcPr>
          <w:p w:rsidR="002B4EFD" w:rsidRPr="00717B53" w:rsidRDefault="002B4EFD" w:rsidP="002B4EFD">
            <w:pPr>
              <w:widowControl w:val="0"/>
              <w:autoSpaceDE w:val="0"/>
              <w:autoSpaceDN w:val="0"/>
              <w:adjustRightInd w:val="0"/>
              <w:spacing w:after="0" w:line="240" w:lineRule="auto"/>
              <w:contextualSpacing/>
              <w:jc w:val="center"/>
              <w:rPr>
                <w:rFonts w:ascii="Times New Roman" w:eastAsia="Times New Roman" w:hAnsi="Times New Roman" w:cs="Times New Roman"/>
                <w:b/>
                <w:spacing w:val="-6"/>
                <w:sz w:val="24"/>
                <w:szCs w:val="24"/>
                <w:lang w:eastAsia="ru-RU"/>
              </w:rPr>
            </w:pPr>
            <w:r w:rsidRPr="00717B53">
              <w:rPr>
                <w:rFonts w:ascii="Times New Roman" w:eastAsia="Times New Roman" w:hAnsi="Times New Roman" w:cs="Times New Roman"/>
                <w:b/>
                <w:spacing w:val="-6"/>
                <w:sz w:val="24"/>
                <w:szCs w:val="24"/>
                <w:lang w:eastAsia="ru-RU"/>
              </w:rPr>
              <w:t xml:space="preserve">Объекты местного значения в области </w:t>
            </w:r>
            <w:r w:rsidR="007327DC" w:rsidRPr="00717B53">
              <w:rPr>
                <w:rFonts w:ascii="Times New Roman" w:eastAsia="Times New Roman" w:hAnsi="Times New Roman" w:cs="Times New Roman"/>
                <w:b/>
                <w:spacing w:val="-6"/>
                <w:sz w:val="24"/>
                <w:szCs w:val="24"/>
                <w:lang w:eastAsia="ru-RU"/>
              </w:rPr>
              <w:t>автомобильных дорог местного значения в границах населенных пунктов поселения</w:t>
            </w:r>
          </w:p>
        </w:tc>
      </w:tr>
      <w:tr w:rsidR="002B4EFD" w:rsidRPr="002B4EFD" w:rsidTr="009E64BE">
        <w:trPr>
          <w:trHeight w:val="507"/>
        </w:trPr>
        <w:tc>
          <w:tcPr>
            <w:tcW w:w="709" w:type="dxa"/>
            <w:vMerge w:val="restart"/>
            <w:shd w:val="clear" w:color="auto" w:fill="auto"/>
          </w:tcPr>
          <w:p w:rsidR="002B4EFD" w:rsidRPr="00717B53" w:rsidRDefault="002B4EFD" w:rsidP="002B4EFD">
            <w:pPr>
              <w:widowControl w:val="0"/>
              <w:autoSpaceDE w:val="0"/>
              <w:autoSpaceDN w:val="0"/>
              <w:adjustRightInd w:val="0"/>
              <w:spacing w:after="0" w:line="240" w:lineRule="auto"/>
              <w:contextualSpacing/>
              <w:jc w:val="center"/>
              <w:rPr>
                <w:rFonts w:ascii="Times New Roman" w:eastAsia="Times New Roman" w:hAnsi="Times New Roman" w:cs="Times New Roman"/>
                <w:spacing w:val="-6"/>
                <w:sz w:val="24"/>
                <w:szCs w:val="24"/>
                <w:lang w:val="en-US" w:eastAsia="ru-RU"/>
              </w:rPr>
            </w:pPr>
            <w:r w:rsidRPr="00717B53">
              <w:rPr>
                <w:rFonts w:ascii="Times New Roman" w:eastAsia="Times New Roman" w:hAnsi="Times New Roman" w:cs="Times New Roman"/>
                <w:spacing w:val="-6"/>
                <w:sz w:val="24"/>
                <w:szCs w:val="24"/>
                <w:lang w:val="en-US" w:eastAsia="ru-RU"/>
              </w:rPr>
              <w:t>1.1</w:t>
            </w:r>
          </w:p>
        </w:tc>
        <w:tc>
          <w:tcPr>
            <w:tcW w:w="3119" w:type="dxa"/>
            <w:vMerge w:val="restart"/>
            <w:shd w:val="clear" w:color="auto" w:fill="auto"/>
          </w:tcPr>
          <w:p w:rsidR="002B4EFD" w:rsidRPr="00717B53" w:rsidRDefault="007327DC" w:rsidP="002B4EFD">
            <w:pPr>
              <w:widowControl w:val="0"/>
              <w:autoSpaceDE w:val="0"/>
              <w:autoSpaceDN w:val="0"/>
              <w:adjustRightInd w:val="0"/>
              <w:spacing w:after="0" w:line="240" w:lineRule="auto"/>
              <w:contextualSpacing/>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Автомобильные дороги местного значения в границах населенных пунктов поселения</w:t>
            </w:r>
          </w:p>
        </w:tc>
        <w:tc>
          <w:tcPr>
            <w:tcW w:w="3714" w:type="dxa"/>
            <w:shd w:val="clear" w:color="auto" w:fill="auto"/>
          </w:tcPr>
          <w:p w:rsidR="002B4EFD" w:rsidRPr="00717B53" w:rsidRDefault="002B4EFD" w:rsidP="002B4EFD">
            <w:pPr>
              <w:shd w:val="clear" w:color="auto" w:fill="FFFFFF"/>
              <w:spacing w:after="0" w:line="240" w:lineRule="auto"/>
              <w:contextualSpacing/>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Уровень обеспеченности,</w:t>
            </w:r>
          </w:p>
          <w:p w:rsidR="007327DC" w:rsidRPr="00717B53" w:rsidRDefault="007327DC" w:rsidP="007327DC">
            <w:pPr>
              <w:shd w:val="clear" w:color="auto" w:fill="FFFFFF"/>
              <w:spacing w:after="0" w:line="240" w:lineRule="auto"/>
              <w:contextualSpacing/>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 xml:space="preserve">Кол-во объектов на 1 сельский </w:t>
            </w:r>
            <w:proofErr w:type="spellStart"/>
            <w:r w:rsidRPr="00717B53">
              <w:rPr>
                <w:rFonts w:ascii="Times New Roman" w:eastAsia="Times New Roman" w:hAnsi="Times New Roman" w:cs="Times New Roman"/>
                <w:spacing w:val="-6"/>
                <w:sz w:val="24"/>
                <w:szCs w:val="24"/>
                <w:lang w:eastAsia="ru-RU"/>
              </w:rPr>
              <w:t>н.п</w:t>
            </w:r>
            <w:proofErr w:type="spellEnd"/>
            <w:r w:rsidRPr="00717B53">
              <w:rPr>
                <w:rFonts w:ascii="Times New Roman" w:eastAsia="Times New Roman" w:hAnsi="Times New Roman" w:cs="Times New Roman"/>
                <w:spacing w:val="-6"/>
                <w:sz w:val="24"/>
                <w:szCs w:val="24"/>
                <w:lang w:eastAsia="ru-RU"/>
              </w:rPr>
              <w:t xml:space="preserve">. </w:t>
            </w:r>
          </w:p>
          <w:p w:rsidR="002B4EFD" w:rsidRPr="00717B53" w:rsidRDefault="007327DC" w:rsidP="007327DC">
            <w:pPr>
              <w:shd w:val="clear" w:color="auto" w:fill="FFFFFF"/>
              <w:spacing w:after="0" w:line="240" w:lineRule="auto"/>
              <w:contextualSpacing/>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с населением более 300 чел.</w:t>
            </w:r>
          </w:p>
        </w:tc>
        <w:tc>
          <w:tcPr>
            <w:tcW w:w="6775" w:type="dxa"/>
            <w:shd w:val="clear" w:color="auto" w:fill="auto"/>
          </w:tcPr>
          <w:p w:rsidR="00A52D06" w:rsidRPr="00717B53" w:rsidRDefault="007327DC" w:rsidP="007327DC">
            <w:pPr>
              <w:widowControl w:val="0"/>
              <w:autoSpaceDE w:val="0"/>
              <w:autoSpaceDN w:val="0"/>
              <w:adjustRightInd w:val="0"/>
              <w:spacing w:after="0" w:line="240" w:lineRule="auto"/>
              <w:contextualSpacing/>
              <w:jc w:val="both"/>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 xml:space="preserve">Устанавливается в соответствии с Таблицей I.3 РНГП ВО (приказ комитета архитектуры и градостроительства Волгоградской области от 18.10.2024 N 63-ОД) </w:t>
            </w:r>
          </w:p>
        </w:tc>
      </w:tr>
      <w:tr w:rsidR="002B4EFD" w:rsidRPr="002B4EFD" w:rsidTr="009E64BE">
        <w:trPr>
          <w:trHeight w:val="390"/>
        </w:trPr>
        <w:tc>
          <w:tcPr>
            <w:tcW w:w="709" w:type="dxa"/>
            <w:vMerge/>
            <w:shd w:val="clear" w:color="auto" w:fill="auto"/>
          </w:tcPr>
          <w:p w:rsidR="002B4EFD" w:rsidRPr="00717B53" w:rsidRDefault="002B4EFD" w:rsidP="002B4EFD">
            <w:pPr>
              <w:widowControl w:val="0"/>
              <w:autoSpaceDE w:val="0"/>
              <w:autoSpaceDN w:val="0"/>
              <w:adjustRightInd w:val="0"/>
              <w:spacing w:after="0" w:line="240" w:lineRule="auto"/>
              <w:contextualSpacing/>
              <w:jc w:val="center"/>
              <w:rPr>
                <w:rFonts w:ascii="Times New Roman" w:eastAsia="Times New Roman" w:hAnsi="Times New Roman" w:cs="Times New Roman"/>
                <w:spacing w:val="-6"/>
                <w:sz w:val="24"/>
                <w:szCs w:val="24"/>
                <w:lang w:eastAsia="ru-RU"/>
              </w:rPr>
            </w:pPr>
          </w:p>
        </w:tc>
        <w:tc>
          <w:tcPr>
            <w:tcW w:w="3119" w:type="dxa"/>
            <w:vMerge/>
            <w:shd w:val="clear" w:color="auto" w:fill="auto"/>
          </w:tcPr>
          <w:p w:rsidR="002B4EFD" w:rsidRPr="00717B53" w:rsidRDefault="002B4EFD" w:rsidP="002B4EFD">
            <w:pPr>
              <w:widowControl w:val="0"/>
              <w:autoSpaceDE w:val="0"/>
              <w:autoSpaceDN w:val="0"/>
              <w:adjustRightInd w:val="0"/>
              <w:spacing w:after="0" w:line="240" w:lineRule="auto"/>
              <w:contextualSpacing/>
              <w:rPr>
                <w:rFonts w:ascii="Times New Roman" w:eastAsia="Times New Roman" w:hAnsi="Times New Roman" w:cs="Times New Roman"/>
                <w:spacing w:val="-6"/>
                <w:sz w:val="24"/>
                <w:szCs w:val="24"/>
                <w:lang w:eastAsia="ru-RU"/>
              </w:rPr>
            </w:pPr>
          </w:p>
        </w:tc>
        <w:tc>
          <w:tcPr>
            <w:tcW w:w="3714" w:type="dxa"/>
            <w:tcBorders>
              <w:top w:val="single" w:sz="6" w:space="0" w:color="auto"/>
              <w:bottom w:val="single" w:sz="6" w:space="0" w:color="auto"/>
            </w:tcBorders>
            <w:shd w:val="clear" w:color="auto" w:fill="auto"/>
          </w:tcPr>
          <w:p w:rsidR="002B4EFD" w:rsidRPr="00717B53" w:rsidRDefault="003E4A14" w:rsidP="003E4A14">
            <w:pPr>
              <w:shd w:val="clear" w:color="auto" w:fill="FFFFFF"/>
              <w:spacing w:after="0" w:line="240" w:lineRule="auto"/>
              <w:contextualSpacing/>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 xml:space="preserve">Транспортная </w:t>
            </w:r>
            <w:r w:rsidR="002B4EFD" w:rsidRPr="00717B53">
              <w:rPr>
                <w:rFonts w:ascii="Times New Roman" w:eastAsia="Times New Roman" w:hAnsi="Times New Roman" w:cs="Times New Roman"/>
                <w:spacing w:val="-6"/>
                <w:sz w:val="24"/>
                <w:szCs w:val="24"/>
                <w:lang w:eastAsia="ru-RU"/>
              </w:rPr>
              <w:t>доступность, мин.</w:t>
            </w:r>
          </w:p>
        </w:tc>
        <w:tc>
          <w:tcPr>
            <w:tcW w:w="6775" w:type="dxa"/>
            <w:shd w:val="clear" w:color="auto" w:fill="auto"/>
          </w:tcPr>
          <w:p w:rsidR="002B4EFD" w:rsidRPr="00717B53" w:rsidRDefault="00A52D06" w:rsidP="002B4EFD">
            <w:pPr>
              <w:widowControl w:val="0"/>
              <w:autoSpaceDE w:val="0"/>
              <w:autoSpaceDN w:val="0"/>
              <w:adjustRightInd w:val="0"/>
              <w:spacing w:after="0" w:line="240" w:lineRule="auto"/>
              <w:contextualSpacing/>
              <w:jc w:val="both"/>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Не нормируется</w:t>
            </w:r>
          </w:p>
        </w:tc>
      </w:tr>
      <w:tr w:rsidR="002B4EFD" w:rsidRPr="002B4EFD" w:rsidTr="009E64BE">
        <w:trPr>
          <w:trHeight w:val="595"/>
        </w:trPr>
        <w:tc>
          <w:tcPr>
            <w:tcW w:w="709" w:type="dxa"/>
            <w:vMerge w:val="restart"/>
            <w:shd w:val="clear" w:color="auto" w:fill="auto"/>
          </w:tcPr>
          <w:p w:rsidR="002B4EFD" w:rsidRPr="00717B53" w:rsidRDefault="002B4EFD" w:rsidP="002B4EFD">
            <w:pPr>
              <w:widowControl w:val="0"/>
              <w:autoSpaceDE w:val="0"/>
              <w:autoSpaceDN w:val="0"/>
              <w:adjustRightInd w:val="0"/>
              <w:spacing w:after="0" w:line="240" w:lineRule="auto"/>
              <w:contextualSpacing/>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1.2</w:t>
            </w:r>
          </w:p>
        </w:tc>
        <w:tc>
          <w:tcPr>
            <w:tcW w:w="3119" w:type="dxa"/>
            <w:vMerge w:val="restart"/>
            <w:shd w:val="clear" w:color="auto" w:fill="auto"/>
          </w:tcPr>
          <w:p w:rsidR="002B4EFD" w:rsidRPr="00717B53" w:rsidRDefault="007327DC" w:rsidP="003E4A14">
            <w:pPr>
              <w:widowControl w:val="0"/>
              <w:autoSpaceDE w:val="0"/>
              <w:autoSpaceDN w:val="0"/>
              <w:adjustRightInd w:val="0"/>
              <w:spacing w:after="0" w:line="240" w:lineRule="auto"/>
              <w:contextualSpacing/>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 xml:space="preserve">Улично-дорожная сеть </w:t>
            </w:r>
            <w:r w:rsidR="003E4A14" w:rsidRPr="00717B53">
              <w:rPr>
                <w:rFonts w:ascii="Times New Roman" w:eastAsia="Times New Roman" w:hAnsi="Times New Roman" w:cs="Times New Roman"/>
                <w:spacing w:val="-6"/>
                <w:sz w:val="24"/>
                <w:szCs w:val="24"/>
                <w:lang w:eastAsia="ru-RU"/>
              </w:rPr>
              <w:t>сельского</w:t>
            </w:r>
            <w:r w:rsidRPr="00717B53">
              <w:rPr>
                <w:rFonts w:ascii="Times New Roman" w:eastAsia="Times New Roman" w:hAnsi="Times New Roman" w:cs="Times New Roman"/>
                <w:spacing w:val="-6"/>
                <w:sz w:val="24"/>
                <w:szCs w:val="24"/>
                <w:lang w:eastAsia="ru-RU"/>
              </w:rPr>
              <w:t xml:space="preserve"> поселения</w:t>
            </w:r>
          </w:p>
        </w:tc>
        <w:tc>
          <w:tcPr>
            <w:tcW w:w="3714" w:type="dxa"/>
            <w:shd w:val="clear" w:color="auto" w:fill="auto"/>
          </w:tcPr>
          <w:p w:rsidR="007327DC" w:rsidRPr="00717B53" w:rsidRDefault="007327DC" w:rsidP="007327DC">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Уровень обеспеченности,</w:t>
            </w:r>
          </w:p>
          <w:p w:rsidR="002B4EFD" w:rsidRPr="00717B53" w:rsidRDefault="007327DC" w:rsidP="007327DC">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Плотность УДС, км/кв. км</w:t>
            </w:r>
          </w:p>
        </w:tc>
        <w:tc>
          <w:tcPr>
            <w:tcW w:w="6775" w:type="dxa"/>
            <w:shd w:val="clear" w:color="auto" w:fill="auto"/>
          </w:tcPr>
          <w:p w:rsidR="00A52D06" w:rsidRPr="00717B53" w:rsidRDefault="007327DC" w:rsidP="002B4EFD">
            <w:pPr>
              <w:widowControl w:val="0"/>
              <w:autoSpaceDE w:val="0"/>
              <w:autoSpaceDN w:val="0"/>
              <w:adjustRightInd w:val="0"/>
              <w:spacing w:after="0" w:line="240" w:lineRule="auto"/>
              <w:contextualSpacing/>
              <w:jc w:val="both"/>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 xml:space="preserve">Устанавливается в соответствии с Таблицей I.3 РНГП ВО (приказ комитета архитектуры и градостроительства Волгоградской области от 18.10.2024 N 63-ОД) с учетом совокупного поправочного коэффициента </w:t>
            </w:r>
            <w:proofErr w:type="spellStart"/>
            <w:r w:rsidRPr="00717B53">
              <w:rPr>
                <w:rFonts w:ascii="Times New Roman" w:eastAsia="Times New Roman" w:hAnsi="Times New Roman" w:cs="Times New Roman"/>
                <w:b/>
                <w:bCs/>
                <w:spacing w:val="-6"/>
                <w:sz w:val="24"/>
                <w:szCs w:val="24"/>
                <w:lang w:eastAsia="ru-RU"/>
              </w:rPr>
              <w:t>Кпзрс</w:t>
            </w:r>
            <w:proofErr w:type="spellEnd"/>
            <w:r w:rsidRPr="00717B53">
              <w:rPr>
                <w:rFonts w:ascii="Times New Roman" w:eastAsia="Times New Roman" w:hAnsi="Times New Roman" w:cs="Times New Roman"/>
                <w:b/>
                <w:bCs/>
                <w:spacing w:val="-6"/>
                <w:sz w:val="24"/>
                <w:szCs w:val="24"/>
                <w:lang w:eastAsia="ru-RU"/>
              </w:rPr>
              <w:t xml:space="preserve"> </w:t>
            </w:r>
            <w:r w:rsidRPr="00717B53">
              <w:rPr>
                <w:rFonts w:ascii="Times New Roman" w:eastAsia="Times New Roman" w:hAnsi="Times New Roman" w:cs="Times New Roman"/>
                <w:b/>
                <w:spacing w:val="-6"/>
                <w:sz w:val="24"/>
                <w:szCs w:val="24"/>
                <w:lang w:eastAsia="ru-RU"/>
              </w:rPr>
              <w:t>= 1,12</w:t>
            </w:r>
            <w:r w:rsidRPr="00717B53">
              <w:rPr>
                <w:rFonts w:ascii="Times New Roman" w:eastAsia="Times New Roman" w:hAnsi="Times New Roman" w:cs="Times New Roman"/>
                <w:spacing w:val="-6"/>
                <w:sz w:val="24"/>
                <w:szCs w:val="24"/>
                <w:lang w:eastAsia="ru-RU"/>
              </w:rPr>
              <w:t xml:space="preserve"> (согласно Таблице II.3.3.1 РНГП ВО), применяемого для </w:t>
            </w:r>
            <w:proofErr w:type="spellStart"/>
            <w:r w:rsidRPr="00717B53">
              <w:rPr>
                <w:rFonts w:ascii="Times New Roman" w:eastAsia="Times New Roman" w:hAnsi="Times New Roman" w:cs="Times New Roman"/>
                <w:spacing w:val="-6"/>
                <w:sz w:val="24"/>
                <w:szCs w:val="24"/>
                <w:lang w:eastAsia="ru-RU"/>
              </w:rPr>
              <w:t>Городищенского</w:t>
            </w:r>
            <w:proofErr w:type="spellEnd"/>
            <w:r w:rsidRPr="00717B53">
              <w:rPr>
                <w:rFonts w:ascii="Times New Roman" w:eastAsia="Times New Roman" w:hAnsi="Times New Roman" w:cs="Times New Roman"/>
                <w:spacing w:val="-6"/>
                <w:sz w:val="24"/>
                <w:szCs w:val="24"/>
                <w:lang w:eastAsia="ru-RU"/>
              </w:rPr>
              <w:t xml:space="preserve"> муниципального района</w:t>
            </w:r>
          </w:p>
        </w:tc>
      </w:tr>
      <w:tr w:rsidR="007327DC" w:rsidRPr="002B4EFD" w:rsidTr="009E64BE">
        <w:trPr>
          <w:trHeight w:val="594"/>
        </w:trPr>
        <w:tc>
          <w:tcPr>
            <w:tcW w:w="709" w:type="dxa"/>
            <w:vMerge/>
            <w:shd w:val="clear" w:color="auto" w:fill="auto"/>
          </w:tcPr>
          <w:p w:rsidR="007327DC" w:rsidRPr="00717B53" w:rsidRDefault="007327DC" w:rsidP="007327DC">
            <w:pPr>
              <w:widowControl w:val="0"/>
              <w:autoSpaceDE w:val="0"/>
              <w:autoSpaceDN w:val="0"/>
              <w:adjustRightInd w:val="0"/>
              <w:spacing w:after="0" w:line="240" w:lineRule="auto"/>
              <w:contextualSpacing/>
              <w:jc w:val="center"/>
              <w:rPr>
                <w:rFonts w:ascii="Times New Roman" w:eastAsia="Times New Roman" w:hAnsi="Times New Roman" w:cs="Times New Roman"/>
                <w:spacing w:val="-6"/>
                <w:sz w:val="24"/>
                <w:szCs w:val="24"/>
                <w:lang w:eastAsia="ru-RU"/>
              </w:rPr>
            </w:pPr>
          </w:p>
        </w:tc>
        <w:tc>
          <w:tcPr>
            <w:tcW w:w="3119" w:type="dxa"/>
            <w:vMerge/>
            <w:shd w:val="clear" w:color="auto" w:fill="auto"/>
          </w:tcPr>
          <w:p w:rsidR="007327DC" w:rsidRPr="00717B53" w:rsidRDefault="007327DC" w:rsidP="007327DC">
            <w:pPr>
              <w:widowControl w:val="0"/>
              <w:autoSpaceDE w:val="0"/>
              <w:autoSpaceDN w:val="0"/>
              <w:adjustRightInd w:val="0"/>
              <w:spacing w:after="0" w:line="240" w:lineRule="auto"/>
              <w:contextualSpacing/>
              <w:rPr>
                <w:rFonts w:ascii="Times New Roman" w:eastAsia="Times New Roman" w:hAnsi="Times New Roman" w:cs="Times New Roman"/>
                <w:spacing w:val="-6"/>
                <w:sz w:val="24"/>
                <w:szCs w:val="24"/>
                <w:lang w:eastAsia="ru-RU"/>
              </w:rPr>
            </w:pPr>
          </w:p>
        </w:tc>
        <w:tc>
          <w:tcPr>
            <w:tcW w:w="3714" w:type="dxa"/>
            <w:tcBorders>
              <w:top w:val="single" w:sz="6" w:space="0" w:color="auto"/>
              <w:bottom w:val="single" w:sz="6" w:space="0" w:color="auto"/>
            </w:tcBorders>
            <w:shd w:val="clear" w:color="auto" w:fill="auto"/>
          </w:tcPr>
          <w:p w:rsidR="007327DC" w:rsidRPr="00717B53" w:rsidRDefault="003E4A14" w:rsidP="003E4A14">
            <w:pPr>
              <w:shd w:val="clear" w:color="auto" w:fill="FFFFFF"/>
              <w:spacing w:after="0" w:line="240" w:lineRule="auto"/>
              <w:contextualSpacing/>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 xml:space="preserve">Транспортная </w:t>
            </w:r>
            <w:r w:rsidR="007327DC" w:rsidRPr="00717B53">
              <w:rPr>
                <w:rFonts w:ascii="Times New Roman" w:eastAsia="Times New Roman" w:hAnsi="Times New Roman" w:cs="Times New Roman"/>
                <w:spacing w:val="-6"/>
                <w:sz w:val="24"/>
                <w:szCs w:val="24"/>
                <w:lang w:eastAsia="ru-RU"/>
              </w:rPr>
              <w:t>доступность, мин.</w:t>
            </w:r>
          </w:p>
        </w:tc>
        <w:tc>
          <w:tcPr>
            <w:tcW w:w="6775" w:type="dxa"/>
            <w:shd w:val="clear" w:color="auto" w:fill="auto"/>
          </w:tcPr>
          <w:p w:rsidR="007327DC" w:rsidRPr="00717B53" w:rsidRDefault="007327DC" w:rsidP="007327DC">
            <w:pPr>
              <w:widowControl w:val="0"/>
              <w:autoSpaceDE w:val="0"/>
              <w:autoSpaceDN w:val="0"/>
              <w:adjustRightInd w:val="0"/>
              <w:spacing w:after="0" w:line="240" w:lineRule="auto"/>
              <w:contextualSpacing/>
              <w:jc w:val="both"/>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Не нормируется</w:t>
            </w:r>
          </w:p>
        </w:tc>
      </w:tr>
      <w:tr w:rsidR="007327DC" w:rsidRPr="002B4EFD" w:rsidTr="009E64BE">
        <w:trPr>
          <w:trHeight w:val="527"/>
        </w:trPr>
        <w:tc>
          <w:tcPr>
            <w:tcW w:w="709" w:type="dxa"/>
            <w:vMerge w:val="restart"/>
            <w:shd w:val="clear" w:color="auto" w:fill="auto"/>
          </w:tcPr>
          <w:p w:rsidR="007327DC" w:rsidRPr="00717B53" w:rsidRDefault="007327DC" w:rsidP="003E4A14">
            <w:pPr>
              <w:widowControl w:val="0"/>
              <w:autoSpaceDE w:val="0"/>
              <w:autoSpaceDN w:val="0"/>
              <w:adjustRightInd w:val="0"/>
              <w:spacing w:after="0" w:line="240" w:lineRule="auto"/>
              <w:contextualSpacing/>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val="en-US" w:eastAsia="ru-RU"/>
              </w:rPr>
              <w:t>1.</w:t>
            </w:r>
            <w:r w:rsidR="003E4A14" w:rsidRPr="00717B53">
              <w:rPr>
                <w:rFonts w:ascii="Times New Roman" w:eastAsia="Times New Roman" w:hAnsi="Times New Roman" w:cs="Times New Roman"/>
                <w:spacing w:val="-6"/>
                <w:sz w:val="24"/>
                <w:szCs w:val="24"/>
                <w:lang w:eastAsia="ru-RU"/>
              </w:rPr>
              <w:t>3</w:t>
            </w:r>
          </w:p>
        </w:tc>
        <w:tc>
          <w:tcPr>
            <w:tcW w:w="3119" w:type="dxa"/>
            <w:vMerge w:val="restart"/>
          </w:tcPr>
          <w:p w:rsidR="007327DC" w:rsidRPr="00717B53" w:rsidRDefault="007327DC" w:rsidP="007327DC">
            <w:pPr>
              <w:widowControl w:val="0"/>
              <w:spacing w:after="0" w:line="240" w:lineRule="auto"/>
              <w:rPr>
                <w:rFonts w:ascii="Times New Roman" w:eastAsia="Times New Roman" w:hAnsi="Times New Roman" w:cs="Times New Roman"/>
                <w:sz w:val="24"/>
                <w:szCs w:val="24"/>
                <w:vertAlign w:val="superscript"/>
                <w:lang w:eastAsia="ru-RU"/>
              </w:rPr>
            </w:pPr>
            <w:r w:rsidRPr="00717B53">
              <w:rPr>
                <w:rFonts w:ascii="Times New Roman" w:eastAsia="Times New Roman" w:hAnsi="Times New Roman" w:cs="Times New Roman"/>
                <w:sz w:val="24"/>
                <w:szCs w:val="24"/>
                <w:lang w:eastAsia="ru-RU"/>
              </w:rPr>
              <w:t>Парковки (парковочные места) для жилой застройки</w:t>
            </w:r>
          </w:p>
        </w:tc>
        <w:tc>
          <w:tcPr>
            <w:tcW w:w="3714" w:type="dxa"/>
          </w:tcPr>
          <w:p w:rsidR="007327DC" w:rsidRPr="00717B53" w:rsidRDefault="007327DC" w:rsidP="003E4A14">
            <w:pPr>
              <w:tabs>
                <w:tab w:val="left" w:pos="6780"/>
              </w:tabs>
              <w:spacing w:after="0" w:line="240" w:lineRule="auto"/>
              <w:contextualSpacing/>
              <w:jc w:val="center"/>
              <w:rPr>
                <w:rFonts w:ascii="Times New Roman" w:eastAsia="Times New Roman" w:hAnsi="Times New Roman" w:cs="Times New Roman"/>
                <w:spacing w:val="-8"/>
                <w:sz w:val="24"/>
                <w:szCs w:val="24"/>
                <w:lang w:eastAsia="ru-RU"/>
              </w:rPr>
            </w:pPr>
            <w:r w:rsidRPr="00717B53">
              <w:rPr>
                <w:rFonts w:ascii="Times New Roman" w:eastAsia="Times New Roman" w:hAnsi="Times New Roman" w:cs="Times New Roman"/>
                <w:spacing w:val="-8"/>
                <w:sz w:val="24"/>
                <w:szCs w:val="24"/>
                <w:lang w:eastAsia="ru-RU"/>
              </w:rPr>
              <w:t>Уровень обеспеченности,</w:t>
            </w:r>
          </w:p>
          <w:p w:rsidR="007327DC" w:rsidRPr="00717B53" w:rsidRDefault="007327DC" w:rsidP="003E4A14">
            <w:pPr>
              <w:tabs>
                <w:tab w:val="left" w:pos="6780"/>
              </w:tabs>
              <w:spacing w:after="0" w:line="240" w:lineRule="auto"/>
              <w:contextualSpacing/>
              <w:jc w:val="center"/>
              <w:rPr>
                <w:rFonts w:ascii="Times New Roman" w:eastAsia="Times New Roman" w:hAnsi="Times New Roman" w:cs="Times New Roman"/>
                <w:spacing w:val="-8"/>
                <w:sz w:val="24"/>
                <w:szCs w:val="24"/>
                <w:lang w:eastAsia="ru-RU"/>
              </w:rPr>
            </w:pPr>
            <w:r w:rsidRPr="00717B53">
              <w:rPr>
                <w:rFonts w:ascii="Times New Roman" w:eastAsia="Times New Roman" w:hAnsi="Times New Roman" w:cs="Times New Roman"/>
                <w:spacing w:val="-8"/>
                <w:sz w:val="24"/>
                <w:szCs w:val="24"/>
                <w:lang w:eastAsia="ru-RU"/>
              </w:rPr>
              <w:t>Кол-во парковочных мест</w:t>
            </w:r>
          </w:p>
          <w:p w:rsidR="007327DC" w:rsidRPr="00717B53" w:rsidRDefault="007327DC" w:rsidP="003E4A14">
            <w:pPr>
              <w:tabs>
                <w:tab w:val="left" w:pos="6780"/>
              </w:tabs>
              <w:spacing w:after="0" w:line="240" w:lineRule="auto"/>
              <w:contextualSpacing/>
              <w:jc w:val="center"/>
              <w:rPr>
                <w:rFonts w:ascii="Times New Roman" w:eastAsia="Times New Roman" w:hAnsi="Times New Roman" w:cs="Times New Roman"/>
                <w:spacing w:val="-8"/>
                <w:sz w:val="24"/>
                <w:szCs w:val="24"/>
                <w:lang w:eastAsia="ru-RU"/>
              </w:rPr>
            </w:pPr>
            <w:r w:rsidRPr="00717B53">
              <w:rPr>
                <w:rFonts w:ascii="Times New Roman" w:eastAsia="Times New Roman" w:hAnsi="Times New Roman" w:cs="Times New Roman"/>
                <w:spacing w:val="-8"/>
                <w:sz w:val="24"/>
                <w:szCs w:val="24"/>
                <w:lang w:eastAsia="ru-RU"/>
              </w:rPr>
              <w:t xml:space="preserve">на </w:t>
            </w:r>
            <w:r w:rsidRPr="00717B53">
              <w:rPr>
                <w:rFonts w:ascii="Times New Roman" w:eastAsia="Times New Roman" w:hAnsi="Times New Roman" w:cs="Times New Roman"/>
                <w:b/>
                <w:spacing w:val="-8"/>
                <w:sz w:val="24"/>
                <w:szCs w:val="24"/>
                <w:lang w:eastAsia="ru-RU"/>
              </w:rPr>
              <w:t>213</w:t>
            </w:r>
            <w:r w:rsidRPr="00717B53">
              <w:rPr>
                <w:rFonts w:ascii="Times New Roman" w:eastAsia="Times New Roman" w:hAnsi="Times New Roman" w:cs="Times New Roman"/>
                <w:spacing w:val="-8"/>
                <w:sz w:val="24"/>
                <w:szCs w:val="24"/>
                <w:lang w:eastAsia="ru-RU"/>
              </w:rPr>
              <w:t xml:space="preserve"> кв. м общей площади жилого фонда</w:t>
            </w:r>
          </w:p>
        </w:tc>
        <w:tc>
          <w:tcPr>
            <w:tcW w:w="6775" w:type="dxa"/>
            <w:vMerge w:val="restart"/>
            <w:shd w:val="clear" w:color="auto" w:fill="auto"/>
          </w:tcPr>
          <w:p w:rsidR="007327DC" w:rsidRPr="00717B53" w:rsidRDefault="007327DC" w:rsidP="007327DC">
            <w:pPr>
              <w:widowControl w:val="0"/>
              <w:autoSpaceDE w:val="0"/>
              <w:autoSpaceDN w:val="0"/>
              <w:adjustRightInd w:val="0"/>
              <w:spacing w:after="0" w:line="240" w:lineRule="auto"/>
              <w:contextualSpacing/>
              <w:jc w:val="both"/>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 xml:space="preserve">Устанавливается в соответствии с Таблицей I.3 РНГП ВО (приказ комитета архитектуры и градостроительства Волгоградской области от 18.10.2024 N 63-ОД) с учетом совокупного поправочного коэффициента </w:t>
            </w:r>
            <w:proofErr w:type="spellStart"/>
            <w:r w:rsidRPr="00717B53">
              <w:rPr>
                <w:rFonts w:ascii="Times New Roman" w:eastAsia="Times New Roman" w:hAnsi="Times New Roman" w:cs="Times New Roman"/>
                <w:b/>
                <w:bCs/>
                <w:spacing w:val="-6"/>
                <w:sz w:val="24"/>
                <w:szCs w:val="24"/>
                <w:lang w:eastAsia="ru-RU"/>
              </w:rPr>
              <w:t>Кпзрс</w:t>
            </w:r>
            <w:proofErr w:type="spellEnd"/>
            <w:r w:rsidRPr="00717B53">
              <w:rPr>
                <w:rFonts w:ascii="Times New Roman" w:eastAsia="Times New Roman" w:hAnsi="Times New Roman" w:cs="Times New Roman"/>
                <w:b/>
                <w:bCs/>
                <w:spacing w:val="-6"/>
                <w:sz w:val="24"/>
                <w:szCs w:val="24"/>
                <w:lang w:eastAsia="ru-RU"/>
              </w:rPr>
              <w:t xml:space="preserve"> </w:t>
            </w:r>
            <w:r w:rsidRPr="00717B53">
              <w:rPr>
                <w:rFonts w:ascii="Times New Roman" w:eastAsia="Times New Roman" w:hAnsi="Times New Roman" w:cs="Times New Roman"/>
                <w:b/>
                <w:spacing w:val="-6"/>
                <w:sz w:val="24"/>
                <w:szCs w:val="24"/>
                <w:lang w:eastAsia="ru-RU"/>
              </w:rPr>
              <w:t>= 1,12</w:t>
            </w:r>
            <w:r w:rsidRPr="00717B53">
              <w:rPr>
                <w:rFonts w:ascii="Times New Roman" w:eastAsia="Times New Roman" w:hAnsi="Times New Roman" w:cs="Times New Roman"/>
                <w:spacing w:val="-6"/>
                <w:sz w:val="24"/>
                <w:szCs w:val="24"/>
                <w:lang w:eastAsia="ru-RU"/>
              </w:rPr>
              <w:t xml:space="preserve"> (согласно Таблице II.3.3.1 РНГП ВО), применяемого для </w:t>
            </w:r>
            <w:proofErr w:type="spellStart"/>
            <w:r w:rsidRPr="00717B53">
              <w:rPr>
                <w:rFonts w:ascii="Times New Roman" w:eastAsia="Times New Roman" w:hAnsi="Times New Roman" w:cs="Times New Roman"/>
                <w:spacing w:val="-6"/>
                <w:sz w:val="24"/>
                <w:szCs w:val="24"/>
                <w:lang w:eastAsia="ru-RU"/>
              </w:rPr>
              <w:t>Городищенского</w:t>
            </w:r>
            <w:proofErr w:type="spellEnd"/>
            <w:r w:rsidRPr="00717B53">
              <w:rPr>
                <w:rFonts w:ascii="Times New Roman" w:eastAsia="Times New Roman" w:hAnsi="Times New Roman" w:cs="Times New Roman"/>
                <w:spacing w:val="-6"/>
                <w:sz w:val="24"/>
                <w:szCs w:val="24"/>
                <w:lang w:eastAsia="ru-RU"/>
              </w:rPr>
              <w:t xml:space="preserve"> муниципального района</w:t>
            </w:r>
          </w:p>
        </w:tc>
      </w:tr>
      <w:tr w:rsidR="007327DC" w:rsidRPr="002B4EFD" w:rsidTr="009E64BE">
        <w:trPr>
          <w:trHeight w:val="526"/>
        </w:trPr>
        <w:tc>
          <w:tcPr>
            <w:tcW w:w="709" w:type="dxa"/>
            <w:vMerge/>
            <w:shd w:val="clear" w:color="auto" w:fill="auto"/>
          </w:tcPr>
          <w:p w:rsidR="007327DC" w:rsidRPr="00717B53" w:rsidRDefault="007327DC" w:rsidP="007327DC">
            <w:pPr>
              <w:widowControl w:val="0"/>
              <w:autoSpaceDE w:val="0"/>
              <w:autoSpaceDN w:val="0"/>
              <w:adjustRightInd w:val="0"/>
              <w:spacing w:after="0" w:line="240" w:lineRule="auto"/>
              <w:contextualSpacing/>
              <w:jc w:val="center"/>
              <w:rPr>
                <w:rFonts w:ascii="Times New Roman" w:eastAsia="Times New Roman" w:hAnsi="Times New Roman" w:cs="Times New Roman"/>
                <w:spacing w:val="-6"/>
                <w:sz w:val="24"/>
                <w:szCs w:val="24"/>
                <w:lang w:eastAsia="ru-RU"/>
              </w:rPr>
            </w:pPr>
          </w:p>
        </w:tc>
        <w:tc>
          <w:tcPr>
            <w:tcW w:w="3119" w:type="dxa"/>
            <w:vMerge/>
          </w:tcPr>
          <w:p w:rsidR="007327DC" w:rsidRPr="00717B53" w:rsidRDefault="007327DC" w:rsidP="007327DC">
            <w:pPr>
              <w:widowControl w:val="0"/>
              <w:spacing w:after="0" w:line="240" w:lineRule="auto"/>
              <w:rPr>
                <w:rFonts w:ascii="Times New Roman" w:eastAsia="Times New Roman" w:hAnsi="Times New Roman" w:cs="Times New Roman"/>
                <w:sz w:val="24"/>
                <w:szCs w:val="24"/>
                <w:lang w:eastAsia="ru-RU"/>
              </w:rPr>
            </w:pPr>
          </w:p>
        </w:tc>
        <w:tc>
          <w:tcPr>
            <w:tcW w:w="3714" w:type="dxa"/>
          </w:tcPr>
          <w:p w:rsidR="007327DC" w:rsidRPr="00717B53" w:rsidRDefault="007327DC" w:rsidP="003E4A14">
            <w:pPr>
              <w:tabs>
                <w:tab w:val="left" w:pos="6780"/>
              </w:tabs>
              <w:spacing w:after="0" w:line="240" w:lineRule="auto"/>
              <w:contextualSpacing/>
              <w:jc w:val="center"/>
              <w:rPr>
                <w:rFonts w:ascii="Times New Roman" w:eastAsia="Times New Roman" w:hAnsi="Times New Roman" w:cs="Times New Roman"/>
                <w:spacing w:val="-8"/>
                <w:sz w:val="24"/>
                <w:szCs w:val="24"/>
                <w:lang w:eastAsia="ru-RU"/>
              </w:rPr>
            </w:pPr>
            <w:r w:rsidRPr="00717B53">
              <w:rPr>
                <w:rFonts w:ascii="Times New Roman" w:eastAsia="Times New Roman" w:hAnsi="Times New Roman" w:cs="Times New Roman"/>
                <w:spacing w:val="-8"/>
                <w:sz w:val="24"/>
                <w:szCs w:val="24"/>
                <w:lang w:eastAsia="ru-RU"/>
              </w:rPr>
              <w:t>Уровень обеспеченности,</w:t>
            </w:r>
          </w:p>
          <w:p w:rsidR="007327DC" w:rsidRPr="00717B53" w:rsidRDefault="007327DC" w:rsidP="003E4A14">
            <w:pPr>
              <w:tabs>
                <w:tab w:val="left" w:pos="6780"/>
              </w:tabs>
              <w:spacing w:after="0" w:line="240" w:lineRule="auto"/>
              <w:contextualSpacing/>
              <w:jc w:val="center"/>
              <w:rPr>
                <w:rFonts w:ascii="Times New Roman" w:eastAsia="Times New Roman" w:hAnsi="Times New Roman" w:cs="Times New Roman"/>
                <w:spacing w:val="-8"/>
                <w:sz w:val="24"/>
                <w:szCs w:val="24"/>
                <w:lang w:eastAsia="ru-RU"/>
              </w:rPr>
            </w:pPr>
            <w:r w:rsidRPr="00717B53">
              <w:rPr>
                <w:rFonts w:ascii="Times New Roman" w:eastAsia="Times New Roman" w:hAnsi="Times New Roman" w:cs="Times New Roman"/>
                <w:spacing w:val="-8"/>
                <w:sz w:val="24"/>
                <w:szCs w:val="24"/>
                <w:lang w:eastAsia="ru-RU"/>
              </w:rPr>
              <w:t xml:space="preserve">Количество </w:t>
            </w:r>
            <w:proofErr w:type="spellStart"/>
            <w:r w:rsidRPr="00717B53">
              <w:rPr>
                <w:rFonts w:ascii="Times New Roman" w:eastAsia="Times New Roman" w:hAnsi="Times New Roman" w:cs="Times New Roman"/>
                <w:spacing w:val="-8"/>
                <w:sz w:val="24"/>
                <w:szCs w:val="24"/>
                <w:lang w:eastAsia="ru-RU"/>
              </w:rPr>
              <w:t>машино</w:t>
            </w:r>
            <w:proofErr w:type="spellEnd"/>
            <w:r w:rsidRPr="00717B53">
              <w:rPr>
                <w:rFonts w:ascii="Times New Roman" w:eastAsia="Times New Roman" w:hAnsi="Times New Roman" w:cs="Times New Roman"/>
                <w:spacing w:val="-8"/>
                <w:sz w:val="24"/>
                <w:szCs w:val="24"/>
                <w:lang w:eastAsia="ru-RU"/>
              </w:rPr>
              <w:t>-мест на</w:t>
            </w:r>
            <w:r w:rsidRPr="00717B53">
              <w:rPr>
                <w:rFonts w:ascii="Times New Roman" w:eastAsia="Times New Roman" w:hAnsi="Times New Roman" w:cs="Times New Roman"/>
                <w:spacing w:val="-8"/>
                <w:sz w:val="24"/>
                <w:szCs w:val="24"/>
                <w:lang w:eastAsia="ru-RU"/>
              </w:rPr>
              <w:br/>
              <w:t>1000 жителей МКД</w:t>
            </w:r>
          </w:p>
        </w:tc>
        <w:tc>
          <w:tcPr>
            <w:tcW w:w="6775" w:type="dxa"/>
            <w:vMerge/>
            <w:shd w:val="clear" w:color="auto" w:fill="auto"/>
          </w:tcPr>
          <w:p w:rsidR="007327DC" w:rsidRPr="00717B53" w:rsidRDefault="007327DC" w:rsidP="007327DC">
            <w:pPr>
              <w:widowControl w:val="0"/>
              <w:autoSpaceDE w:val="0"/>
              <w:autoSpaceDN w:val="0"/>
              <w:adjustRightInd w:val="0"/>
              <w:spacing w:after="0" w:line="240" w:lineRule="auto"/>
              <w:ind w:firstLine="211"/>
              <w:contextualSpacing/>
              <w:jc w:val="both"/>
              <w:rPr>
                <w:rFonts w:ascii="Times New Roman" w:eastAsia="Times New Roman" w:hAnsi="Times New Roman" w:cs="Times New Roman"/>
                <w:spacing w:val="-6"/>
                <w:sz w:val="24"/>
                <w:szCs w:val="24"/>
                <w:lang w:eastAsia="ru-RU"/>
              </w:rPr>
            </w:pPr>
          </w:p>
        </w:tc>
      </w:tr>
      <w:tr w:rsidR="007327DC" w:rsidRPr="002B4EFD" w:rsidTr="009E64BE">
        <w:trPr>
          <w:trHeight w:val="53"/>
        </w:trPr>
        <w:tc>
          <w:tcPr>
            <w:tcW w:w="709" w:type="dxa"/>
            <w:vMerge/>
            <w:shd w:val="clear" w:color="auto" w:fill="auto"/>
          </w:tcPr>
          <w:p w:rsidR="007327DC" w:rsidRPr="00717B53" w:rsidRDefault="007327DC" w:rsidP="002B4EFD">
            <w:pPr>
              <w:widowControl w:val="0"/>
              <w:autoSpaceDE w:val="0"/>
              <w:autoSpaceDN w:val="0"/>
              <w:adjustRightInd w:val="0"/>
              <w:spacing w:after="0" w:line="240" w:lineRule="auto"/>
              <w:contextualSpacing/>
              <w:jc w:val="center"/>
              <w:rPr>
                <w:rFonts w:ascii="Times New Roman" w:eastAsia="Times New Roman" w:hAnsi="Times New Roman" w:cs="Times New Roman"/>
                <w:spacing w:val="-6"/>
                <w:sz w:val="24"/>
                <w:szCs w:val="24"/>
                <w:lang w:eastAsia="ru-RU"/>
              </w:rPr>
            </w:pPr>
          </w:p>
        </w:tc>
        <w:tc>
          <w:tcPr>
            <w:tcW w:w="3119" w:type="dxa"/>
            <w:vMerge/>
          </w:tcPr>
          <w:p w:rsidR="007327DC" w:rsidRPr="00717B53" w:rsidRDefault="007327DC" w:rsidP="002B4EFD">
            <w:pPr>
              <w:widowControl w:val="0"/>
              <w:autoSpaceDE w:val="0"/>
              <w:autoSpaceDN w:val="0"/>
              <w:adjustRightInd w:val="0"/>
              <w:spacing w:after="0" w:line="240" w:lineRule="auto"/>
              <w:contextualSpacing/>
              <w:rPr>
                <w:rFonts w:ascii="Times New Roman" w:eastAsia="Times New Roman" w:hAnsi="Times New Roman" w:cs="Times New Roman"/>
                <w:spacing w:val="-6"/>
                <w:sz w:val="24"/>
                <w:szCs w:val="24"/>
                <w:lang w:eastAsia="ru-RU"/>
              </w:rPr>
            </w:pPr>
          </w:p>
        </w:tc>
        <w:tc>
          <w:tcPr>
            <w:tcW w:w="3714" w:type="dxa"/>
            <w:tcBorders>
              <w:top w:val="single" w:sz="6" w:space="0" w:color="auto"/>
              <w:bottom w:val="single" w:sz="6" w:space="0" w:color="auto"/>
            </w:tcBorders>
            <w:shd w:val="clear" w:color="auto" w:fill="auto"/>
          </w:tcPr>
          <w:p w:rsidR="007327DC" w:rsidRPr="00717B53" w:rsidRDefault="007327DC" w:rsidP="003E4A14">
            <w:pPr>
              <w:spacing w:after="0" w:line="240" w:lineRule="auto"/>
              <w:jc w:val="center"/>
              <w:rPr>
                <w:rFonts w:ascii="Times New Roman" w:eastAsia="Times New Roman" w:hAnsi="Times New Roman" w:cs="Times New Roman"/>
                <w:spacing w:val="-4"/>
                <w:sz w:val="24"/>
                <w:szCs w:val="24"/>
                <w:lang w:eastAsia="ru-RU"/>
              </w:rPr>
            </w:pPr>
            <w:r w:rsidRPr="00717B53">
              <w:rPr>
                <w:rFonts w:ascii="Times New Roman" w:eastAsia="Times New Roman" w:hAnsi="Times New Roman" w:cs="Times New Roman"/>
                <w:spacing w:val="-4"/>
                <w:sz w:val="24"/>
                <w:szCs w:val="24"/>
                <w:lang w:eastAsia="ru-RU"/>
              </w:rPr>
              <w:t>Пешеходная доступность, м</w:t>
            </w:r>
          </w:p>
        </w:tc>
        <w:tc>
          <w:tcPr>
            <w:tcW w:w="6775" w:type="dxa"/>
            <w:shd w:val="clear" w:color="auto" w:fill="auto"/>
            <w:vAlign w:val="center"/>
          </w:tcPr>
          <w:p w:rsidR="007327DC" w:rsidRPr="00717B53" w:rsidRDefault="007327DC" w:rsidP="002B4EFD">
            <w:pPr>
              <w:spacing w:after="0" w:line="240" w:lineRule="auto"/>
              <w:jc w:val="both"/>
              <w:rPr>
                <w:rFonts w:ascii="Times New Roman" w:eastAsia="Times New Roman" w:hAnsi="Times New Roman" w:cs="Times New Roman"/>
                <w:spacing w:val="-4"/>
                <w:sz w:val="24"/>
                <w:szCs w:val="24"/>
                <w:lang w:eastAsia="ru-RU"/>
              </w:rPr>
            </w:pPr>
            <w:r w:rsidRPr="00717B53">
              <w:rPr>
                <w:rFonts w:ascii="Times New Roman" w:eastAsia="Times New Roman" w:hAnsi="Times New Roman" w:cs="Times New Roman"/>
                <w:spacing w:val="-4"/>
                <w:sz w:val="24"/>
                <w:szCs w:val="24"/>
                <w:lang w:eastAsia="ru-RU"/>
              </w:rPr>
              <w:t xml:space="preserve">Устанавливается в соответствии с </w:t>
            </w:r>
          </w:p>
          <w:p w:rsidR="007327DC" w:rsidRPr="00717B53" w:rsidRDefault="007327DC" w:rsidP="002B4EFD">
            <w:pPr>
              <w:spacing w:after="0" w:line="240" w:lineRule="auto"/>
              <w:jc w:val="both"/>
              <w:rPr>
                <w:rFonts w:ascii="Times New Roman" w:eastAsia="Times New Roman" w:hAnsi="Times New Roman" w:cs="Times New Roman"/>
                <w:spacing w:val="-4"/>
                <w:sz w:val="24"/>
                <w:szCs w:val="24"/>
                <w:lang w:eastAsia="ru-RU"/>
              </w:rPr>
            </w:pPr>
            <w:r w:rsidRPr="00717B53">
              <w:rPr>
                <w:rFonts w:ascii="Times New Roman" w:eastAsia="Times New Roman" w:hAnsi="Times New Roman" w:cs="Times New Roman"/>
                <w:spacing w:val="-4"/>
                <w:sz w:val="24"/>
                <w:szCs w:val="24"/>
                <w:lang w:eastAsia="ru-RU"/>
              </w:rPr>
              <w:t>СП 42.13330.2016</w:t>
            </w:r>
          </w:p>
        </w:tc>
      </w:tr>
      <w:tr w:rsidR="002B4EFD" w:rsidRPr="002B4EFD" w:rsidTr="009E64BE">
        <w:trPr>
          <w:trHeight w:val="756"/>
        </w:trPr>
        <w:tc>
          <w:tcPr>
            <w:tcW w:w="709" w:type="dxa"/>
            <w:vMerge w:val="restart"/>
            <w:shd w:val="clear" w:color="auto" w:fill="auto"/>
          </w:tcPr>
          <w:p w:rsidR="002B4EFD" w:rsidRPr="00717B53" w:rsidRDefault="002B4EFD" w:rsidP="003E4A14">
            <w:pPr>
              <w:widowControl w:val="0"/>
              <w:autoSpaceDE w:val="0"/>
              <w:autoSpaceDN w:val="0"/>
              <w:adjustRightInd w:val="0"/>
              <w:spacing w:after="0" w:line="240" w:lineRule="auto"/>
              <w:contextualSpacing/>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1.</w:t>
            </w:r>
            <w:r w:rsidR="003E4A14" w:rsidRPr="00717B53">
              <w:rPr>
                <w:rFonts w:ascii="Times New Roman" w:eastAsia="Times New Roman" w:hAnsi="Times New Roman" w:cs="Times New Roman"/>
                <w:spacing w:val="-6"/>
                <w:sz w:val="24"/>
                <w:szCs w:val="24"/>
                <w:lang w:eastAsia="ru-RU"/>
              </w:rPr>
              <w:t>4</w:t>
            </w:r>
          </w:p>
        </w:tc>
        <w:tc>
          <w:tcPr>
            <w:tcW w:w="3119" w:type="dxa"/>
            <w:vMerge w:val="restart"/>
          </w:tcPr>
          <w:p w:rsidR="002B4EFD" w:rsidRPr="00717B53" w:rsidRDefault="002B4EFD" w:rsidP="002B4EFD">
            <w:pPr>
              <w:widowControl w:val="0"/>
              <w:spacing w:after="0" w:line="240" w:lineRule="auto"/>
              <w:rPr>
                <w:rFonts w:ascii="Times New Roman" w:eastAsia="Times New Roman" w:hAnsi="Times New Roman" w:cs="Times New Roman"/>
                <w:sz w:val="24"/>
                <w:szCs w:val="24"/>
                <w:lang w:eastAsia="ru-RU"/>
              </w:rPr>
            </w:pPr>
            <w:r w:rsidRPr="00717B53">
              <w:rPr>
                <w:rFonts w:ascii="Times New Roman" w:eastAsia="Times New Roman" w:hAnsi="Times New Roman" w:cs="Times New Roman"/>
                <w:sz w:val="24"/>
                <w:szCs w:val="24"/>
                <w:lang w:eastAsia="ru-RU"/>
              </w:rPr>
              <w:t>Парковки (парковочные места) для нежилой застройки</w:t>
            </w:r>
          </w:p>
        </w:tc>
        <w:tc>
          <w:tcPr>
            <w:tcW w:w="3714" w:type="dxa"/>
            <w:tcBorders>
              <w:top w:val="single" w:sz="6" w:space="0" w:color="auto"/>
              <w:bottom w:val="single" w:sz="6" w:space="0" w:color="auto"/>
            </w:tcBorders>
            <w:shd w:val="clear" w:color="auto" w:fill="auto"/>
          </w:tcPr>
          <w:p w:rsidR="002B4EFD" w:rsidRPr="00717B53" w:rsidRDefault="002B4EFD" w:rsidP="002B4EFD">
            <w:pPr>
              <w:shd w:val="clear" w:color="auto" w:fill="FFFFFF"/>
              <w:spacing w:after="0" w:line="240" w:lineRule="auto"/>
              <w:contextualSpacing/>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 xml:space="preserve">Уровень обеспеченности, </w:t>
            </w:r>
          </w:p>
          <w:p w:rsidR="002B4EFD" w:rsidRPr="00717B53" w:rsidRDefault="002B4EFD" w:rsidP="002B4EFD">
            <w:pPr>
              <w:shd w:val="clear" w:color="auto" w:fill="FFFFFF"/>
              <w:spacing w:after="0" w:line="240" w:lineRule="auto"/>
              <w:contextualSpacing/>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Кол-во парковочных мест на расчетную единицу</w:t>
            </w:r>
          </w:p>
        </w:tc>
        <w:tc>
          <w:tcPr>
            <w:tcW w:w="6775" w:type="dxa"/>
            <w:shd w:val="clear" w:color="auto" w:fill="auto"/>
          </w:tcPr>
          <w:p w:rsidR="002B4EFD" w:rsidRPr="00717B53" w:rsidRDefault="002B4EFD" w:rsidP="002B4EFD">
            <w:pPr>
              <w:widowControl w:val="0"/>
              <w:autoSpaceDE w:val="0"/>
              <w:autoSpaceDN w:val="0"/>
              <w:adjustRightInd w:val="0"/>
              <w:spacing w:after="0" w:line="240" w:lineRule="auto"/>
              <w:contextualSpacing/>
              <w:jc w:val="both"/>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Устанавливается в соответствии с СП 42.13330.2016</w:t>
            </w:r>
          </w:p>
        </w:tc>
      </w:tr>
      <w:tr w:rsidR="002B4EFD" w:rsidRPr="002B4EFD" w:rsidTr="009E64BE">
        <w:trPr>
          <w:trHeight w:val="53"/>
        </w:trPr>
        <w:tc>
          <w:tcPr>
            <w:tcW w:w="709" w:type="dxa"/>
            <w:vMerge/>
            <w:shd w:val="clear" w:color="auto" w:fill="auto"/>
          </w:tcPr>
          <w:p w:rsidR="002B4EFD" w:rsidRPr="00717B53" w:rsidRDefault="002B4EFD" w:rsidP="002B4EFD">
            <w:pPr>
              <w:widowControl w:val="0"/>
              <w:autoSpaceDE w:val="0"/>
              <w:autoSpaceDN w:val="0"/>
              <w:adjustRightInd w:val="0"/>
              <w:spacing w:after="0" w:line="240" w:lineRule="auto"/>
              <w:contextualSpacing/>
              <w:jc w:val="center"/>
              <w:rPr>
                <w:rFonts w:ascii="Times New Roman" w:eastAsia="Times New Roman" w:hAnsi="Times New Roman" w:cs="Times New Roman"/>
                <w:spacing w:val="-6"/>
                <w:sz w:val="24"/>
                <w:szCs w:val="24"/>
                <w:lang w:eastAsia="ru-RU"/>
              </w:rPr>
            </w:pPr>
          </w:p>
        </w:tc>
        <w:tc>
          <w:tcPr>
            <w:tcW w:w="3119" w:type="dxa"/>
            <w:vMerge/>
            <w:shd w:val="clear" w:color="auto" w:fill="auto"/>
          </w:tcPr>
          <w:p w:rsidR="002B4EFD" w:rsidRPr="00717B53" w:rsidRDefault="002B4EFD" w:rsidP="002B4EFD">
            <w:pPr>
              <w:widowControl w:val="0"/>
              <w:autoSpaceDE w:val="0"/>
              <w:autoSpaceDN w:val="0"/>
              <w:adjustRightInd w:val="0"/>
              <w:spacing w:after="0" w:line="240" w:lineRule="auto"/>
              <w:contextualSpacing/>
              <w:rPr>
                <w:rFonts w:ascii="Times New Roman" w:eastAsia="Times New Roman" w:hAnsi="Times New Roman" w:cs="Times New Roman"/>
                <w:spacing w:val="-6"/>
                <w:sz w:val="24"/>
                <w:szCs w:val="24"/>
                <w:lang w:eastAsia="ru-RU"/>
              </w:rPr>
            </w:pPr>
          </w:p>
        </w:tc>
        <w:tc>
          <w:tcPr>
            <w:tcW w:w="3714" w:type="dxa"/>
            <w:tcBorders>
              <w:top w:val="single" w:sz="6" w:space="0" w:color="auto"/>
              <w:bottom w:val="single" w:sz="6" w:space="0" w:color="auto"/>
            </w:tcBorders>
            <w:shd w:val="clear" w:color="auto" w:fill="auto"/>
          </w:tcPr>
          <w:p w:rsidR="002B4EFD" w:rsidRPr="00717B53" w:rsidRDefault="002B4EFD" w:rsidP="003E4A14">
            <w:pPr>
              <w:shd w:val="clear" w:color="auto" w:fill="FFFFFF"/>
              <w:spacing w:after="0" w:line="240" w:lineRule="auto"/>
              <w:contextualSpacing/>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Пешеходная доступность, м</w:t>
            </w:r>
          </w:p>
        </w:tc>
        <w:tc>
          <w:tcPr>
            <w:tcW w:w="6775" w:type="dxa"/>
            <w:shd w:val="clear" w:color="auto" w:fill="auto"/>
          </w:tcPr>
          <w:p w:rsidR="002B4EFD" w:rsidRPr="00717B53" w:rsidRDefault="002B4EFD" w:rsidP="002B4EFD">
            <w:pPr>
              <w:widowControl w:val="0"/>
              <w:autoSpaceDE w:val="0"/>
              <w:autoSpaceDN w:val="0"/>
              <w:adjustRightInd w:val="0"/>
              <w:spacing w:after="0" w:line="240" w:lineRule="auto"/>
              <w:contextualSpacing/>
              <w:jc w:val="both"/>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Устанавливается в соответствии с СП 42.13330.2016</w:t>
            </w:r>
          </w:p>
        </w:tc>
      </w:tr>
      <w:tr w:rsidR="002B4EFD" w:rsidRPr="002B4EFD" w:rsidTr="00A669F9">
        <w:trPr>
          <w:trHeight w:val="397"/>
        </w:trPr>
        <w:tc>
          <w:tcPr>
            <w:tcW w:w="709" w:type="dxa"/>
            <w:shd w:val="clear" w:color="auto" w:fill="D9D9D9"/>
            <w:vAlign w:val="center"/>
          </w:tcPr>
          <w:p w:rsidR="002B4EFD" w:rsidRPr="00717B53" w:rsidRDefault="007327DC" w:rsidP="002B4EFD">
            <w:pPr>
              <w:widowControl w:val="0"/>
              <w:autoSpaceDE w:val="0"/>
              <w:autoSpaceDN w:val="0"/>
              <w:adjustRightInd w:val="0"/>
              <w:spacing w:after="0" w:line="240" w:lineRule="auto"/>
              <w:contextualSpacing/>
              <w:jc w:val="center"/>
              <w:rPr>
                <w:rFonts w:ascii="Times New Roman" w:eastAsia="Times New Roman" w:hAnsi="Times New Roman" w:cs="Times New Roman"/>
                <w:b/>
                <w:spacing w:val="-6"/>
                <w:sz w:val="24"/>
                <w:szCs w:val="24"/>
                <w:lang w:eastAsia="ru-RU"/>
              </w:rPr>
            </w:pPr>
            <w:r w:rsidRPr="00717B53">
              <w:rPr>
                <w:rFonts w:ascii="Times New Roman" w:eastAsia="Times New Roman" w:hAnsi="Times New Roman" w:cs="Times New Roman"/>
                <w:b/>
                <w:spacing w:val="-6"/>
                <w:sz w:val="24"/>
                <w:szCs w:val="24"/>
                <w:lang w:eastAsia="ru-RU"/>
              </w:rPr>
              <w:t>2</w:t>
            </w:r>
          </w:p>
        </w:tc>
        <w:tc>
          <w:tcPr>
            <w:tcW w:w="13608" w:type="dxa"/>
            <w:gridSpan w:val="3"/>
            <w:shd w:val="clear" w:color="auto" w:fill="D9D9D9"/>
            <w:vAlign w:val="center"/>
          </w:tcPr>
          <w:p w:rsidR="002B4EFD" w:rsidRPr="00717B53" w:rsidRDefault="002B4EFD" w:rsidP="002B4EFD">
            <w:pPr>
              <w:widowControl w:val="0"/>
              <w:autoSpaceDE w:val="0"/>
              <w:autoSpaceDN w:val="0"/>
              <w:adjustRightInd w:val="0"/>
              <w:spacing w:after="0" w:line="240" w:lineRule="auto"/>
              <w:contextualSpacing/>
              <w:jc w:val="center"/>
              <w:rPr>
                <w:rFonts w:ascii="Times New Roman" w:eastAsia="Times New Roman" w:hAnsi="Times New Roman" w:cs="Times New Roman"/>
                <w:b/>
                <w:spacing w:val="-6"/>
                <w:sz w:val="24"/>
                <w:szCs w:val="24"/>
                <w:lang w:eastAsia="ru-RU"/>
              </w:rPr>
            </w:pPr>
            <w:r w:rsidRPr="00717B53">
              <w:rPr>
                <w:rFonts w:ascii="Times New Roman" w:eastAsia="Times New Roman" w:hAnsi="Times New Roman" w:cs="Times New Roman"/>
                <w:b/>
                <w:spacing w:val="-6"/>
                <w:sz w:val="24"/>
                <w:szCs w:val="24"/>
                <w:lang w:eastAsia="ru-RU"/>
              </w:rPr>
              <w:t>Объекты местного значения в области физической культуры и массового спорта</w:t>
            </w:r>
          </w:p>
        </w:tc>
      </w:tr>
      <w:tr w:rsidR="006B3C45" w:rsidRPr="002B4EFD" w:rsidTr="009E64BE">
        <w:trPr>
          <w:trHeight w:val="1031"/>
        </w:trPr>
        <w:tc>
          <w:tcPr>
            <w:tcW w:w="709" w:type="dxa"/>
            <w:vMerge w:val="restart"/>
            <w:shd w:val="clear" w:color="auto" w:fill="auto"/>
          </w:tcPr>
          <w:p w:rsidR="006B3C45" w:rsidRPr="00717B53" w:rsidRDefault="006B3C45" w:rsidP="006B3C45">
            <w:pPr>
              <w:widowControl w:val="0"/>
              <w:autoSpaceDE w:val="0"/>
              <w:autoSpaceDN w:val="0"/>
              <w:adjustRightInd w:val="0"/>
              <w:spacing w:after="0" w:line="240" w:lineRule="auto"/>
              <w:contextualSpacing/>
              <w:jc w:val="center"/>
              <w:rPr>
                <w:rFonts w:ascii="Times New Roman" w:eastAsia="Times New Roman" w:hAnsi="Times New Roman" w:cs="Times New Roman"/>
                <w:spacing w:val="-6"/>
                <w:sz w:val="24"/>
                <w:szCs w:val="24"/>
                <w:lang w:val="en-US" w:eastAsia="ru-RU"/>
              </w:rPr>
            </w:pPr>
            <w:r w:rsidRPr="00717B53">
              <w:rPr>
                <w:rFonts w:ascii="Times New Roman" w:eastAsia="Times New Roman" w:hAnsi="Times New Roman" w:cs="Times New Roman"/>
                <w:spacing w:val="-6"/>
                <w:sz w:val="24"/>
                <w:szCs w:val="24"/>
                <w:lang w:eastAsia="ru-RU"/>
              </w:rPr>
              <w:lastRenderedPageBreak/>
              <w:t>2</w:t>
            </w:r>
            <w:r w:rsidRPr="00717B53">
              <w:rPr>
                <w:rFonts w:ascii="Times New Roman" w:eastAsia="Times New Roman" w:hAnsi="Times New Roman" w:cs="Times New Roman"/>
                <w:spacing w:val="-6"/>
                <w:sz w:val="24"/>
                <w:szCs w:val="24"/>
                <w:lang w:val="en-US" w:eastAsia="ru-RU"/>
              </w:rPr>
              <w:t>.1</w:t>
            </w:r>
          </w:p>
        </w:tc>
        <w:tc>
          <w:tcPr>
            <w:tcW w:w="3119" w:type="dxa"/>
            <w:vMerge w:val="restart"/>
            <w:shd w:val="clear" w:color="auto" w:fill="auto"/>
          </w:tcPr>
          <w:p w:rsidR="006B3C45" w:rsidRPr="00717B53" w:rsidRDefault="006B3C45" w:rsidP="003E4A14">
            <w:pPr>
              <w:spacing w:after="0" w:line="240" w:lineRule="auto"/>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 xml:space="preserve">Спортивная площадка </w:t>
            </w:r>
            <w:r w:rsidR="003E4A14" w:rsidRPr="00717B53">
              <w:rPr>
                <w:rFonts w:ascii="Times New Roman" w:eastAsia="Times New Roman" w:hAnsi="Times New Roman" w:cs="Times New Roman"/>
                <w:spacing w:val="-6"/>
                <w:sz w:val="24"/>
                <w:szCs w:val="24"/>
                <w:lang w:eastAsia="ru-RU"/>
              </w:rPr>
              <w:t>сельского</w:t>
            </w:r>
            <w:r w:rsidRPr="00717B53">
              <w:rPr>
                <w:rFonts w:ascii="Times New Roman" w:eastAsia="Times New Roman" w:hAnsi="Times New Roman" w:cs="Times New Roman"/>
                <w:spacing w:val="-6"/>
                <w:sz w:val="24"/>
                <w:szCs w:val="24"/>
                <w:lang w:eastAsia="ru-RU"/>
              </w:rPr>
              <w:t xml:space="preserve"> поселения (плоскостное спортивное сооружение, включающее игровую спортивную площадку и (или) уличные тренажеры, турники)</w:t>
            </w:r>
          </w:p>
        </w:tc>
        <w:tc>
          <w:tcPr>
            <w:tcW w:w="3714" w:type="dxa"/>
            <w:tcBorders>
              <w:top w:val="single" w:sz="6" w:space="0" w:color="auto"/>
              <w:bottom w:val="single" w:sz="6" w:space="0" w:color="auto"/>
            </w:tcBorders>
            <w:shd w:val="clear" w:color="auto" w:fill="auto"/>
          </w:tcPr>
          <w:p w:rsidR="006B3C45" w:rsidRPr="00717B53" w:rsidRDefault="006B3C45" w:rsidP="006B3C45">
            <w:pPr>
              <w:spacing w:after="0" w:line="240" w:lineRule="auto"/>
              <w:jc w:val="center"/>
              <w:rPr>
                <w:rFonts w:ascii="Times New Roman" w:eastAsia="Times New Roman" w:hAnsi="Times New Roman" w:cs="Times New Roman"/>
                <w:spacing w:val="-4"/>
                <w:sz w:val="24"/>
                <w:szCs w:val="24"/>
                <w:lang w:eastAsia="ru-RU"/>
              </w:rPr>
            </w:pPr>
            <w:r w:rsidRPr="00717B53">
              <w:rPr>
                <w:rFonts w:ascii="Times New Roman" w:eastAsia="Times New Roman" w:hAnsi="Times New Roman" w:cs="Times New Roman"/>
                <w:spacing w:val="-4"/>
                <w:sz w:val="24"/>
                <w:szCs w:val="24"/>
                <w:lang w:eastAsia="ru-RU"/>
              </w:rPr>
              <w:t>Уровень обеспеченности,</w:t>
            </w:r>
          </w:p>
          <w:p w:rsidR="006B3C45" w:rsidRPr="00717B53" w:rsidRDefault="006B3C45" w:rsidP="006B3C45">
            <w:pPr>
              <w:spacing w:after="0" w:line="240" w:lineRule="auto"/>
              <w:jc w:val="center"/>
              <w:rPr>
                <w:rFonts w:ascii="Times New Roman" w:eastAsia="Times New Roman" w:hAnsi="Times New Roman" w:cs="Times New Roman"/>
                <w:spacing w:val="-4"/>
                <w:sz w:val="24"/>
                <w:szCs w:val="24"/>
                <w:lang w:eastAsia="ru-RU"/>
              </w:rPr>
            </w:pPr>
            <w:r w:rsidRPr="00717B53">
              <w:rPr>
                <w:rFonts w:ascii="Times New Roman" w:eastAsia="Times New Roman" w:hAnsi="Times New Roman" w:cs="Times New Roman"/>
                <w:spacing w:val="-4"/>
                <w:sz w:val="24"/>
                <w:szCs w:val="24"/>
                <w:lang w:eastAsia="ru-RU"/>
              </w:rPr>
              <w:t>Кол-во объектов на 1 000 чел.</w:t>
            </w:r>
          </w:p>
        </w:tc>
        <w:tc>
          <w:tcPr>
            <w:tcW w:w="6775" w:type="dxa"/>
            <w:shd w:val="clear" w:color="auto" w:fill="auto"/>
          </w:tcPr>
          <w:p w:rsidR="006B3C45" w:rsidRPr="00717B53" w:rsidRDefault="006B3C45" w:rsidP="006B3C45">
            <w:pPr>
              <w:widowControl w:val="0"/>
              <w:autoSpaceDE w:val="0"/>
              <w:autoSpaceDN w:val="0"/>
              <w:adjustRightInd w:val="0"/>
              <w:spacing w:after="0" w:line="240" w:lineRule="auto"/>
              <w:contextualSpacing/>
              <w:jc w:val="both"/>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 xml:space="preserve">Устанавливается в соответствии с Таблицей I.3 РНГП ВО (приказ комитета архитектуры и градостроительства Волгоградской области от 18.10.2024 N 63-ОД) с учетом совокупного поправочного коэффициента </w:t>
            </w:r>
            <w:proofErr w:type="spellStart"/>
            <w:r w:rsidRPr="00717B53">
              <w:rPr>
                <w:rFonts w:ascii="Times New Roman" w:eastAsia="Times New Roman" w:hAnsi="Times New Roman" w:cs="Times New Roman"/>
                <w:b/>
                <w:bCs/>
                <w:spacing w:val="-6"/>
                <w:sz w:val="24"/>
                <w:szCs w:val="24"/>
                <w:lang w:eastAsia="ru-RU"/>
              </w:rPr>
              <w:t>Кпзрс</w:t>
            </w:r>
            <w:proofErr w:type="spellEnd"/>
            <w:r w:rsidRPr="00717B53">
              <w:rPr>
                <w:rFonts w:ascii="Times New Roman" w:eastAsia="Times New Roman" w:hAnsi="Times New Roman" w:cs="Times New Roman"/>
                <w:b/>
                <w:bCs/>
                <w:spacing w:val="-6"/>
                <w:sz w:val="24"/>
                <w:szCs w:val="24"/>
                <w:lang w:eastAsia="ru-RU"/>
              </w:rPr>
              <w:t xml:space="preserve"> </w:t>
            </w:r>
            <w:r w:rsidRPr="00717B53">
              <w:rPr>
                <w:rFonts w:ascii="Times New Roman" w:eastAsia="Times New Roman" w:hAnsi="Times New Roman" w:cs="Times New Roman"/>
                <w:b/>
                <w:spacing w:val="-6"/>
                <w:sz w:val="24"/>
                <w:szCs w:val="24"/>
                <w:lang w:eastAsia="ru-RU"/>
              </w:rPr>
              <w:t>= 1,12</w:t>
            </w:r>
            <w:r w:rsidRPr="00717B53">
              <w:rPr>
                <w:rFonts w:ascii="Times New Roman" w:eastAsia="Times New Roman" w:hAnsi="Times New Roman" w:cs="Times New Roman"/>
                <w:spacing w:val="-6"/>
                <w:sz w:val="24"/>
                <w:szCs w:val="24"/>
                <w:lang w:eastAsia="ru-RU"/>
              </w:rPr>
              <w:t xml:space="preserve"> (согласно Таблице II.3.3.1 РНГП ВО), применяемого для </w:t>
            </w:r>
            <w:proofErr w:type="spellStart"/>
            <w:r w:rsidRPr="00717B53">
              <w:rPr>
                <w:rFonts w:ascii="Times New Roman" w:eastAsia="Times New Roman" w:hAnsi="Times New Roman" w:cs="Times New Roman"/>
                <w:spacing w:val="-6"/>
                <w:sz w:val="24"/>
                <w:szCs w:val="24"/>
                <w:lang w:eastAsia="ru-RU"/>
              </w:rPr>
              <w:t>Городищенского</w:t>
            </w:r>
            <w:proofErr w:type="spellEnd"/>
            <w:r w:rsidRPr="00717B53">
              <w:rPr>
                <w:rFonts w:ascii="Times New Roman" w:eastAsia="Times New Roman" w:hAnsi="Times New Roman" w:cs="Times New Roman"/>
                <w:spacing w:val="-6"/>
                <w:sz w:val="24"/>
                <w:szCs w:val="24"/>
                <w:lang w:eastAsia="ru-RU"/>
              </w:rPr>
              <w:t xml:space="preserve"> муниципального района</w:t>
            </w:r>
          </w:p>
        </w:tc>
      </w:tr>
      <w:tr w:rsidR="006B3C45" w:rsidRPr="002B4EFD" w:rsidTr="009E64BE">
        <w:trPr>
          <w:trHeight w:val="267"/>
        </w:trPr>
        <w:tc>
          <w:tcPr>
            <w:tcW w:w="709" w:type="dxa"/>
            <w:vMerge/>
            <w:shd w:val="clear" w:color="auto" w:fill="auto"/>
          </w:tcPr>
          <w:p w:rsidR="006B3C45" w:rsidRPr="00717B53" w:rsidRDefault="006B3C45" w:rsidP="006B3C45">
            <w:pPr>
              <w:widowControl w:val="0"/>
              <w:autoSpaceDE w:val="0"/>
              <w:autoSpaceDN w:val="0"/>
              <w:adjustRightInd w:val="0"/>
              <w:spacing w:after="0" w:line="240" w:lineRule="auto"/>
              <w:contextualSpacing/>
              <w:jc w:val="center"/>
              <w:rPr>
                <w:rFonts w:ascii="Times New Roman" w:eastAsia="Times New Roman" w:hAnsi="Times New Roman" w:cs="Times New Roman"/>
                <w:spacing w:val="-6"/>
                <w:sz w:val="24"/>
                <w:szCs w:val="24"/>
                <w:lang w:eastAsia="ru-RU"/>
              </w:rPr>
            </w:pPr>
          </w:p>
        </w:tc>
        <w:tc>
          <w:tcPr>
            <w:tcW w:w="3119" w:type="dxa"/>
            <w:vMerge/>
            <w:shd w:val="clear" w:color="auto" w:fill="auto"/>
          </w:tcPr>
          <w:p w:rsidR="006B3C45" w:rsidRPr="00717B53" w:rsidRDefault="006B3C45" w:rsidP="006B3C45">
            <w:pPr>
              <w:widowControl w:val="0"/>
              <w:autoSpaceDE w:val="0"/>
              <w:autoSpaceDN w:val="0"/>
              <w:adjustRightInd w:val="0"/>
              <w:spacing w:after="0" w:line="240" w:lineRule="auto"/>
              <w:contextualSpacing/>
              <w:rPr>
                <w:rFonts w:ascii="Times New Roman" w:eastAsia="Times New Roman" w:hAnsi="Times New Roman" w:cs="Times New Roman"/>
                <w:spacing w:val="-6"/>
                <w:sz w:val="24"/>
                <w:szCs w:val="24"/>
                <w:lang w:eastAsia="ru-RU"/>
              </w:rPr>
            </w:pPr>
          </w:p>
        </w:tc>
        <w:tc>
          <w:tcPr>
            <w:tcW w:w="3714" w:type="dxa"/>
            <w:tcBorders>
              <w:top w:val="single" w:sz="6" w:space="0" w:color="auto"/>
              <w:bottom w:val="single" w:sz="6" w:space="0" w:color="auto"/>
            </w:tcBorders>
            <w:shd w:val="clear" w:color="auto" w:fill="auto"/>
          </w:tcPr>
          <w:p w:rsidR="006B3C45" w:rsidRPr="00717B53" w:rsidRDefault="006B3C45" w:rsidP="006B3C45">
            <w:pPr>
              <w:spacing w:after="0" w:line="240" w:lineRule="auto"/>
              <w:jc w:val="center"/>
              <w:rPr>
                <w:rFonts w:ascii="Times New Roman" w:eastAsia="Times New Roman" w:hAnsi="Times New Roman" w:cs="Times New Roman"/>
                <w:spacing w:val="-4"/>
                <w:sz w:val="24"/>
                <w:szCs w:val="24"/>
                <w:lang w:eastAsia="ru-RU"/>
              </w:rPr>
            </w:pPr>
            <w:r w:rsidRPr="00717B53">
              <w:rPr>
                <w:rFonts w:ascii="Times New Roman" w:eastAsia="Times New Roman" w:hAnsi="Times New Roman" w:cs="Times New Roman"/>
                <w:spacing w:val="-4"/>
                <w:sz w:val="24"/>
                <w:szCs w:val="24"/>
                <w:lang w:eastAsia="ru-RU"/>
              </w:rPr>
              <w:t>Пешеходная доступность, м</w:t>
            </w:r>
          </w:p>
        </w:tc>
        <w:tc>
          <w:tcPr>
            <w:tcW w:w="6775" w:type="dxa"/>
            <w:shd w:val="clear" w:color="auto" w:fill="auto"/>
          </w:tcPr>
          <w:p w:rsidR="006B3C45" w:rsidRPr="00717B53" w:rsidRDefault="006B3C45" w:rsidP="006B3C45">
            <w:pPr>
              <w:widowControl w:val="0"/>
              <w:autoSpaceDE w:val="0"/>
              <w:autoSpaceDN w:val="0"/>
              <w:adjustRightInd w:val="0"/>
              <w:spacing w:after="0" w:line="240" w:lineRule="auto"/>
              <w:contextualSpacing/>
              <w:jc w:val="both"/>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 xml:space="preserve">Устанавливается в соответствии с Таблицей I.3 РНГП ВО (приказ комитета архитектуры и градостроительства Волгоградской области от 18.10.2024 N 63-ОД) </w:t>
            </w:r>
          </w:p>
        </w:tc>
      </w:tr>
      <w:tr w:rsidR="006B3C45" w:rsidRPr="002B4EFD" w:rsidTr="009E64BE">
        <w:trPr>
          <w:trHeight w:val="218"/>
        </w:trPr>
        <w:tc>
          <w:tcPr>
            <w:tcW w:w="709" w:type="dxa"/>
            <w:vMerge w:val="restart"/>
            <w:shd w:val="clear" w:color="auto" w:fill="auto"/>
          </w:tcPr>
          <w:p w:rsidR="006B3C45" w:rsidRPr="00717B53" w:rsidRDefault="006B3C45" w:rsidP="006B3C45">
            <w:pPr>
              <w:widowControl w:val="0"/>
              <w:autoSpaceDE w:val="0"/>
              <w:autoSpaceDN w:val="0"/>
              <w:adjustRightInd w:val="0"/>
              <w:spacing w:after="0" w:line="240" w:lineRule="auto"/>
              <w:contextualSpacing/>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2.2</w:t>
            </w:r>
          </w:p>
        </w:tc>
        <w:tc>
          <w:tcPr>
            <w:tcW w:w="3119" w:type="dxa"/>
            <w:vMerge w:val="restart"/>
            <w:shd w:val="clear" w:color="auto" w:fill="auto"/>
          </w:tcPr>
          <w:p w:rsidR="006B3C45" w:rsidRPr="00717B53" w:rsidRDefault="006B3C45" w:rsidP="006B3C45">
            <w:pPr>
              <w:widowControl w:val="0"/>
              <w:autoSpaceDE w:val="0"/>
              <w:autoSpaceDN w:val="0"/>
              <w:adjustRightInd w:val="0"/>
              <w:spacing w:after="0" w:line="240" w:lineRule="auto"/>
              <w:contextualSpacing/>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Спортивные залы</w:t>
            </w:r>
          </w:p>
        </w:tc>
        <w:tc>
          <w:tcPr>
            <w:tcW w:w="3714" w:type="dxa"/>
            <w:tcBorders>
              <w:top w:val="single" w:sz="6" w:space="0" w:color="auto"/>
              <w:bottom w:val="single" w:sz="6" w:space="0" w:color="auto"/>
            </w:tcBorders>
            <w:shd w:val="clear" w:color="auto" w:fill="auto"/>
          </w:tcPr>
          <w:p w:rsidR="006B3C45" w:rsidRPr="00717B53" w:rsidRDefault="006B3C45" w:rsidP="006B3C45">
            <w:pPr>
              <w:spacing w:after="0" w:line="240" w:lineRule="auto"/>
              <w:jc w:val="center"/>
              <w:rPr>
                <w:rFonts w:ascii="Times New Roman" w:eastAsia="Times New Roman" w:hAnsi="Times New Roman" w:cs="Times New Roman"/>
                <w:spacing w:val="-4"/>
                <w:sz w:val="24"/>
                <w:szCs w:val="24"/>
                <w:lang w:eastAsia="ru-RU"/>
              </w:rPr>
            </w:pPr>
            <w:r w:rsidRPr="00717B53">
              <w:rPr>
                <w:rFonts w:ascii="Times New Roman" w:eastAsia="Times New Roman" w:hAnsi="Times New Roman" w:cs="Times New Roman"/>
                <w:spacing w:val="-4"/>
                <w:sz w:val="24"/>
                <w:szCs w:val="24"/>
                <w:lang w:eastAsia="ru-RU"/>
              </w:rPr>
              <w:t>Уровень обеспеченности,</w:t>
            </w:r>
          </w:p>
          <w:p w:rsidR="006B3C45" w:rsidRPr="00717B53" w:rsidRDefault="006B3C45" w:rsidP="006B3C45">
            <w:pPr>
              <w:spacing w:after="0" w:line="240" w:lineRule="auto"/>
              <w:jc w:val="center"/>
              <w:rPr>
                <w:rFonts w:ascii="Times New Roman" w:eastAsia="Times New Roman" w:hAnsi="Times New Roman" w:cs="Times New Roman"/>
                <w:spacing w:val="-4"/>
                <w:sz w:val="24"/>
                <w:szCs w:val="24"/>
                <w:lang w:eastAsia="ru-RU"/>
              </w:rPr>
            </w:pPr>
            <w:r w:rsidRPr="00717B53">
              <w:rPr>
                <w:rFonts w:ascii="Times New Roman" w:eastAsia="Times New Roman" w:hAnsi="Times New Roman" w:cs="Times New Roman"/>
                <w:spacing w:val="-4"/>
                <w:sz w:val="24"/>
                <w:szCs w:val="24"/>
                <w:lang w:eastAsia="ru-RU"/>
              </w:rPr>
              <w:t>Кол-во объектов на 10 000 чел.</w:t>
            </w:r>
          </w:p>
        </w:tc>
        <w:tc>
          <w:tcPr>
            <w:tcW w:w="6775" w:type="dxa"/>
            <w:shd w:val="clear" w:color="auto" w:fill="auto"/>
          </w:tcPr>
          <w:p w:rsidR="006B3C45" w:rsidRPr="00717B53" w:rsidRDefault="006B3C45" w:rsidP="006B3C45">
            <w:pPr>
              <w:widowControl w:val="0"/>
              <w:autoSpaceDE w:val="0"/>
              <w:autoSpaceDN w:val="0"/>
              <w:adjustRightInd w:val="0"/>
              <w:spacing w:after="0" w:line="240" w:lineRule="auto"/>
              <w:contextualSpacing/>
              <w:jc w:val="both"/>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Устанавливается в соответствии с Приказом Министерства спорта Российской Федерации от 19.08.2021 № 649 «О рекомендованных нормативах и нормах обеспеченности населения объектами спортивной инфраструктуры»</w:t>
            </w:r>
          </w:p>
        </w:tc>
      </w:tr>
      <w:tr w:rsidR="006B3C45" w:rsidRPr="002B4EFD" w:rsidTr="009E64BE">
        <w:trPr>
          <w:trHeight w:val="217"/>
        </w:trPr>
        <w:tc>
          <w:tcPr>
            <w:tcW w:w="709" w:type="dxa"/>
            <w:vMerge/>
            <w:shd w:val="clear" w:color="auto" w:fill="auto"/>
          </w:tcPr>
          <w:p w:rsidR="006B3C45" w:rsidRPr="00717B53" w:rsidRDefault="006B3C45" w:rsidP="006B3C45">
            <w:pPr>
              <w:widowControl w:val="0"/>
              <w:autoSpaceDE w:val="0"/>
              <w:autoSpaceDN w:val="0"/>
              <w:adjustRightInd w:val="0"/>
              <w:spacing w:after="0" w:line="240" w:lineRule="auto"/>
              <w:contextualSpacing/>
              <w:jc w:val="center"/>
              <w:rPr>
                <w:rFonts w:ascii="Times New Roman" w:eastAsia="Times New Roman" w:hAnsi="Times New Roman" w:cs="Times New Roman"/>
                <w:spacing w:val="-6"/>
                <w:sz w:val="24"/>
                <w:szCs w:val="24"/>
                <w:lang w:eastAsia="ru-RU"/>
              </w:rPr>
            </w:pPr>
          </w:p>
        </w:tc>
        <w:tc>
          <w:tcPr>
            <w:tcW w:w="3119" w:type="dxa"/>
            <w:vMerge/>
            <w:shd w:val="clear" w:color="auto" w:fill="auto"/>
          </w:tcPr>
          <w:p w:rsidR="006B3C45" w:rsidRPr="00717B53" w:rsidRDefault="006B3C45" w:rsidP="006B3C45">
            <w:pPr>
              <w:widowControl w:val="0"/>
              <w:autoSpaceDE w:val="0"/>
              <w:autoSpaceDN w:val="0"/>
              <w:adjustRightInd w:val="0"/>
              <w:spacing w:after="0" w:line="240" w:lineRule="auto"/>
              <w:contextualSpacing/>
              <w:rPr>
                <w:rFonts w:ascii="Times New Roman" w:eastAsia="Times New Roman" w:hAnsi="Times New Roman" w:cs="Times New Roman"/>
                <w:spacing w:val="-6"/>
                <w:sz w:val="24"/>
                <w:szCs w:val="24"/>
                <w:lang w:eastAsia="ru-RU"/>
              </w:rPr>
            </w:pPr>
          </w:p>
        </w:tc>
        <w:tc>
          <w:tcPr>
            <w:tcW w:w="3714" w:type="dxa"/>
            <w:tcBorders>
              <w:top w:val="single" w:sz="6" w:space="0" w:color="auto"/>
              <w:bottom w:val="single" w:sz="6" w:space="0" w:color="auto"/>
            </w:tcBorders>
            <w:shd w:val="clear" w:color="auto" w:fill="auto"/>
          </w:tcPr>
          <w:p w:rsidR="006B3C45" w:rsidRPr="00717B53" w:rsidRDefault="006B3C45" w:rsidP="006B3C45">
            <w:pPr>
              <w:spacing w:after="0" w:line="240" w:lineRule="auto"/>
              <w:jc w:val="center"/>
              <w:rPr>
                <w:rFonts w:ascii="Times New Roman" w:eastAsia="Times New Roman" w:hAnsi="Times New Roman" w:cs="Times New Roman"/>
                <w:spacing w:val="-4"/>
                <w:sz w:val="24"/>
                <w:szCs w:val="24"/>
                <w:lang w:eastAsia="ru-RU"/>
              </w:rPr>
            </w:pPr>
            <w:r w:rsidRPr="00717B53">
              <w:rPr>
                <w:rFonts w:ascii="Times New Roman" w:eastAsia="Times New Roman" w:hAnsi="Times New Roman" w:cs="Times New Roman"/>
                <w:spacing w:val="-4"/>
                <w:sz w:val="24"/>
                <w:szCs w:val="24"/>
                <w:lang w:eastAsia="ru-RU"/>
              </w:rPr>
              <w:t>Пешеходная доступность, м</w:t>
            </w:r>
          </w:p>
        </w:tc>
        <w:tc>
          <w:tcPr>
            <w:tcW w:w="6775" w:type="dxa"/>
            <w:shd w:val="clear" w:color="auto" w:fill="auto"/>
          </w:tcPr>
          <w:p w:rsidR="006B3C45" w:rsidRPr="00717B53" w:rsidRDefault="006B3C45" w:rsidP="006B3C45">
            <w:pPr>
              <w:widowControl w:val="0"/>
              <w:autoSpaceDE w:val="0"/>
              <w:autoSpaceDN w:val="0"/>
              <w:adjustRightInd w:val="0"/>
              <w:spacing w:after="0" w:line="240" w:lineRule="auto"/>
              <w:contextualSpacing/>
              <w:jc w:val="both"/>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Устанавливается в соответствии с Приказом Министерства спорта Российской Федерации от 19.08.2021 № 649 «О рекомендованных нормативах и нормах обеспеченности населения объектами спортивной инфраструктуры»</w:t>
            </w:r>
          </w:p>
        </w:tc>
      </w:tr>
      <w:tr w:rsidR="006B3C45" w:rsidRPr="002B4EFD" w:rsidTr="009E64BE">
        <w:trPr>
          <w:trHeight w:val="218"/>
        </w:trPr>
        <w:tc>
          <w:tcPr>
            <w:tcW w:w="709" w:type="dxa"/>
            <w:vMerge w:val="restart"/>
            <w:shd w:val="clear" w:color="auto" w:fill="auto"/>
          </w:tcPr>
          <w:p w:rsidR="006B3C45" w:rsidRPr="00717B53" w:rsidRDefault="006B3C45" w:rsidP="006B3C45">
            <w:pPr>
              <w:widowControl w:val="0"/>
              <w:autoSpaceDE w:val="0"/>
              <w:autoSpaceDN w:val="0"/>
              <w:adjustRightInd w:val="0"/>
              <w:spacing w:after="0" w:line="240" w:lineRule="auto"/>
              <w:contextualSpacing/>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3.3</w:t>
            </w:r>
          </w:p>
        </w:tc>
        <w:tc>
          <w:tcPr>
            <w:tcW w:w="3119" w:type="dxa"/>
            <w:vMerge w:val="restart"/>
            <w:shd w:val="clear" w:color="auto" w:fill="auto"/>
          </w:tcPr>
          <w:p w:rsidR="006B3C45" w:rsidRPr="00717B53" w:rsidRDefault="006B3C45" w:rsidP="006B3C45">
            <w:pPr>
              <w:widowControl w:val="0"/>
              <w:autoSpaceDE w:val="0"/>
              <w:autoSpaceDN w:val="0"/>
              <w:adjustRightInd w:val="0"/>
              <w:spacing w:after="0" w:line="240" w:lineRule="auto"/>
              <w:contextualSpacing/>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Плоскостные спортсооружения</w:t>
            </w:r>
          </w:p>
        </w:tc>
        <w:tc>
          <w:tcPr>
            <w:tcW w:w="3714" w:type="dxa"/>
            <w:tcBorders>
              <w:top w:val="single" w:sz="6" w:space="0" w:color="auto"/>
              <w:bottom w:val="single" w:sz="6" w:space="0" w:color="auto"/>
            </w:tcBorders>
            <w:shd w:val="clear" w:color="auto" w:fill="auto"/>
          </w:tcPr>
          <w:p w:rsidR="006B3C45" w:rsidRPr="00717B53" w:rsidRDefault="006B3C45" w:rsidP="006B3C45">
            <w:pPr>
              <w:spacing w:after="0" w:line="240" w:lineRule="auto"/>
              <w:jc w:val="center"/>
              <w:rPr>
                <w:rFonts w:ascii="Times New Roman" w:eastAsia="Times New Roman" w:hAnsi="Times New Roman" w:cs="Times New Roman"/>
                <w:spacing w:val="-4"/>
                <w:sz w:val="24"/>
                <w:szCs w:val="24"/>
                <w:lang w:eastAsia="ru-RU"/>
              </w:rPr>
            </w:pPr>
            <w:r w:rsidRPr="00717B53">
              <w:rPr>
                <w:rFonts w:ascii="Times New Roman" w:eastAsia="Times New Roman" w:hAnsi="Times New Roman" w:cs="Times New Roman"/>
                <w:spacing w:val="-4"/>
                <w:sz w:val="24"/>
                <w:szCs w:val="24"/>
                <w:lang w:eastAsia="ru-RU"/>
              </w:rPr>
              <w:t>Уровень обеспеченности,</w:t>
            </w:r>
          </w:p>
          <w:p w:rsidR="006B3C45" w:rsidRPr="00717B53" w:rsidRDefault="006B3C45" w:rsidP="006B3C45">
            <w:pPr>
              <w:spacing w:after="0" w:line="240" w:lineRule="auto"/>
              <w:jc w:val="center"/>
              <w:rPr>
                <w:rFonts w:ascii="Times New Roman" w:eastAsia="Times New Roman" w:hAnsi="Times New Roman" w:cs="Times New Roman"/>
                <w:spacing w:val="-4"/>
                <w:sz w:val="24"/>
                <w:szCs w:val="24"/>
                <w:lang w:eastAsia="ru-RU"/>
              </w:rPr>
            </w:pPr>
            <w:r w:rsidRPr="00717B53">
              <w:rPr>
                <w:rFonts w:ascii="Times New Roman" w:eastAsia="Times New Roman" w:hAnsi="Times New Roman" w:cs="Times New Roman"/>
                <w:spacing w:val="-4"/>
                <w:sz w:val="24"/>
                <w:szCs w:val="24"/>
                <w:lang w:eastAsia="ru-RU"/>
              </w:rPr>
              <w:t>Кол-во объектов на 10 000 чел.</w:t>
            </w:r>
          </w:p>
        </w:tc>
        <w:tc>
          <w:tcPr>
            <w:tcW w:w="6775" w:type="dxa"/>
            <w:shd w:val="clear" w:color="auto" w:fill="auto"/>
          </w:tcPr>
          <w:p w:rsidR="006B3C45" w:rsidRPr="00717B53" w:rsidRDefault="006B3C45" w:rsidP="006B3C45">
            <w:pPr>
              <w:widowControl w:val="0"/>
              <w:autoSpaceDE w:val="0"/>
              <w:autoSpaceDN w:val="0"/>
              <w:adjustRightInd w:val="0"/>
              <w:spacing w:after="0" w:line="240" w:lineRule="auto"/>
              <w:contextualSpacing/>
              <w:jc w:val="both"/>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Устанавливается в соответствии с Приказом Министерства спорта Российской Федерации от 19.08.2021 № 649 «О рекомендованных нормативах и нормах обеспеченности населения объектами спортивной инфраструктуры»</w:t>
            </w:r>
          </w:p>
        </w:tc>
      </w:tr>
      <w:tr w:rsidR="006B3C45" w:rsidRPr="002B4EFD" w:rsidTr="009E64BE">
        <w:trPr>
          <w:trHeight w:val="217"/>
        </w:trPr>
        <w:tc>
          <w:tcPr>
            <w:tcW w:w="709" w:type="dxa"/>
            <w:vMerge/>
            <w:shd w:val="clear" w:color="auto" w:fill="auto"/>
          </w:tcPr>
          <w:p w:rsidR="006B3C45" w:rsidRPr="00717B53" w:rsidRDefault="006B3C45" w:rsidP="006B3C45">
            <w:pPr>
              <w:widowControl w:val="0"/>
              <w:autoSpaceDE w:val="0"/>
              <w:autoSpaceDN w:val="0"/>
              <w:adjustRightInd w:val="0"/>
              <w:spacing w:after="0" w:line="240" w:lineRule="auto"/>
              <w:contextualSpacing/>
              <w:jc w:val="center"/>
              <w:rPr>
                <w:rFonts w:ascii="Times New Roman" w:eastAsia="Times New Roman" w:hAnsi="Times New Roman" w:cs="Times New Roman"/>
                <w:spacing w:val="-6"/>
                <w:sz w:val="24"/>
                <w:szCs w:val="24"/>
                <w:lang w:eastAsia="ru-RU"/>
              </w:rPr>
            </w:pPr>
          </w:p>
        </w:tc>
        <w:tc>
          <w:tcPr>
            <w:tcW w:w="3119" w:type="dxa"/>
            <w:vMerge/>
            <w:shd w:val="clear" w:color="auto" w:fill="auto"/>
          </w:tcPr>
          <w:p w:rsidR="006B3C45" w:rsidRPr="00717B53" w:rsidRDefault="006B3C45" w:rsidP="006B3C45">
            <w:pPr>
              <w:widowControl w:val="0"/>
              <w:autoSpaceDE w:val="0"/>
              <w:autoSpaceDN w:val="0"/>
              <w:adjustRightInd w:val="0"/>
              <w:spacing w:after="0" w:line="240" w:lineRule="auto"/>
              <w:contextualSpacing/>
              <w:rPr>
                <w:rFonts w:ascii="Times New Roman" w:eastAsia="Times New Roman" w:hAnsi="Times New Roman" w:cs="Times New Roman"/>
                <w:spacing w:val="-6"/>
                <w:sz w:val="24"/>
                <w:szCs w:val="24"/>
                <w:lang w:eastAsia="ru-RU"/>
              </w:rPr>
            </w:pPr>
          </w:p>
        </w:tc>
        <w:tc>
          <w:tcPr>
            <w:tcW w:w="3714" w:type="dxa"/>
            <w:tcBorders>
              <w:top w:val="single" w:sz="6" w:space="0" w:color="auto"/>
              <w:bottom w:val="single" w:sz="6" w:space="0" w:color="auto"/>
            </w:tcBorders>
            <w:shd w:val="clear" w:color="auto" w:fill="auto"/>
          </w:tcPr>
          <w:p w:rsidR="006B3C45" w:rsidRPr="00717B53" w:rsidRDefault="006B3C45" w:rsidP="006B3C45">
            <w:pPr>
              <w:spacing w:after="0" w:line="240" w:lineRule="auto"/>
              <w:jc w:val="center"/>
              <w:rPr>
                <w:rFonts w:ascii="Times New Roman" w:eastAsia="Times New Roman" w:hAnsi="Times New Roman" w:cs="Times New Roman"/>
                <w:spacing w:val="-4"/>
                <w:sz w:val="24"/>
                <w:szCs w:val="24"/>
                <w:lang w:eastAsia="ru-RU"/>
              </w:rPr>
            </w:pPr>
            <w:r w:rsidRPr="00717B53">
              <w:rPr>
                <w:rFonts w:ascii="Times New Roman" w:eastAsia="Times New Roman" w:hAnsi="Times New Roman" w:cs="Times New Roman"/>
                <w:spacing w:val="-4"/>
                <w:sz w:val="24"/>
                <w:szCs w:val="24"/>
                <w:lang w:eastAsia="ru-RU"/>
              </w:rPr>
              <w:t>Транспортная доступность, мин.</w:t>
            </w:r>
          </w:p>
        </w:tc>
        <w:tc>
          <w:tcPr>
            <w:tcW w:w="6775" w:type="dxa"/>
            <w:shd w:val="clear" w:color="auto" w:fill="auto"/>
          </w:tcPr>
          <w:p w:rsidR="006B3C45" w:rsidRPr="00717B53" w:rsidRDefault="006B3C45" w:rsidP="006B3C45">
            <w:pPr>
              <w:widowControl w:val="0"/>
              <w:autoSpaceDE w:val="0"/>
              <w:autoSpaceDN w:val="0"/>
              <w:adjustRightInd w:val="0"/>
              <w:spacing w:after="0" w:line="240" w:lineRule="auto"/>
              <w:contextualSpacing/>
              <w:jc w:val="both"/>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Устанавливается в соответствии с Приказом Министерства спорта Российской Федерации от 19.08.2021 № 649 «О рекомендованных нормативах и нормах обеспеченности населения объектами спортивной инфраструктуры»</w:t>
            </w:r>
          </w:p>
        </w:tc>
      </w:tr>
      <w:tr w:rsidR="006B3C45" w:rsidRPr="00694686" w:rsidTr="00A669F9">
        <w:trPr>
          <w:trHeight w:val="397"/>
        </w:trPr>
        <w:tc>
          <w:tcPr>
            <w:tcW w:w="709" w:type="dxa"/>
            <w:shd w:val="clear" w:color="auto" w:fill="D9D9D9"/>
            <w:vAlign w:val="center"/>
          </w:tcPr>
          <w:p w:rsidR="006B3C45" w:rsidRPr="00717B53" w:rsidRDefault="006B3C45" w:rsidP="006B3C45">
            <w:pPr>
              <w:widowControl w:val="0"/>
              <w:autoSpaceDE w:val="0"/>
              <w:autoSpaceDN w:val="0"/>
              <w:adjustRightInd w:val="0"/>
              <w:spacing w:after="0" w:line="240" w:lineRule="auto"/>
              <w:contextualSpacing/>
              <w:jc w:val="center"/>
              <w:rPr>
                <w:rFonts w:ascii="Times New Roman" w:eastAsia="Times New Roman" w:hAnsi="Times New Roman" w:cs="Times New Roman"/>
                <w:b/>
                <w:spacing w:val="-6"/>
                <w:sz w:val="24"/>
                <w:szCs w:val="24"/>
                <w:lang w:eastAsia="ru-RU"/>
              </w:rPr>
            </w:pPr>
            <w:r w:rsidRPr="00717B53">
              <w:rPr>
                <w:rFonts w:ascii="Times New Roman" w:eastAsia="Times New Roman" w:hAnsi="Times New Roman" w:cs="Times New Roman"/>
                <w:b/>
                <w:spacing w:val="-6"/>
                <w:sz w:val="24"/>
                <w:szCs w:val="24"/>
                <w:lang w:eastAsia="ru-RU"/>
              </w:rPr>
              <w:t>3</w:t>
            </w:r>
          </w:p>
        </w:tc>
        <w:tc>
          <w:tcPr>
            <w:tcW w:w="13608" w:type="dxa"/>
            <w:gridSpan w:val="3"/>
            <w:shd w:val="clear" w:color="auto" w:fill="D9D9D9"/>
            <w:vAlign w:val="center"/>
          </w:tcPr>
          <w:p w:rsidR="006B3C45" w:rsidRPr="00717B53" w:rsidRDefault="006B3C45" w:rsidP="006B3C45">
            <w:pPr>
              <w:widowControl w:val="0"/>
              <w:autoSpaceDE w:val="0"/>
              <w:autoSpaceDN w:val="0"/>
              <w:adjustRightInd w:val="0"/>
              <w:spacing w:after="0" w:line="240" w:lineRule="auto"/>
              <w:contextualSpacing/>
              <w:jc w:val="center"/>
              <w:rPr>
                <w:rFonts w:ascii="Times New Roman" w:eastAsia="Times New Roman" w:hAnsi="Times New Roman" w:cs="Times New Roman"/>
                <w:b/>
                <w:spacing w:val="-6"/>
                <w:sz w:val="24"/>
                <w:szCs w:val="24"/>
                <w:lang w:eastAsia="ru-RU"/>
              </w:rPr>
            </w:pPr>
            <w:r w:rsidRPr="00717B53">
              <w:rPr>
                <w:rFonts w:ascii="Times New Roman" w:eastAsia="Times New Roman" w:hAnsi="Times New Roman" w:cs="Times New Roman"/>
                <w:b/>
                <w:spacing w:val="-6"/>
                <w:sz w:val="24"/>
                <w:szCs w:val="24"/>
                <w:lang w:eastAsia="ru-RU"/>
              </w:rPr>
              <w:t xml:space="preserve">Объекты местного значения в области </w:t>
            </w:r>
            <w:r w:rsidRPr="00717B53">
              <w:rPr>
                <w:rFonts w:ascii="Times New Roman" w:eastAsia="Times New Roman" w:hAnsi="Times New Roman" w:cs="Times New Roman"/>
                <w:b/>
                <w:bCs/>
                <w:spacing w:val="-6"/>
                <w:sz w:val="24"/>
                <w:szCs w:val="24"/>
                <w:lang w:eastAsia="ru-RU"/>
              </w:rPr>
              <w:t>электро-, тепло-, газо- и водоснабжения населения, водоотведения</w:t>
            </w:r>
          </w:p>
        </w:tc>
      </w:tr>
      <w:tr w:rsidR="00694686" w:rsidRPr="00694686" w:rsidTr="009E64BE">
        <w:trPr>
          <w:trHeight w:val="237"/>
        </w:trPr>
        <w:tc>
          <w:tcPr>
            <w:tcW w:w="709" w:type="dxa"/>
            <w:vMerge w:val="restart"/>
            <w:shd w:val="clear" w:color="auto" w:fill="auto"/>
          </w:tcPr>
          <w:p w:rsidR="006B3C45" w:rsidRPr="00717B53" w:rsidRDefault="006B3C45" w:rsidP="006B3C45">
            <w:pPr>
              <w:widowControl w:val="0"/>
              <w:autoSpaceDE w:val="0"/>
              <w:autoSpaceDN w:val="0"/>
              <w:adjustRightInd w:val="0"/>
              <w:spacing w:after="0" w:line="240" w:lineRule="auto"/>
              <w:contextualSpacing/>
              <w:jc w:val="center"/>
              <w:rPr>
                <w:rFonts w:ascii="Times New Roman" w:eastAsia="Times New Roman" w:hAnsi="Times New Roman" w:cs="Times New Roman"/>
                <w:spacing w:val="-6"/>
                <w:sz w:val="24"/>
                <w:szCs w:val="24"/>
                <w:lang w:val="en-US" w:eastAsia="ru-RU"/>
              </w:rPr>
            </w:pPr>
            <w:r w:rsidRPr="00717B53">
              <w:rPr>
                <w:rFonts w:ascii="Times New Roman" w:eastAsia="Times New Roman" w:hAnsi="Times New Roman" w:cs="Times New Roman"/>
                <w:spacing w:val="-6"/>
                <w:sz w:val="24"/>
                <w:szCs w:val="24"/>
                <w:lang w:eastAsia="ru-RU"/>
              </w:rPr>
              <w:t>3</w:t>
            </w:r>
            <w:r w:rsidRPr="00717B53">
              <w:rPr>
                <w:rFonts w:ascii="Times New Roman" w:eastAsia="Times New Roman" w:hAnsi="Times New Roman" w:cs="Times New Roman"/>
                <w:spacing w:val="-6"/>
                <w:sz w:val="24"/>
                <w:szCs w:val="24"/>
                <w:lang w:val="en-US" w:eastAsia="ru-RU"/>
              </w:rPr>
              <w:t>.1</w:t>
            </w:r>
          </w:p>
        </w:tc>
        <w:tc>
          <w:tcPr>
            <w:tcW w:w="3119" w:type="dxa"/>
            <w:vMerge w:val="restart"/>
            <w:shd w:val="clear" w:color="auto" w:fill="auto"/>
          </w:tcPr>
          <w:p w:rsidR="006B3C45" w:rsidRPr="00717B53" w:rsidRDefault="006B3C45" w:rsidP="006B3C45">
            <w:pPr>
              <w:widowControl w:val="0"/>
              <w:autoSpaceDE w:val="0"/>
              <w:autoSpaceDN w:val="0"/>
              <w:adjustRightInd w:val="0"/>
              <w:spacing w:after="0" w:line="240" w:lineRule="auto"/>
              <w:contextualSpacing/>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 xml:space="preserve">Линии электропередачи (воздушные и кабельные), проектный номинальный класс напряжения которых </w:t>
            </w:r>
            <w:r w:rsidRPr="00717B53">
              <w:rPr>
                <w:rFonts w:ascii="Times New Roman" w:eastAsia="Times New Roman" w:hAnsi="Times New Roman" w:cs="Times New Roman"/>
                <w:spacing w:val="-6"/>
                <w:sz w:val="24"/>
                <w:szCs w:val="24"/>
                <w:lang w:eastAsia="ru-RU"/>
              </w:rPr>
              <w:lastRenderedPageBreak/>
              <w:t>составляет до 20 киловольт включительно</w:t>
            </w:r>
          </w:p>
        </w:tc>
        <w:tc>
          <w:tcPr>
            <w:tcW w:w="3714" w:type="dxa"/>
            <w:tcBorders>
              <w:top w:val="single" w:sz="6" w:space="0" w:color="auto"/>
              <w:bottom w:val="single" w:sz="6" w:space="0" w:color="auto"/>
            </w:tcBorders>
            <w:shd w:val="clear" w:color="auto" w:fill="auto"/>
          </w:tcPr>
          <w:p w:rsidR="006B3C45" w:rsidRPr="00717B53" w:rsidRDefault="006B3C45" w:rsidP="006B3C45">
            <w:pPr>
              <w:spacing w:after="0" w:line="240" w:lineRule="auto"/>
              <w:jc w:val="center"/>
              <w:rPr>
                <w:rFonts w:ascii="Times New Roman" w:eastAsia="Times New Roman" w:hAnsi="Times New Roman" w:cs="Times New Roman"/>
                <w:spacing w:val="-4"/>
                <w:sz w:val="24"/>
                <w:szCs w:val="24"/>
                <w:lang w:eastAsia="ru-RU"/>
              </w:rPr>
            </w:pPr>
            <w:r w:rsidRPr="00717B53">
              <w:rPr>
                <w:rFonts w:ascii="Times New Roman" w:eastAsia="Times New Roman" w:hAnsi="Times New Roman" w:cs="Times New Roman"/>
                <w:spacing w:val="-4"/>
                <w:sz w:val="24"/>
                <w:szCs w:val="24"/>
                <w:lang w:eastAsia="ru-RU"/>
              </w:rPr>
              <w:lastRenderedPageBreak/>
              <w:t>Уровень обеспеченности,</w:t>
            </w:r>
          </w:p>
          <w:p w:rsidR="006B3C45" w:rsidRPr="00717B53" w:rsidRDefault="006B3C45" w:rsidP="006B3C45">
            <w:pPr>
              <w:spacing w:after="0" w:line="240" w:lineRule="auto"/>
              <w:jc w:val="center"/>
              <w:rPr>
                <w:rFonts w:ascii="Times New Roman" w:eastAsia="Times New Roman" w:hAnsi="Times New Roman" w:cs="Times New Roman"/>
                <w:spacing w:val="-4"/>
                <w:sz w:val="24"/>
                <w:szCs w:val="24"/>
                <w:lang w:eastAsia="ru-RU"/>
              </w:rPr>
            </w:pPr>
            <w:r w:rsidRPr="00717B53">
              <w:rPr>
                <w:rFonts w:ascii="Times New Roman" w:eastAsia="Times New Roman" w:hAnsi="Times New Roman" w:cs="Times New Roman"/>
                <w:spacing w:val="-4"/>
                <w:sz w:val="24"/>
                <w:szCs w:val="24"/>
                <w:lang w:eastAsia="ru-RU"/>
              </w:rPr>
              <w:t>кВт*ч/год на 1 чел</w:t>
            </w:r>
            <w:r w:rsidR="00694686" w:rsidRPr="00717B53">
              <w:rPr>
                <w:rFonts w:ascii="Times New Roman" w:eastAsia="Times New Roman" w:hAnsi="Times New Roman" w:cs="Times New Roman"/>
                <w:spacing w:val="-4"/>
                <w:sz w:val="24"/>
                <w:szCs w:val="24"/>
                <w:lang w:eastAsia="ru-RU"/>
              </w:rPr>
              <w:t>.</w:t>
            </w:r>
          </w:p>
        </w:tc>
        <w:tc>
          <w:tcPr>
            <w:tcW w:w="6775" w:type="dxa"/>
            <w:shd w:val="clear" w:color="auto" w:fill="auto"/>
          </w:tcPr>
          <w:p w:rsidR="006B3C45" w:rsidRPr="00717B53" w:rsidRDefault="006B3C45" w:rsidP="006B3C45">
            <w:pPr>
              <w:widowControl w:val="0"/>
              <w:autoSpaceDE w:val="0"/>
              <w:autoSpaceDN w:val="0"/>
              <w:adjustRightInd w:val="0"/>
              <w:spacing w:after="0" w:line="240" w:lineRule="auto"/>
              <w:contextualSpacing/>
              <w:jc w:val="both"/>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 xml:space="preserve">Устанавливается в соответствии с Таблицей I.3 РНГП ВО (приказ комитета архитектуры и градостроительства Волгоградской области от 18.10.2024 N 63-ОД) с учетом совокупного поправочного коэффициента </w:t>
            </w:r>
            <w:proofErr w:type="spellStart"/>
            <w:r w:rsidRPr="00717B53">
              <w:rPr>
                <w:rFonts w:ascii="Times New Roman" w:eastAsia="Times New Roman" w:hAnsi="Times New Roman" w:cs="Times New Roman"/>
                <w:b/>
                <w:bCs/>
                <w:spacing w:val="-6"/>
                <w:sz w:val="24"/>
                <w:szCs w:val="24"/>
                <w:lang w:eastAsia="ru-RU"/>
              </w:rPr>
              <w:t>Кпзрс</w:t>
            </w:r>
            <w:proofErr w:type="spellEnd"/>
            <w:r w:rsidRPr="00717B53">
              <w:rPr>
                <w:rFonts w:ascii="Times New Roman" w:eastAsia="Times New Roman" w:hAnsi="Times New Roman" w:cs="Times New Roman"/>
                <w:b/>
                <w:bCs/>
                <w:spacing w:val="-6"/>
                <w:sz w:val="24"/>
                <w:szCs w:val="24"/>
                <w:lang w:eastAsia="ru-RU"/>
              </w:rPr>
              <w:t xml:space="preserve"> </w:t>
            </w:r>
            <w:r w:rsidRPr="00717B53">
              <w:rPr>
                <w:rFonts w:ascii="Times New Roman" w:eastAsia="Times New Roman" w:hAnsi="Times New Roman" w:cs="Times New Roman"/>
                <w:b/>
                <w:spacing w:val="-6"/>
                <w:sz w:val="24"/>
                <w:szCs w:val="24"/>
                <w:lang w:eastAsia="ru-RU"/>
              </w:rPr>
              <w:t>= 1,12</w:t>
            </w:r>
            <w:r w:rsidRPr="00717B53">
              <w:rPr>
                <w:rFonts w:ascii="Times New Roman" w:eastAsia="Times New Roman" w:hAnsi="Times New Roman" w:cs="Times New Roman"/>
                <w:spacing w:val="-6"/>
                <w:sz w:val="24"/>
                <w:szCs w:val="24"/>
                <w:lang w:eastAsia="ru-RU"/>
              </w:rPr>
              <w:t xml:space="preserve"> (согласно Таблице II.3.3.1 РНГП ВО), </w:t>
            </w:r>
            <w:r w:rsidRPr="00717B53">
              <w:rPr>
                <w:rFonts w:ascii="Times New Roman" w:eastAsia="Times New Roman" w:hAnsi="Times New Roman" w:cs="Times New Roman"/>
                <w:spacing w:val="-6"/>
                <w:sz w:val="24"/>
                <w:szCs w:val="24"/>
                <w:lang w:eastAsia="ru-RU"/>
              </w:rPr>
              <w:lastRenderedPageBreak/>
              <w:t xml:space="preserve">применяемого для </w:t>
            </w:r>
            <w:proofErr w:type="spellStart"/>
            <w:r w:rsidRPr="00717B53">
              <w:rPr>
                <w:rFonts w:ascii="Times New Roman" w:eastAsia="Times New Roman" w:hAnsi="Times New Roman" w:cs="Times New Roman"/>
                <w:spacing w:val="-6"/>
                <w:sz w:val="24"/>
                <w:szCs w:val="24"/>
                <w:lang w:eastAsia="ru-RU"/>
              </w:rPr>
              <w:t>Городищенского</w:t>
            </w:r>
            <w:proofErr w:type="spellEnd"/>
            <w:r w:rsidRPr="00717B53">
              <w:rPr>
                <w:rFonts w:ascii="Times New Roman" w:eastAsia="Times New Roman" w:hAnsi="Times New Roman" w:cs="Times New Roman"/>
                <w:spacing w:val="-6"/>
                <w:sz w:val="24"/>
                <w:szCs w:val="24"/>
                <w:lang w:eastAsia="ru-RU"/>
              </w:rPr>
              <w:t xml:space="preserve"> муниципального района</w:t>
            </w:r>
          </w:p>
        </w:tc>
      </w:tr>
      <w:tr w:rsidR="00694686" w:rsidRPr="00694686" w:rsidTr="009E64BE">
        <w:trPr>
          <w:trHeight w:val="215"/>
        </w:trPr>
        <w:tc>
          <w:tcPr>
            <w:tcW w:w="709" w:type="dxa"/>
            <w:vMerge/>
            <w:shd w:val="clear" w:color="auto" w:fill="auto"/>
          </w:tcPr>
          <w:p w:rsidR="006B3C45" w:rsidRPr="00717B53" w:rsidRDefault="006B3C45" w:rsidP="006B3C45">
            <w:pPr>
              <w:widowControl w:val="0"/>
              <w:autoSpaceDE w:val="0"/>
              <w:autoSpaceDN w:val="0"/>
              <w:adjustRightInd w:val="0"/>
              <w:spacing w:after="0" w:line="240" w:lineRule="auto"/>
              <w:contextualSpacing/>
              <w:jc w:val="center"/>
              <w:rPr>
                <w:rFonts w:ascii="Times New Roman" w:eastAsia="Times New Roman" w:hAnsi="Times New Roman" w:cs="Times New Roman"/>
                <w:spacing w:val="-6"/>
                <w:sz w:val="24"/>
                <w:szCs w:val="24"/>
                <w:lang w:eastAsia="ru-RU"/>
              </w:rPr>
            </w:pPr>
          </w:p>
        </w:tc>
        <w:tc>
          <w:tcPr>
            <w:tcW w:w="3119" w:type="dxa"/>
            <w:vMerge/>
            <w:shd w:val="clear" w:color="auto" w:fill="auto"/>
          </w:tcPr>
          <w:p w:rsidR="006B3C45" w:rsidRPr="00717B53" w:rsidRDefault="006B3C45" w:rsidP="006B3C45">
            <w:pPr>
              <w:widowControl w:val="0"/>
              <w:autoSpaceDE w:val="0"/>
              <w:autoSpaceDN w:val="0"/>
              <w:adjustRightInd w:val="0"/>
              <w:spacing w:after="0" w:line="240" w:lineRule="auto"/>
              <w:contextualSpacing/>
              <w:rPr>
                <w:rFonts w:ascii="Times New Roman" w:eastAsia="Times New Roman" w:hAnsi="Times New Roman" w:cs="Times New Roman"/>
                <w:spacing w:val="-6"/>
                <w:sz w:val="24"/>
                <w:szCs w:val="24"/>
                <w:lang w:eastAsia="ru-RU"/>
              </w:rPr>
            </w:pPr>
          </w:p>
        </w:tc>
        <w:tc>
          <w:tcPr>
            <w:tcW w:w="3714" w:type="dxa"/>
            <w:tcBorders>
              <w:top w:val="single" w:sz="6" w:space="0" w:color="auto"/>
              <w:bottom w:val="single" w:sz="6" w:space="0" w:color="auto"/>
            </w:tcBorders>
            <w:shd w:val="clear" w:color="auto" w:fill="auto"/>
          </w:tcPr>
          <w:p w:rsidR="006B3C45" w:rsidRPr="00717B53" w:rsidRDefault="006B3C45" w:rsidP="006B3C45">
            <w:pPr>
              <w:spacing w:after="0" w:line="240" w:lineRule="auto"/>
              <w:jc w:val="center"/>
              <w:rPr>
                <w:rFonts w:ascii="Times New Roman" w:eastAsia="Times New Roman" w:hAnsi="Times New Roman" w:cs="Times New Roman"/>
                <w:spacing w:val="-4"/>
                <w:sz w:val="24"/>
                <w:szCs w:val="24"/>
                <w:lang w:eastAsia="ru-RU"/>
              </w:rPr>
            </w:pPr>
            <w:r w:rsidRPr="00717B53">
              <w:rPr>
                <w:rFonts w:ascii="Times New Roman" w:eastAsia="Times New Roman" w:hAnsi="Times New Roman" w:cs="Times New Roman"/>
                <w:spacing w:val="-4"/>
                <w:sz w:val="24"/>
                <w:szCs w:val="24"/>
                <w:lang w:eastAsia="ru-RU"/>
              </w:rPr>
              <w:t>Транспортная доступность, мин.</w:t>
            </w:r>
          </w:p>
        </w:tc>
        <w:tc>
          <w:tcPr>
            <w:tcW w:w="6775" w:type="dxa"/>
            <w:vMerge w:val="restart"/>
            <w:shd w:val="clear" w:color="auto" w:fill="auto"/>
          </w:tcPr>
          <w:p w:rsidR="006B3C45" w:rsidRPr="00717B53" w:rsidRDefault="006B3C45" w:rsidP="006B3C45">
            <w:pPr>
              <w:widowControl w:val="0"/>
              <w:autoSpaceDE w:val="0"/>
              <w:autoSpaceDN w:val="0"/>
              <w:adjustRightInd w:val="0"/>
              <w:spacing w:after="0" w:line="240" w:lineRule="auto"/>
              <w:contextualSpacing/>
              <w:jc w:val="both"/>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Не нормируется</w:t>
            </w:r>
          </w:p>
        </w:tc>
      </w:tr>
      <w:tr w:rsidR="00694686" w:rsidRPr="00694686" w:rsidTr="009E64BE">
        <w:trPr>
          <w:trHeight w:val="215"/>
        </w:trPr>
        <w:tc>
          <w:tcPr>
            <w:tcW w:w="709" w:type="dxa"/>
            <w:vMerge/>
            <w:shd w:val="clear" w:color="auto" w:fill="auto"/>
          </w:tcPr>
          <w:p w:rsidR="006B3C45" w:rsidRPr="00717B53" w:rsidRDefault="006B3C45" w:rsidP="006B3C45">
            <w:pPr>
              <w:widowControl w:val="0"/>
              <w:autoSpaceDE w:val="0"/>
              <w:autoSpaceDN w:val="0"/>
              <w:adjustRightInd w:val="0"/>
              <w:spacing w:after="0" w:line="240" w:lineRule="auto"/>
              <w:contextualSpacing/>
              <w:jc w:val="center"/>
              <w:rPr>
                <w:rFonts w:ascii="Times New Roman" w:eastAsia="Times New Roman" w:hAnsi="Times New Roman" w:cs="Times New Roman"/>
                <w:spacing w:val="-6"/>
                <w:sz w:val="24"/>
                <w:szCs w:val="24"/>
                <w:lang w:eastAsia="ru-RU"/>
              </w:rPr>
            </w:pPr>
          </w:p>
        </w:tc>
        <w:tc>
          <w:tcPr>
            <w:tcW w:w="3119" w:type="dxa"/>
            <w:vMerge/>
            <w:shd w:val="clear" w:color="auto" w:fill="auto"/>
          </w:tcPr>
          <w:p w:rsidR="006B3C45" w:rsidRPr="00717B53" w:rsidRDefault="006B3C45" w:rsidP="006B3C45">
            <w:pPr>
              <w:widowControl w:val="0"/>
              <w:autoSpaceDE w:val="0"/>
              <w:autoSpaceDN w:val="0"/>
              <w:adjustRightInd w:val="0"/>
              <w:spacing w:after="0" w:line="240" w:lineRule="auto"/>
              <w:contextualSpacing/>
              <w:rPr>
                <w:rFonts w:ascii="Times New Roman" w:eastAsia="Times New Roman" w:hAnsi="Times New Roman" w:cs="Times New Roman"/>
                <w:spacing w:val="-6"/>
                <w:sz w:val="24"/>
                <w:szCs w:val="24"/>
                <w:lang w:eastAsia="ru-RU"/>
              </w:rPr>
            </w:pPr>
          </w:p>
        </w:tc>
        <w:tc>
          <w:tcPr>
            <w:tcW w:w="3714" w:type="dxa"/>
            <w:tcBorders>
              <w:top w:val="single" w:sz="6" w:space="0" w:color="auto"/>
              <w:bottom w:val="single" w:sz="6" w:space="0" w:color="auto"/>
            </w:tcBorders>
            <w:shd w:val="clear" w:color="auto" w:fill="auto"/>
          </w:tcPr>
          <w:p w:rsidR="006B3C45" w:rsidRPr="00717B53" w:rsidRDefault="006B3C45" w:rsidP="006B3C45">
            <w:pPr>
              <w:spacing w:after="0" w:line="240" w:lineRule="auto"/>
              <w:jc w:val="center"/>
              <w:rPr>
                <w:rFonts w:ascii="Times New Roman" w:eastAsia="Times New Roman" w:hAnsi="Times New Roman" w:cs="Times New Roman"/>
                <w:spacing w:val="-4"/>
                <w:sz w:val="24"/>
                <w:szCs w:val="24"/>
                <w:lang w:eastAsia="ru-RU"/>
              </w:rPr>
            </w:pPr>
            <w:r w:rsidRPr="00717B53">
              <w:rPr>
                <w:rFonts w:ascii="Times New Roman" w:eastAsia="Times New Roman" w:hAnsi="Times New Roman" w:cs="Times New Roman"/>
                <w:spacing w:val="-4"/>
                <w:sz w:val="24"/>
                <w:szCs w:val="24"/>
                <w:lang w:eastAsia="ru-RU"/>
              </w:rPr>
              <w:t>Пешеходная доступность, м</w:t>
            </w:r>
          </w:p>
        </w:tc>
        <w:tc>
          <w:tcPr>
            <w:tcW w:w="6775" w:type="dxa"/>
            <w:vMerge/>
            <w:shd w:val="clear" w:color="auto" w:fill="auto"/>
          </w:tcPr>
          <w:p w:rsidR="006B3C45" w:rsidRPr="00717B53" w:rsidRDefault="006B3C45" w:rsidP="006B3C45">
            <w:pPr>
              <w:widowControl w:val="0"/>
              <w:autoSpaceDE w:val="0"/>
              <w:autoSpaceDN w:val="0"/>
              <w:adjustRightInd w:val="0"/>
              <w:spacing w:after="0" w:line="240" w:lineRule="auto"/>
              <w:contextualSpacing/>
              <w:jc w:val="both"/>
              <w:rPr>
                <w:rFonts w:ascii="Times New Roman" w:eastAsia="Times New Roman" w:hAnsi="Times New Roman" w:cs="Times New Roman"/>
                <w:spacing w:val="-6"/>
                <w:sz w:val="24"/>
                <w:szCs w:val="24"/>
                <w:lang w:eastAsia="ru-RU"/>
              </w:rPr>
            </w:pPr>
          </w:p>
        </w:tc>
      </w:tr>
      <w:tr w:rsidR="00694686" w:rsidRPr="00694686" w:rsidTr="009E64BE">
        <w:trPr>
          <w:trHeight w:val="354"/>
        </w:trPr>
        <w:tc>
          <w:tcPr>
            <w:tcW w:w="709" w:type="dxa"/>
            <w:vMerge w:val="restart"/>
            <w:shd w:val="clear" w:color="auto" w:fill="auto"/>
          </w:tcPr>
          <w:p w:rsidR="006B3C45" w:rsidRPr="00717B53" w:rsidRDefault="006B3C45" w:rsidP="006B3C45">
            <w:pPr>
              <w:widowControl w:val="0"/>
              <w:autoSpaceDE w:val="0"/>
              <w:autoSpaceDN w:val="0"/>
              <w:adjustRightInd w:val="0"/>
              <w:spacing w:after="0" w:line="240" w:lineRule="auto"/>
              <w:contextualSpacing/>
              <w:jc w:val="center"/>
              <w:rPr>
                <w:rFonts w:ascii="Times New Roman" w:eastAsia="Times New Roman" w:hAnsi="Times New Roman" w:cs="Times New Roman"/>
                <w:spacing w:val="-6"/>
                <w:sz w:val="24"/>
                <w:szCs w:val="24"/>
                <w:lang w:val="en-US" w:eastAsia="ru-RU"/>
              </w:rPr>
            </w:pPr>
            <w:r w:rsidRPr="00717B53">
              <w:rPr>
                <w:rFonts w:ascii="Times New Roman" w:eastAsia="Times New Roman" w:hAnsi="Times New Roman" w:cs="Times New Roman"/>
                <w:spacing w:val="-6"/>
                <w:sz w:val="24"/>
                <w:szCs w:val="24"/>
                <w:lang w:eastAsia="ru-RU"/>
              </w:rPr>
              <w:t>3</w:t>
            </w:r>
            <w:r w:rsidRPr="00717B53">
              <w:rPr>
                <w:rFonts w:ascii="Times New Roman" w:eastAsia="Times New Roman" w:hAnsi="Times New Roman" w:cs="Times New Roman"/>
                <w:spacing w:val="-6"/>
                <w:sz w:val="24"/>
                <w:szCs w:val="24"/>
                <w:lang w:val="en-US" w:eastAsia="ru-RU"/>
              </w:rPr>
              <w:t>.2</w:t>
            </w:r>
          </w:p>
        </w:tc>
        <w:tc>
          <w:tcPr>
            <w:tcW w:w="3119" w:type="dxa"/>
            <w:vMerge w:val="restart"/>
            <w:shd w:val="clear" w:color="auto" w:fill="auto"/>
          </w:tcPr>
          <w:p w:rsidR="006B3C45" w:rsidRPr="00717B53" w:rsidRDefault="00694686" w:rsidP="006B3C45">
            <w:pPr>
              <w:widowControl w:val="0"/>
              <w:autoSpaceDE w:val="0"/>
              <w:autoSpaceDN w:val="0"/>
              <w:adjustRightInd w:val="0"/>
              <w:spacing w:after="0" w:line="240" w:lineRule="auto"/>
              <w:contextualSpacing/>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Подстанции, проектный номинальный класс напряжения которых составляет до 20 киловольт включительно</w:t>
            </w:r>
          </w:p>
        </w:tc>
        <w:tc>
          <w:tcPr>
            <w:tcW w:w="3714" w:type="dxa"/>
            <w:tcBorders>
              <w:top w:val="single" w:sz="6" w:space="0" w:color="auto"/>
              <w:bottom w:val="single" w:sz="6" w:space="0" w:color="auto"/>
            </w:tcBorders>
            <w:shd w:val="clear" w:color="auto" w:fill="auto"/>
          </w:tcPr>
          <w:p w:rsidR="006B3C45" w:rsidRPr="00717B53" w:rsidRDefault="006B3C45" w:rsidP="00694686">
            <w:pPr>
              <w:spacing w:after="0" w:line="240" w:lineRule="auto"/>
              <w:jc w:val="center"/>
              <w:rPr>
                <w:rFonts w:ascii="Times New Roman" w:eastAsia="Times New Roman" w:hAnsi="Times New Roman" w:cs="Times New Roman"/>
                <w:spacing w:val="-8"/>
                <w:sz w:val="24"/>
                <w:szCs w:val="24"/>
                <w:lang w:eastAsia="ru-RU"/>
              </w:rPr>
            </w:pPr>
            <w:r w:rsidRPr="00717B53">
              <w:rPr>
                <w:rFonts w:ascii="Times New Roman" w:eastAsia="Times New Roman" w:hAnsi="Times New Roman" w:cs="Times New Roman"/>
                <w:spacing w:val="-4"/>
                <w:sz w:val="24"/>
                <w:szCs w:val="24"/>
                <w:lang w:eastAsia="ru-RU"/>
              </w:rPr>
              <w:t>Уровень обеспеченности,</w:t>
            </w:r>
          </w:p>
          <w:p w:rsidR="006B3C45" w:rsidRPr="00717B53" w:rsidRDefault="006B3C45" w:rsidP="00694686">
            <w:pPr>
              <w:spacing w:after="0" w:line="240" w:lineRule="auto"/>
              <w:jc w:val="center"/>
              <w:rPr>
                <w:rFonts w:ascii="Times New Roman" w:eastAsia="Times New Roman" w:hAnsi="Times New Roman" w:cs="Times New Roman"/>
                <w:spacing w:val="-4"/>
                <w:sz w:val="24"/>
                <w:szCs w:val="24"/>
                <w:lang w:eastAsia="ru-RU"/>
              </w:rPr>
            </w:pPr>
            <w:r w:rsidRPr="00717B53">
              <w:rPr>
                <w:rFonts w:ascii="Times New Roman" w:eastAsia="Times New Roman" w:hAnsi="Times New Roman" w:cs="Times New Roman"/>
                <w:spacing w:val="-4"/>
                <w:sz w:val="24"/>
                <w:szCs w:val="24"/>
                <w:lang w:eastAsia="ru-RU"/>
              </w:rPr>
              <w:t>кВт*ч/год на 1 чел</w:t>
            </w:r>
            <w:r w:rsidR="00694686" w:rsidRPr="00717B53">
              <w:rPr>
                <w:rFonts w:ascii="Times New Roman" w:eastAsia="Times New Roman" w:hAnsi="Times New Roman" w:cs="Times New Roman"/>
                <w:spacing w:val="-4"/>
                <w:sz w:val="24"/>
                <w:szCs w:val="24"/>
                <w:lang w:eastAsia="ru-RU"/>
              </w:rPr>
              <w:t>.</w:t>
            </w:r>
          </w:p>
        </w:tc>
        <w:tc>
          <w:tcPr>
            <w:tcW w:w="6775" w:type="dxa"/>
            <w:shd w:val="clear" w:color="auto" w:fill="auto"/>
          </w:tcPr>
          <w:p w:rsidR="006B3C45" w:rsidRPr="00717B53" w:rsidRDefault="006B3C45" w:rsidP="006B3C45">
            <w:pPr>
              <w:widowControl w:val="0"/>
              <w:autoSpaceDE w:val="0"/>
              <w:autoSpaceDN w:val="0"/>
              <w:adjustRightInd w:val="0"/>
              <w:spacing w:after="0" w:line="240" w:lineRule="auto"/>
              <w:contextualSpacing/>
              <w:jc w:val="both"/>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 xml:space="preserve">Устанавливается в соответствии с Таблицей I.3 РНГП ВО (приказ комитета архитектуры и градостроительства Волгоградской области от 18.10.2024 N 63-ОД) с учетом совокупного поправочного коэффициента </w:t>
            </w:r>
            <w:proofErr w:type="spellStart"/>
            <w:r w:rsidRPr="00717B53">
              <w:rPr>
                <w:rFonts w:ascii="Times New Roman" w:eastAsia="Times New Roman" w:hAnsi="Times New Roman" w:cs="Times New Roman"/>
                <w:b/>
                <w:bCs/>
                <w:spacing w:val="-6"/>
                <w:sz w:val="24"/>
                <w:szCs w:val="24"/>
                <w:lang w:eastAsia="ru-RU"/>
              </w:rPr>
              <w:t>Кпзрс</w:t>
            </w:r>
            <w:proofErr w:type="spellEnd"/>
            <w:r w:rsidRPr="00717B53">
              <w:rPr>
                <w:rFonts w:ascii="Times New Roman" w:eastAsia="Times New Roman" w:hAnsi="Times New Roman" w:cs="Times New Roman"/>
                <w:b/>
                <w:bCs/>
                <w:spacing w:val="-6"/>
                <w:sz w:val="24"/>
                <w:szCs w:val="24"/>
                <w:lang w:eastAsia="ru-RU"/>
              </w:rPr>
              <w:t xml:space="preserve"> </w:t>
            </w:r>
            <w:r w:rsidRPr="00717B53">
              <w:rPr>
                <w:rFonts w:ascii="Times New Roman" w:eastAsia="Times New Roman" w:hAnsi="Times New Roman" w:cs="Times New Roman"/>
                <w:b/>
                <w:spacing w:val="-6"/>
                <w:sz w:val="24"/>
                <w:szCs w:val="24"/>
                <w:lang w:eastAsia="ru-RU"/>
              </w:rPr>
              <w:t>= 1,12</w:t>
            </w:r>
            <w:r w:rsidRPr="00717B53">
              <w:rPr>
                <w:rFonts w:ascii="Times New Roman" w:eastAsia="Times New Roman" w:hAnsi="Times New Roman" w:cs="Times New Roman"/>
                <w:spacing w:val="-6"/>
                <w:sz w:val="24"/>
                <w:szCs w:val="24"/>
                <w:lang w:eastAsia="ru-RU"/>
              </w:rPr>
              <w:t xml:space="preserve"> (согласно Таблице II.3.3.1 РНГП ВО), применяемого для </w:t>
            </w:r>
            <w:proofErr w:type="spellStart"/>
            <w:r w:rsidRPr="00717B53">
              <w:rPr>
                <w:rFonts w:ascii="Times New Roman" w:eastAsia="Times New Roman" w:hAnsi="Times New Roman" w:cs="Times New Roman"/>
                <w:spacing w:val="-6"/>
                <w:sz w:val="24"/>
                <w:szCs w:val="24"/>
                <w:lang w:eastAsia="ru-RU"/>
              </w:rPr>
              <w:t>Городищенского</w:t>
            </w:r>
            <w:proofErr w:type="spellEnd"/>
            <w:r w:rsidRPr="00717B53">
              <w:rPr>
                <w:rFonts w:ascii="Times New Roman" w:eastAsia="Times New Roman" w:hAnsi="Times New Roman" w:cs="Times New Roman"/>
                <w:spacing w:val="-6"/>
                <w:sz w:val="24"/>
                <w:szCs w:val="24"/>
                <w:lang w:eastAsia="ru-RU"/>
              </w:rPr>
              <w:t xml:space="preserve"> муниципального района</w:t>
            </w:r>
          </w:p>
        </w:tc>
      </w:tr>
      <w:tr w:rsidR="006B3C45" w:rsidRPr="00694686" w:rsidTr="009E64BE">
        <w:trPr>
          <w:trHeight w:val="299"/>
        </w:trPr>
        <w:tc>
          <w:tcPr>
            <w:tcW w:w="709" w:type="dxa"/>
            <w:vMerge/>
            <w:shd w:val="clear" w:color="auto" w:fill="auto"/>
          </w:tcPr>
          <w:p w:rsidR="006B3C45" w:rsidRPr="00717B53" w:rsidRDefault="006B3C45" w:rsidP="006B3C45">
            <w:pPr>
              <w:widowControl w:val="0"/>
              <w:autoSpaceDE w:val="0"/>
              <w:autoSpaceDN w:val="0"/>
              <w:adjustRightInd w:val="0"/>
              <w:spacing w:after="0" w:line="240" w:lineRule="auto"/>
              <w:contextualSpacing/>
              <w:jc w:val="center"/>
              <w:rPr>
                <w:rFonts w:ascii="Times New Roman" w:eastAsia="Times New Roman" w:hAnsi="Times New Roman" w:cs="Times New Roman"/>
                <w:spacing w:val="-6"/>
                <w:sz w:val="24"/>
                <w:szCs w:val="24"/>
                <w:lang w:eastAsia="ru-RU"/>
              </w:rPr>
            </w:pPr>
          </w:p>
        </w:tc>
        <w:tc>
          <w:tcPr>
            <w:tcW w:w="3119" w:type="dxa"/>
            <w:vMerge/>
            <w:shd w:val="clear" w:color="auto" w:fill="auto"/>
          </w:tcPr>
          <w:p w:rsidR="006B3C45" w:rsidRPr="00717B53" w:rsidRDefault="006B3C45" w:rsidP="006B3C45">
            <w:pPr>
              <w:widowControl w:val="0"/>
              <w:autoSpaceDE w:val="0"/>
              <w:autoSpaceDN w:val="0"/>
              <w:adjustRightInd w:val="0"/>
              <w:spacing w:after="0" w:line="240" w:lineRule="auto"/>
              <w:contextualSpacing/>
              <w:rPr>
                <w:rFonts w:ascii="Times New Roman" w:eastAsia="Times New Roman" w:hAnsi="Times New Roman" w:cs="Times New Roman"/>
                <w:spacing w:val="-6"/>
                <w:sz w:val="24"/>
                <w:szCs w:val="24"/>
                <w:lang w:eastAsia="ru-RU"/>
              </w:rPr>
            </w:pPr>
          </w:p>
        </w:tc>
        <w:tc>
          <w:tcPr>
            <w:tcW w:w="3714" w:type="dxa"/>
            <w:tcBorders>
              <w:top w:val="single" w:sz="6" w:space="0" w:color="auto"/>
              <w:bottom w:val="single" w:sz="6" w:space="0" w:color="auto"/>
            </w:tcBorders>
            <w:shd w:val="clear" w:color="auto" w:fill="auto"/>
            <w:vAlign w:val="center"/>
          </w:tcPr>
          <w:p w:rsidR="006B3C45" w:rsidRPr="00717B53" w:rsidRDefault="006B3C45" w:rsidP="006B3C45">
            <w:pPr>
              <w:spacing w:after="0" w:line="240" w:lineRule="auto"/>
              <w:jc w:val="center"/>
              <w:rPr>
                <w:rFonts w:ascii="Times New Roman" w:eastAsia="Times New Roman" w:hAnsi="Times New Roman" w:cs="Times New Roman"/>
                <w:spacing w:val="-4"/>
                <w:sz w:val="24"/>
                <w:szCs w:val="24"/>
                <w:lang w:eastAsia="ru-RU"/>
              </w:rPr>
            </w:pPr>
            <w:r w:rsidRPr="00717B53">
              <w:rPr>
                <w:rFonts w:ascii="Times New Roman" w:eastAsia="Times New Roman" w:hAnsi="Times New Roman" w:cs="Times New Roman"/>
                <w:spacing w:val="-4"/>
                <w:sz w:val="24"/>
                <w:szCs w:val="24"/>
                <w:lang w:eastAsia="ru-RU"/>
              </w:rPr>
              <w:t>Транспортная доступность, мин.</w:t>
            </w:r>
          </w:p>
        </w:tc>
        <w:tc>
          <w:tcPr>
            <w:tcW w:w="6775" w:type="dxa"/>
            <w:vMerge w:val="restart"/>
            <w:shd w:val="clear" w:color="auto" w:fill="auto"/>
          </w:tcPr>
          <w:p w:rsidR="006B3C45" w:rsidRPr="00717B53" w:rsidRDefault="006B3C45" w:rsidP="006B3C45">
            <w:pPr>
              <w:widowControl w:val="0"/>
              <w:autoSpaceDE w:val="0"/>
              <w:autoSpaceDN w:val="0"/>
              <w:adjustRightInd w:val="0"/>
              <w:spacing w:after="0" w:line="240" w:lineRule="auto"/>
              <w:contextualSpacing/>
              <w:jc w:val="both"/>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Не нормируется</w:t>
            </w:r>
          </w:p>
        </w:tc>
      </w:tr>
      <w:tr w:rsidR="006B3C45" w:rsidRPr="00694686" w:rsidTr="009E64BE">
        <w:trPr>
          <w:trHeight w:val="119"/>
        </w:trPr>
        <w:tc>
          <w:tcPr>
            <w:tcW w:w="709" w:type="dxa"/>
            <w:vMerge/>
            <w:shd w:val="clear" w:color="auto" w:fill="auto"/>
          </w:tcPr>
          <w:p w:rsidR="006B3C45" w:rsidRPr="00717B53" w:rsidRDefault="006B3C45" w:rsidP="006B3C45">
            <w:pPr>
              <w:widowControl w:val="0"/>
              <w:autoSpaceDE w:val="0"/>
              <w:autoSpaceDN w:val="0"/>
              <w:adjustRightInd w:val="0"/>
              <w:spacing w:after="0" w:line="240" w:lineRule="auto"/>
              <w:contextualSpacing/>
              <w:jc w:val="center"/>
              <w:rPr>
                <w:rFonts w:ascii="Times New Roman" w:eastAsia="Times New Roman" w:hAnsi="Times New Roman" w:cs="Times New Roman"/>
                <w:spacing w:val="-6"/>
                <w:sz w:val="24"/>
                <w:szCs w:val="24"/>
                <w:lang w:eastAsia="ru-RU"/>
              </w:rPr>
            </w:pPr>
          </w:p>
        </w:tc>
        <w:tc>
          <w:tcPr>
            <w:tcW w:w="3119" w:type="dxa"/>
            <w:vMerge/>
            <w:shd w:val="clear" w:color="auto" w:fill="auto"/>
          </w:tcPr>
          <w:p w:rsidR="006B3C45" w:rsidRPr="00717B53" w:rsidRDefault="006B3C45" w:rsidP="006B3C45">
            <w:pPr>
              <w:widowControl w:val="0"/>
              <w:autoSpaceDE w:val="0"/>
              <w:autoSpaceDN w:val="0"/>
              <w:adjustRightInd w:val="0"/>
              <w:spacing w:after="0" w:line="240" w:lineRule="auto"/>
              <w:contextualSpacing/>
              <w:rPr>
                <w:rFonts w:ascii="Times New Roman" w:eastAsia="Times New Roman" w:hAnsi="Times New Roman" w:cs="Times New Roman"/>
                <w:spacing w:val="-6"/>
                <w:sz w:val="24"/>
                <w:szCs w:val="24"/>
                <w:lang w:eastAsia="ru-RU"/>
              </w:rPr>
            </w:pPr>
          </w:p>
        </w:tc>
        <w:tc>
          <w:tcPr>
            <w:tcW w:w="3714" w:type="dxa"/>
            <w:tcBorders>
              <w:top w:val="single" w:sz="6" w:space="0" w:color="auto"/>
              <w:bottom w:val="single" w:sz="6" w:space="0" w:color="auto"/>
            </w:tcBorders>
            <w:shd w:val="clear" w:color="auto" w:fill="auto"/>
            <w:vAlign w:val="center"/>
          </w:tcPr>
          <w:p w:rsidR="006B3C45" w:rsidRPr="00717B53" w:rsidRDefault="006B3C45" w:rsidP="006B3C45">
            <w:pPr>
              <w:spacing w:after="0" w:line="240" w:lineRule="auto"/>
              <w:jc w:val="center"/>
              <w:rPr>
                <w:rFonts w:ascii="Times New Roman" w:eastAsia="Times New Roman" w:hAnsi="Times New Roman" w:cs="Times New Roman"/>
                <w:spacing w:val="-4"/>
                <w:sz w:val="24"/>
                <w:szCs w:val="24"/>
                <w:lang w:eastAsia="ru-RU"/>
              </w:rPr>
            </w:pPr>
            <w:r w:rsidRPr="00717B53">
              <w:rPr>
                <w:rFonts w:ascii="Times New Roman" w:eastAsia="Times New Roman" w:hAnsi="Times New Roman" w:cs="Times New Roman"/>
                <w:spacing w:val="-4"/>
                <w:sz w:val="24"/>
                <w:szCs w:val="24"/>
                <w:lang w:eastAsia="ru-RU"/>
              </w:rPr>
              <w:t>Пешеходная доступность, м</w:t>
            </w:r>
          </w:p>
        </w:tc>
        <w:tc>
          <w:tcPr>
            <w:tcW w:w="6775" w:type="dxa"/>
            <w:vMerge/>
            <w:shd w:val="clear" w:color="auto" w:fill="auto"/>
          </w:tcPr>
          <w:p w:rsidR="006B3C45" w:rsidRPr="00717B53" w:rsidRDefault="006B3C45" w:rsidP="006B3C45">
            <w:pPr>
              <w:widowControl w:val="0"/>
              <w:autoSpaceDE w:val="0"/>
              <w:autoSpaceDN w:val="0"/>
              <w:adjustRightInd w:val="0"/>
              <w:spacing w:after="0" w:line="240" w:lineRule="auto"/>
              <w:contextualSpacing/>
              <w:jc w:val="both"/>
              <w:rPr>
                <w:rFonts w:ascii="Times New Roman" w:eastAsia="Times New Roman" w:hAnsi="Times New Roman" w:cs="Times New Roman"/>
                <w:spacing w:val="-6"/>
                <w:sz w:val="24"/>
                <w:szCs w:val="24"/>
                <w:lang w:eastAsia="ru-RU"/>
              </w:rPr>
            </w:pPr>
          </w:p>
        </w:tc>
      </w:tr>
      <w:tr w:rsidR="006B3C45" w:rsidRPr="002B4EFD" w:rsidTr="009E64BE">
        <w:trPr>
          <w:trHeight w:val="430"/>
        </w:trPr>
        <w:tc>
          <w:tcPr>
            <w:tcW w:w="709" w:type="dxa"/>
            <w:vMerge w:val="restart"/>
            <w:shd w:val="clear" w:color="auto" w:fill="auto"/>
          </w:tcPr>
          <w:p w:rsidR="006B3C45" w:rsidRPr="00717B53" w:rsidRDefault="006B3C45" w:rsidP="006B3C45">
            <w:pPr>
              <w:widowControl w:val="0"/>
              <w:autoSpaceDE w:val="0"/>
              <w:autoSpaceDN w:val="0"/>
              <w:adjustRightInd w:val="0"/>
              <w:spacing w:after="0" w:line="240" w:lineRule="auto"/>
              <w:contextualSpacing/>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3</w:t>
            </w:r>
            <w:r w:rsidRPr="00717B53">
              <w:rPr>
                <w:rFonts w:ascii="Times New Roman" w:eastAsia="Times New Roman" w:hAnsi="Times New Roman" w:cs="Times New Roman"/>
                <w:spacing w:val="-6"/>
                <w:sz w:val="24"/>
                <w:szCs w:val="24"/>
                <w:lang w:val="en-US" w:eastAsia="ru-RU"/>
              </w:rPr>
              <w:t>.</w:t>
            </w:r>
            <w:r w:rsidRPr="00717B53">
              <w:rPr>
                <w:rFonts w:ascii="Times New Roman" w:eastAsia="Times New Roman" w:hAnsi="Times New Roman" w:cs="Times New Roman"/>
                <w:spacing w:val="-6"/>
                <w:sz w:val="24"/>
                <w:szCs w:val="24"/>
                <w:lang w:eastAsia="ru-RU"/>
              </w:rPr>
              <w:t>3</w:t>
            </w:r>
          </w:p>
        </w:tc>
        <w:tc>
          <w:tcPr>
            <w:tcW w:w="3119" w:type="dxa"/>
            <w:vMerge w:val="restart"/>
            <w:shd w:val="clear" w:color="auto" w:fill="auto"/>
          </w:tcPr>
          <w:p w:rsidR="006B3C45" w:rsidRPr="00717B53" w:rsidRDefault="00694686" w:rsidP="006B3C45">
            <w:pPr>
              <w:widowControl w:val="0"/>
              <w:autoSpaceDE w:val="0"/>
              <w:autoSpaceDN w:val="0"/>
              <w:adjustRightInd w:val="0"/>
              <w:spacing w:after="0" w:line="240" w:lineRule="auto"/>
              <w:contextualSpacing/>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 xml:space="preserve">Газораспределительные станции, полностью расположенные на территории поселения </w:t>
            </w:r>
          </w:p>
        </w:tc>
        <w:tc>
          <w:tcPr>
            <w:tcW w:w="3714" w:type="dxa"/>
            <w:tcBorders>
              <w:top w:val="single" w:sz="6" w:space="0" w:color="auto"/>
              <w:bottom w:val="single" w:sz="6" w:space="0" w:color="auto"/>
            </w:tcBorders>
            <w:shd w:val="clear" w:color="auto" w:fill="auto"/>
          </w:tcPr>
          <w:p w:rsidR="006B3C45" w:rsidRPr="00717B53" w:rsidRDefault="006B3C45" w:rsidP="00694686">
            <w:pPr>
              <w:spacing w:after="0" w:line="240" w:lineRule="auto"/>
              <w:jc w:val="center"/>
              <w:rPr>
                <w:rFonts w:ascii="Times New Roman" w:eastAsia="Times New Roman" w:hAnsi="Times New Roman" w:cs="Times New Roman"/>
                <w:spacing w:val="-4"/>
                <w:sz w:val="24"/>
                <w:szCs w:val="24"/>
                <w:lang w:eastAsia="ru-RU"/>
              </w:rPr>
            </w:pPr>
            <w:r w:rsidRPr="00717B53">
              <w:rPr>
                <w:rFonts w:ascii="Times New Roman" w:eastAsia="Times New Roman" w:hAnsi="Times New Roman" w:cs="Times New Roman"/>
                <w:spacing w:val="-4"/>
                <w:sz w:val="24"/>
                <w:szCs w:val="24"/>
                <w:lang w:eastAsia="ru-RU"/>
              </w:rPr>
              <w:t>Уровень обеспеченности,</w:t>
            </w:r>
          </w:p>
          <w:p w:rsidR="006B3C45" w:rsidRPr="00717B53" w:rsidRDefault="00694686" w:rsidP="00694686">
            <w:pPr>
              <w:spacing w:after="0" w:line="240" w:lineRule="auto"/>
              <w:jc w:val="center"/>
              <w:rPr>
                <w:rFonts w:ascii="Times New Roman" w:eastAsia="Times New Roman" w:hAnsi="Times New Roman" w:cs="Times New Roman"/>
                <w:spacing w:val="-4"/>
                <w:sz w:val="24"/>
                <w:szCs w:val="24"/>
                <w:lang w:eastAsia="ru-RU"/>
              </w:rPr>
            </w:pPr>
            <w:r w:rsidRPr="00717B53">
              <w:rPr>
                <w:rFonts w:ascii="Times New Roman" w:eastAsia="Times New Roman" w:hAnsi="Times New Roman" w:cs="Times New Roman"/>
                <w:spacing w:val="-4"/>
                <w:sz w:val="24"/>
                <w:szCs w:val="24"/>
                <w:lang w:eastAsia="ru-RU"/>
              </w:rPr>
              <w:t>Куб. м/год на 1 чел.</w:t>
            </w:r>
          </w:p>
        </w:tc>
        <w:tc>
          <w:tcPr>
            <w:tcW w:w="6775" w:type="dxa"/>
            <w:shd w:val="clear" w:color="auto" w:fill="auto"/>
          </w:tcPr>
          <w:p w:rsidR="006B3C45" w:rsidRPr="00717B53" w:rsidRDefault="006B3C45" w:rsidP="006B3C45">
            <w:pPr>
              <w:widowControl w:val="0"/>
              <w:autoSpaceDE w:val="0"/>
              <w:autoSpaceDN w:val="0"/>
              <w:adjustRightInd w:val="0"/>
              <w:spacing w:after="0" w:line="240" w:lineRule="auto"/>
              <w:contextualSpacing/>
              <w:jc w:val="both"/>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 xml:space="preserve">Устанавливается в соответствии с Таблицей I.3 РНГП ВО (приказ комитета архитектуры и градостроительства Волгоградской области от 18.10.2024 N 63-ОД) с учетом совокупного поправочного коэффициента </w:t>
            </w:r>
            <w:proofErr w:type="spellStart"/>
            <w:r w:rsidRPr="00717B53">
              <w:rPr>
                <w:rFonts w:ascii="Times New Roman" w:eastAsia="Times New Roman" w:hAnsi="Times New Roman" w:cs="Times New Roman"/>
                <w:b/>
                <w:bCs/>
                <w:spacing w:val="-6"/>
                <w:sz w:val="24"/>
                <w:szCs w:val="24"/>
                <w:lang w:eastAsia="ru-RU"/>
              </w:rPr>
              <w:t>Кпзрс</w:t>
            </w:r>
            <w:proofErr w:type="spellEnd"/>
            <w:r w:rsidRPr="00717B53">
              <w:rPr>
                <w:rFonts w:ascii="Times New Roman" w:eastAsia="Times New Roman" w:hAnsi="Times New Roman" w:cs="Times New Roman"/>
                <w:b/>
                <w:bCs/>
                <w:spacing w:val="-6"/>
                <w:sz w:val="24"/>
                <w:szCs w:val="24"/>
                <w:lang w:eastAsia="ru-RU"/>
              </w:rPr>
              <w:t xml:space="preserve"> </w:t>
            </w:r>
            <w:r w:rsidRPr="00717B53">
              <w:rPr>
                <w:rFonts w:ascii="Times New Roman" w:eastAsia="Times New Roman" w:hAnsi="Times New Roman" w:cs="Times New Roman"/>
                <w:b/>
                <w:spacing w:val="-6"/>
                <w:sz w:val="24"/>
                <w:szCs w:val="24"/>
                <w:lang w:eastAsia="ru-RU"/>
              </w:rPr>
              <w:t>= 1,12</w:t>
            </w:r>
            <w:r w:rsidRPr="00717B53">
              <w:rPr>
                <w:rFonts w:ascii="Times New Roman" w:eastAsia="Times New Roman" w:hAnsi="Times New Roman" w:cs="Times New Roman"/>
                <w:spacing w:val="-6"/>
                <w:sz w:val="24"/>
                <w:szCs w:val="24"/>
                <w:lang w:eastAsia="ru-RU"/>
              </w:rPr>
              <w:t xml:space="preserve"> (согласно Таблице II.3.3.1 РНГП ВО), применяемого для </w:t>
            </w:r>
            <w:proofErr w:type="spellStart"/>
            <w:r w:rsidRPr="00717B53">
              <w:rPr>
                <w:rFonts w:ascii="Times New Roman" w:eastAsia="Times New Roman" w:hAnsi="Times New Roman" w:cs="Times New Roman"/>
                <w:spacing w:val="-6"/>
                <w:sz w:val="24"/>
                <w:szCs w:val="24"/>
                <w:lang w:eastAsia="ru-RU"/>
              </w:rPr>
              <w:t>Городищенского</w:t>
            </w:r>
            <w:proofErr w:type="spellEnd"/>
            <w:r w:rsidRPr="00717B53">
              <w:rPr>
                <w:rFonts w:ascii="Times New Roman" w:eastAsia="Times New Roman" w:hAnsi="Times New Roman" w:cs="Times New Roman"/>
                <w:spacing w:val="-6"/>
                <w:sz w:val="24"/>
                <w:szCs w:val="24"/>
                <w:lang w:eastAsia="ru-RU"/>
              </w:rPr>
              <w:t xml:space="preserve"> муниципального района</w:t>
            </w:r>
          </w:p>
        </w:tc>
      </w:tr>
      <w:tr w:rsidR="006B3C45" w:rsidRPr="002B4EFD" w:rsidTr="009E64BE">
        <w:trPr>
          <w:trHeight w:val="312"/>
        </w:trPr>
        <w:tc>
          <w:tcPr>
            <w:tcW w:w="709" w:type="dxa"/>
            <w:vMerge/>
            <w:shd w:val="clear" w:color="auto" w:fill="auto"/>
          </w:tcPr>
          <w:p w:rsidR="006B3C45" w:rsidRPr="00717B53" w:rsidRDefault="006B3C45" w:rsidP="006B3C45">
            <w:pPr>
              <w:widowControl w:val="0"/>
              <w:autoSpaceDE w:val="0"/>
              <w:autoSpaceDN w:val="0"/>
              <w:adjustRightInd w:val="0"/>
              <w:spacing w:after="0" w:line="240" w:lineRule="auto"/>
              <w:contextualSpacing/>
              <w:jc w:val="center"/>
              <w:rPr>
                <w:rFonts w:ascii="Times New Roman" w:eastAsia="Times New Roman" w:hAnsi="Times New Roman" w:cs="Times New Roman"/>
                <w:spacing w:val="-6"/>
                <w:sz w:val="24"/>
                <w:szCs w:val="24"/>
                <w:lang w:eastAsia="ru-RU"/>
              </w:rPr>
            </w:pPr>
          </w:p>
        </w:tc>
        <w:tc>
          <w:tcPr>
            <w:tcW w:w="3119" w:type="dxa"/>
            <w:vMerge/>
            <w:shd w:val="clear" w:color="auto" w:fill="auto"/>
          </w:tcPr>
          <w:p w:rsidR="006B3C45" w:rsidRPr="00717B53" w:rsidRDefault="006B3C45" w:rsidP="006B3C45">
            <w:pPr>
              <w:widowControl w:val="0"/>
              <w:autoSpaceDE w:val="0"/>
              <w:autoSpaceDN w:val="0"/>
              <w:adjustRightInd w:val="0"/>
              <w:spacing w:after="0" w:line="240" w:lineRule="auto"/>
              <w:contextualSpacing/>
              <w:rPr>
                <w:rFonts w:ascii="Times New Roman" w:eastAsia="Times New Roman" w:hAnsi="Times New Roman" w:cs="Times New Roman"/>
                <w:spacing w:val="-6"/>
                <w:sz w:val="24"/>
                <w:szCs w:val="24"/>
                <w:lang w:eastAsia="ru-RU"/>
              </w:rPr>
            </w:pPr>
          </w:p>
        </w:tc>
        <w:tc>
          <w:tcPr>
            <w:tcW w:w="3714" w:type="dxa"/>
            <w:tcBorders>
              <w:top w:val="single" w:sz="6" w:space="0" w:color="auto"/>
              <w:bottom w:val="single" w:sz="6" w:space="0" w:color="auto"/>
            </w:tcBorders>
            <w:shd w:val="clear" w:color="auto" w:fill="auto"/>
            <w:vAlign w:val="center"/>
          </w:tcPr>
          <w:p w:rsidR="006B3C45" w:rsidRPr="00717B53" w:rsidRDefault="006B3C45" w:rsidP="006B3C45">
            <w:pPr>
              <w:spacing w:after="0" w:line="240" w:lineRule="auto"/>
              <w:jc w:val="center"/>
              <w:rPr>
                <w:rFonts w:ascii="Times New Roman" w:eastAsia="Times New Roman" w:hAnsi="Times New Roman" w:cs="Times New Roman"/>
                <w:spacing w:val="-4"/>
                <w:sz w:val="24"/>
                <w:szCs w:val="24"/>
                <w:lang w:eastAsia="ru-RU"/>
              </w:rPr>
            </w:pPr>
            <w:r w:rsidRPr="00717B53">
              <w:rPr>
                <w:rFonts w:ascii="Times New Roman" w:eastAsia="Times New Roman" w:hAnsi="Times New Roman" w:cs="Times New Roman"/>
                <w:spacing w:val="-4"/>
                <w:sz w:val="24"/>
                <w:szCs w:val="24"/>
                <w:lang w:eastAsia="ru-RU"/>
              </w:rPr>
              <w:t>Транспортная доступность, мин.</w:t>
            </w:r>
          </w:p>
        </w:tc>
        <w:tc>
          <w:tcPr>
            <w:tcW w:w="6775" w:type="dxa"/>
            <w:vMerge w:val="restart"/>
            <w:shd w:val="clear" w:color="auto" w:fill="auto"/>
          </w:tcPr>
          <w:p w:rsidR="006B3C45" w:rsidRPr="00717B53" w:rsidRDefault="006B3C45" w:rsidP="006B3C45">
            <w:pPr>
              <w:widowControl w:val="0"/>
              <w:autoSpaceDE w:val="0"/>
              <w:autoSpaceDN w:val="0"/>
              <w:adjustRightInd w:val="0"/>
              <w:spacing w:after="0" w:line="240" w:lineRule="auto"/>
              <w:contextualSpacing/>
              <w:jc w:val="both"/>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Не нормируется</w:t>
            </w:r>
          </w:p>
        </w:tc>
      </w:tr>
      <w:tr w:rsidR="006B3C45" w:rsidRPr="002B4EFD" w:rsidTr="009E64BE">
        <w:trPr>
          <w:trHeight w:val="311"/>
        </w:trPr>
        <w:tc>
          <w:tcPr>
            <w:tcW w:w="709" w:type="dxa"/>
            <w:vMerge/>
            <w:shd w:val="clear" w:color="auto" w:fill="auto"/>
          </w:tcPr>
          <w:p w:rsidR="006B3C45" w:rsidRPr="00717B53" w:rsidRDefault="006B3C45" w:rsidP="006B3C45">
            <w:pPr>
              <w:widowControl w:val="0"/>
              <w:autoSpaceDE w:val="0"/>
              <w:autoSpaceDN w:val="0"/>
              <w:adjustRightInd w:val="0"/>
              <w:spacing w:after="0" w:line="240" w:lineRule="auto"/>
              <w:contextualSpacing/>
              <w:jc w:val="center"/>
              <w:rPr>
                <w:rFonts w:ascii="Times New Roman" w:eastAsia="Times New Roman" w:hAnsi="Times New Roman" w:cs="Times New Roman"/>
                <w:spacing w:val="-6"/>
                <w:sz w:val="24"/>
                <w:szCs w:val="24"/>
                <w:lang w:eastAsia="ru-RU"/>
              </w:rPr>
            </w:pPr>
          </w:p>
        </w:tc>
        <w:tc>
          <w:tcPr>
            <w:tcW w:w="3119" w:type="dxa"/>
            <w:vMerge/>
            <w:shd w:val="clear" w:color="auto" w:fill="auto"/>
          </w:tcPr>
          <w:p w:rsidR="006B3C45" w:rsidRPr="00717B53" w:rsidRDefault="006B3C45" w:rsidP="006B3C45">
            <w:pPr>
              <w:widowControl w:val="0"/>
              <w:autoSpaceDE w:val="0"/>
              <w:autoSpaceDN w:val="0"/>
              <w:adjustRightInd w:val="0"/>
              <w:spacing w:after="0" w:line="240" w:lineRule="auto"/>
              <w:contextualSpacing/>
              <w:rPr>
                <w:rFonts w:ascii="Times New Roman" w:eastAsia="Times New Roman" w:hAnsi="Times New Roman" w:cs="Times New Roman"/>
                <w:spacing w:val="-6"/>
                <w:sz w:val="24"/>
                <w:szCs w:val="24"/>
                <w:lang w:eastAsia="ru-RU"/>
              </w:rPr>
            </w:pPr>
          </w:p>
        </w:tc>
        <w:tc>
          <w:tcPr>
            <w:tcW w:w="3714" w:type="dxa"/>
            <w:tcBorders>
              <w:top w:val="single" w:sz="6" w:space="0" w:color="auto"/>
              <w:bottom w:val="single" w:sz="6" w:space="0" w:color="auto"/>
            </w:tcBorders>
            <w:shd w:val="clear" w:color="auto" w:fill="auto"/>
            <w:vAlign w:val="center"/>
          </w:tcPr>
          <w:p w:rsidR="006B3C45" w:rsidRPr="00717B53" w:rsidRDefault="006B3C45" w:rsidP="006B3C45">
            <w:pPr>
              <w:spacing w:after="0" w:line="240" w:lineRule="auto"/>
              <w:jc w:val="center"/>
              <w:rPr>
                <w:rFonts w:ascii="Times New Roman" w:eastAsia="Times New Roman" w:hAnsi="Times New Roman" w:cs="Times New Roman"/>
                <w:spacing w:val="-4"/>
                <w:sz w:val="24"/>
                <w:szCs w:val="24"/>
                <w:lang w:eastAsia="ru-RU"/>
              </w:rPr>
            </w:pPr>
            <w:r w:rsidRPr="00717B53">
              <w:rPr>
                <w:rFonts w:ascii="Times New Roman" w:eastAsia="Times New Roman" w:hAnsi="Times New Roman" w:cs="Times New Roman"/>
                <w:spacing w:val="-4"/>
                <w:sz w:val="24"/>
                <w:szCs w:val="24"/>
                <w:lang w:eastAsia="ru-RU"/>
              </w:rPr>
              <w:t>Пешеходная доступность, м</w:t>
            </w:r>
          </w:p>
        </w:tc>
        <w:tc>
          <w:tcPr>
            <w:tcW w:w="6775" w:type="dxa"/>
            <w:vMerge/>
            <w:shd w:val="clear" w:color="auto" w:fill="auto"/>
          </w:tcPr>
          <w:p w:rsidR="006B3C45" w:rsidRPr="00717B53" w:rsidRDefault="006B3C45" w:rsidP="006B3C45">
            <w:pPr>
              <w:widowControl w:val="0"/>
              <w:autoSpaceDE w:val="0"/>
              <w:autoSpaceDN w:val="0"/>
              <w:adjustRightInd w:val="0"/>
              <w:spacing w:after="0" w:line="240" w:lineRule="auto"/>
              <w:contextualSpacing/>
              <w:jc w:val="both"/>
              <w:rPr>
                <w:rFonts w:ascii="Times New Roman" w:eastAsia="Times New Roman" w:hAnsi="Times New Roman" w:cs="Times New Roman"/>
                <w:spacing w:val="-6"/>
                <w:sz w:val="24"/>
                <w:szCs w:val="24"/>
                <w:lang w:eastAsia="ru-RU"/>
              </w:rPr>
            </w:pPr>
          </w:p>
        </w:tc>
      </w:tr>
      <w:tr w:rsidR="00694686" w:rsidRPr="002B4EFD" w:rsidTr="009E64BE">
        <w:trPr>
          <w:trHeight w:val="1055"/>
        </w:trPr>
        <w:tc>
          <w:tcPr>
            <w:tcW w:w="709" w:type="dxa"/>
            <w:vMerge w:val="restart"/>
            <w:shd w:val="clear" w:color="auto" w:fill="auto"/>
          </w:tcPr>
          <w:p w:rsidR="00694686" w:rsidRPr="00717B53" w:rsidRDefault="00694686" w:rsidP="006B3C45">
            <w:pPr>
              <w:widowControl w:val="0"/>
              <w:autoSpaceDE w:val="0"/>
              <w:autoSpaceDN w:val="0"/>
              <w:adjustRightInd w:val="0"/>
              <w:spacing w:after="0" w:line="240" w:lineRule="auto"/>
              <w:contextualSpacing/>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3</w:t>
            </w:r>
            <w:r w:rsidRPr="00717B53">
              <w:rPr>
                <w:rFonts w:ascii="Times New Roman" w:eastAsia="Times New Roman" w:hAnsi="Times New Roman" w:cs="Times New Roman"/>
                <w:spacing w:val="-6"/>
                <w:sz w:val="24"/>
                <w:szCs w:val="24"/>
                <w:lang w:val="en-US" w:eastAsia="ru-RU"/>
              </w:rPr>
              <w:t>.</w:t>
            </w:r>
            <w:r w:rsidRPr="00717B53">
              <w:rPr>
                <w:rFonts w:ascii="Times New Roman" w:eastAsia="Times New Roman" w:hAnsi="Times New Roman" w:cs="Times New Roman"/>
                <w:spacing w:val="-6"/>
                <w:sz w:val="24"/>
                <w:szCs w:val="24"/>
                <w:lang w:eastAsia="ru-RU"/>
              </w:rPr>
              <w:t>4</w:t>
            </w:r>
          </w:p>
        </w:tc>
        <w:tc>
          <w:tcPr>
            <w:tcW w:w="3119" w:type="dxa"/>
            <w:vMerge w:val="restart"/>
            <w:shd w:val="clear" w:color="auto" w:fill="auto"/>
          </w:tcPr>
          <w:p w:rsidR="00694686" w:rsidRPr="00717B53" w:rsidRDefault="00694686" w:rsidP="006B3C45">
            <w:pPr>
              <w:widowControl w:val="0"/>
              <w:autoSpaceDE w:val="0"/>
              <w:autoSpaceDN w:val="0"/>
              <w:adjustRightInd w:val="0"/>
              <w:spacing w:after="0" w:line="240" w:lineRule="auto"/>
              <w:contextualSpacing/>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Газопроводы в границах поселения, предназначенные для транспортировки природного газа</w:t>
            </w:r>
          </w:p>
        </w:tc>
        <w:tc>
          <w:tcPr>
            <w:tcW w:w="3714" w:type="dxa"/>
            <w:tcBorders>
              <w:top w:val="single" w:sz="6" w:space="0" w:color="auto"/>
            </w:tcBorders>
            <w:shd w:val="clear" w:color="auto" w:fill="auto"/>
          </w:tcPr>
          <w:p w:rsidR="00694686" w:rsidRPr="00717B53" w:rsidRDefault="00694686" w:rsidP="00694686">
            <w:pPr>
              <w:spacing w:after="0" w:line="240" w:lineRule="auto"/>
              <w:jc w:val="center"/>
              <w:rPr>
                <w:rFonts w:ascii="Times New Roman" w:eastAsia="Times New Roman" w:hAnsi="Times New Roman" w:cs="Times New Roman"/>
                <w:spacing w:val="-4"/>
                <w:sz w:val="24"/>
                <w:szCs w:val="24"/>
                <w:lang w:eastAsia="ru-RU"/>
              </w:rPr>
            </w:pPr>
            <w:r w:rsidRPr="00717B53">
              <w:rPr>
                <w:rFonts w:ascii="Times New Roman" w:eastAsia="Times New Roman" w:hAnsi="Times New Roman" w:cs="Times New Roman"/>
                <w:spacing w:val="-4"/>
                <w:sz w:val="24"/>
                <w:szCs w:val="24"/>
                <w:lang w:eastAsia="ru-RU"/>
              </w:rPr>
              <w:t>Уровень обеспеченности,</w:t>
            </w:r>
          </w:p>
          <w:p w:rsidR="00694686" w:rsidRPr="00717B53" w:rsidRDefault="00694686" w:rsidP="00694686">
            <w:pPr>
              <w:spacing w:after="0" w:line="240" w:lineRule="auto"/>
              <w:jc w:val="center"/>
              <w:rPr>
                <w:rFonts w:ascii="Times New Roman" w:eastAsia="Times New Roman" w:hAnsi="Times New Roman" w:cs="Times New Roman"/>
                <w:spacing w:val="-4"/>
                <w:sz w:val="24"/>
                <w:szCs w:val="24"/>
                <w:lang w:eastAsia="ru-RU"/>
              </w:rPr>
            </w:pPr>
            <w:r w:rsidRPr="00717B53">
              <w:rPr>
                <w:rFonts w:ascii="Times New Roman" w:eastAsia="Times New Roman" w:hAnsi="Times New Roman" w:cs="Times New Roman"/>
                <w:spacing w:val="-4"/>
                <w:sz w:val="24"/>
                <w:szCs w:val="24"/>
                <w:lang w:eastAsia="ru-RU"/>
              </w:rPr>
              <w:t>Куб. м/год на 1 чел.</w:t>
            </w:r>
          </w:p>
        </w:tc>
        <w:tc>
          <w:tcPr>
            <w:tcW w:w="6775" w:type="dxa"/>
            <w:shd w:val="clear" w:color="auto" w:fill="auto"/>
          </w:tcPr>
          <w:p w:rsidR="00694686" w:rsidRPr="00717B53" w:rsidRDefault="00694686" w:rsidP="006B3C45">
            <w:pPr>
              <w:widowControl w:val="0"/>
              <w:autoSpaceDE w:val="0"/>
              <w:autoSpaceDN w:val="0"/>
              <w:adjustRightInd w:val="0"/>
              <w:spacing w:after="0" w:line="240" w:lineRule="auto"/>
              <w:contextualSpacing/>
              <w:jc w:val="both"/>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 xml:space="preserve">Устанавливается в соответствии с Таблицей I.3 РНГП ВО (приказ комитета архитектуры и градостроительства Волгоградской области от 18.10.2024 N 63-ОД) с учетом совокупного поправочного коэффициента </w:t>
            </w:r>
            <w:proofErr w:type="spellStart"/>
            <w:r w:rsidRPr="00717B53">
              <w:rPr>
                <w:rFonts w:ascii="Times New Roman" w:eastAsia="Times New Roman" w:hAnsi="Times New Roman" w:cs="Times New Roman"/>
                <w:b/>
                <w:bCs/>
                <w:spacing w:val="-6"/>
                <w:sz w:val="24"/>
                <w:szCs w:val="24"/>
                <w:lang w:eastAsia="ru-RU"/>
              </w:rPr>
              <w:t>Кпзрс</w:t>
            </w:r>
            <w:proofErr w:type="spellEnd"/>
            <w:r w:rsidRPr="00717B53">
              <w:rPr>
                <w:rFonts w:ascii="Times New Roman" w:eastAsia="Times New Roman" w:hAnsi="Times New Roman" w:cs="Times New Roman"/>
                <w:b/>
                <w:bCs/>
                <w:spacing w:val="-6"/>
                <w:sz w:val="24"/>
                <w:szCs w:val="24"/>
                <w:lang w:eastAsia="ru-RU"/>
              </w:rPr>
              <w:t xml:space="preserve"> </w:t>
            </w:r>
            <w:r w:rsidRPr="00717B53">
              <w:rPr>
                <w:rFonts w:ascii="Times New Roman" w:eastAsia="Times New Roman" w:hAnsi="Times New Roman" w:cs="Times New Roman"/>
                <w:b/>
                <w:spacing w:val="-6"/>
                <w:sz w:val="24"/>
                <w:szCs w:val="24"/>
                <w:lang w:eastAsia="ru-RU"/>
              </w:rPr>
              <w:t>= 1,12</w:t>
            </w:r>
            <w:r w:rsidRPr="00717B53">
              <w:rPr>
                <w:rFonts w:ascii="Times New Roman" w:eastAsia="Times New Roman" w:hAnsi="Times New Roman" w:cs="Times New Roman"/>
                <w:spacing w:val="-6"/>
                <w:sz w:val="24"/>
                <w:szCs w:val="24"/>
                <w:lang w:eastAsia="ru-RU"/>
              </w:rPr>
              <w:t xml:space="preserve"> (согласно Таблице II.3.3.1 РНГП ВО), применяемого для </w:t>
            </w:r>
            <w:proofErr w:type="spellStart"/>
            <w:r w:rsidRPr="00717B53">
              <w:rPr>
                <w:rFonts w:ascii="Times New Roman" w:eastAsia="Times New Roman" w:hAnsi="Times New Roman" w:cs="Times New Roman"/>
                <w:spacing w:val="-6"/>
                <w:sz w:val="24"/>
                <w:szCs w:val="24"/>
                <w:lang w:eastAsia="ru-RU"/>
              </w:rPr>
              <w:t>Городищенского</w:t>
            </w:r>
            <w:proofErr w:type="spellEnd"/>
            <w:r w:rsidRPr="00717B53">
              <w:rPr>
                <w:rFonts w:ascii="Times New Roman" w:eastAsia="Times New Roman" w:hAnsi="Times New Roman" w:cs="Times New Roman"/>
                <w:spacing w:val="-6"/>
                <w:sz w:val="24"/>
                <w:szCs w:val="24"/>
                <w:lang w:eastAsia="ru-RU"/>
              </w:rPr>
              <w:t xml:space="preserve"> муниципального района</w:t>
            </w:r>
          </w:p>
        </w:tc>
      </w:tr>
      <w:tr w:rsidR="006B3C45" w:rsidRPr="002B4EFD" w:rsidTr="009E64BE">
        <w:trPr>
          <w:trHeight w:val="101"/>
        </w:trPr>
        <w:tc>
          <w:tcPr>
            <w:tcW w:w="709" w:type="dxa"/>
            <w:vMerge/>
            <w:shd w:val="clear" w:color="auto" w:fill="auto"/>
          </w:tcPr>
          <w:p w:rsidR="006B3C45" w:rsidRPr="00717B53" w:rsidRDefault="006B3C45" w:rsidP="006B3C45">
            <w:pPr>
              <w:widowControl w:val="0"/>
              <w:autoSpaceDE w:val="0"/>
              <w:autoSpaceDN w:val="0"/>
              <w:adjustRightInd w:val="0"/>
              <w:spacing w:after="0" w:line="240" w:lineRule="auto"/>
              <w:contextualSpacing/>
              <w:jc w:val="center"/>
              <w:rPr>
                <w:rFonts w:ascii="Times New Roman" w:eastAsia="Times New Roman" w:hAnsi="Times New Roman" w:cs="Times New Roman"/>
                <w:spacing w:val="-6"/>
                <w:sz w:val="24"/>
                <w:szCs w:val="24"/>
                <w:lang w:eastAsia="ru-RU"/>
              </w:rPr>
            </w:pPr>
          </w:p>
        </w:tc>
        <w:tc>
          <w:tcPr>
            <w:tcW w:w="3119" w:type="dxa"/>
            <w:vMerge/>
            <w:shd w:val="clear" w:color="auto" w:fill="auto"/>
          </w:tcPr>
          <w:p w:rsidR="006B3C45" w:rsidRPr="00717B53" w:rsidRDefault="006B3C45" w:rsidP="006B3C45">
            <w:pPr>
              <w:widowControl w:val="0"/>
              <w:autoSpaceDE w:val="0"/>
              <w:autoSpaceDN w:val="0"/>
              <w:adjustRightInd w:val="0"/>
              <w:spacing w:after="0" w:line="240" w:lineRule="auto"/>
              <w:contextualSpacing/>
              <w:rPr>
                <w:rFonts w:ascii="Times New Roman" w:eastAsia="Times New Roman" w:hAnsi="Times New Roman" w:cs="Times New Roman"/>
                <w:spacing w:val="-6"/>
                <w:sz w:val="24"/>
                <w:szCs w:val="24"/>
                <w:lang w:eastAsia="ru-RU"/>
              </w:rPr>
            </w:pPr>
          </w:p>
        </w:tc>
        <w:tc>
          <w:tcPr>
            <w:tcW w:w="3714" w:type="dxa"/>
            <w:tcBorders>
              <w:top w:val="single" w:sz="6" w:space="0" w:color="auto"/>
              <w:bottom w:val="single" w:sz="6" w:space="0" w:color="auto"/>
            </w:tcBorders>
            <w:shd w:val="clear" w:color="auto" w:fill="auto"/>
            <w:vAlign w:val="center"/>
          </w:tcPr>
          <w:p w:rsidR="006B3C45" w:rsidRPr="00717B53" w:rsidRDefault="006B3C45" w:rsidP="006B3C45">
            <w:pPr>
              <w:spacing w:after="0" w:line="240" w:lineRule="auto"/>
              <w:jc w:val="center"/>
              <w:rPr>
                <w:rFonts w:ascii="Times New Roman" w:eastAsia="Times New Roman" w:hAnsi="Times New Roman" w:cs="Times New Roman"/>
                <w:spacing w:val="-4"/>
                <w:sz w:val="24"/>
                <w:szCs w:val="24"/>
                <w:lang w:eastAsia="ru-RU"/>
              </w:rPr>
            </w:pPr>
            <w:r w:rsidRPr="00717B53">
              <w:rPr>
                <w:rFonts w:ascii="Times New Roman" w:eastAsia="Times New Roman" w:hAnsi="Times New Roman" w:cs="Times New Roman"/>
                <w:spacing w:val="-4"/>
                <w:sz w:val="24"/>
                <w:szCs w:val="24"/>
                <w:lang w:eastAsia="ru-RU"/>
              </w:rPr>
              <w:t>Транспортная доступность, мин.</w:t>
            </w:r>
          </w:p>
        </w:tc>
        <w:tc>
          <w:tcPr>
            <w:tcW w:w="6775" w:type="dxa"/>
            <w:vMerge w:val="restart"/>
            <w:shd w:val="clear" w:color="auto" w:fill="auto"/>
          </w:tcPr>
          <w:p w:rsidR="006B3C45" w:rsidRPr="00717B53" w:rsidRDefault="006B3C45" w:rsidP="006B3C45">
            <w:pPr>
              <w:widowControl w:val="0"/>
              <w:autoSpaceDE w:val="0"/>
              <w:autoSpaceDN w:val="0"/>
              <w:adjustRightInd w:val="0"/>
              <w:spacing w:after="0" w:line="240" w:lineRule="auto"/>
              <w:contextualSpacing/>
              <w:jc w:val="both"/>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Не нормируется</w:t>
            </w:r>
          </w:p>
        </w:tc>
      </w:tr>
      <w:tr w:rsidR="006B3C45" w:rsidRPr="002B4EFD" w:rsidTr="009E64BE">
        <w:trPr>
          <w:trHeight w:val="233"/>
        </w:trPr>
        <w:tc>
          <w:tcPr>
            <w:tcW w:w="709" w:type="dxa"/>
            <w:vMerge/>
            <w:shd w:val="clear" w:color="auto" w:fill="auto"/>
          </w:tcPr>
          <w:p w:rsidR="006B3C45" w:rsidRPr="00717B53" w:rsidRDefault="006B3C45" w:rsidP="006B3C45">
            <w:pPr>
              <w:widowControl w:val="0"/>
              <w:autoSpaceDE w:val="0"/>
              <w:autoSpaceDN w:val="0"/>
              <w:adjustRightInd w:val="0"/>
              <w:spacing w:after="0" w:line="240" w:lineRule="auto"/>
              <w:contextualSpacing/>
              <w:jc w:val="center"/>
              <w:rPr>
                <w:rFonts w:ascii="Times New Roman" w:eastAsia="Times New Roman" w:hAnsi="Times New Roman" w:cs="Times New Roman"/>
                <w:spacing w:val="-6"/>
                <w:sz w:val="24"/>
                <w:szCs w:val="24"/>
                <w:lang w:eastAsia="ru-RU"/>
              </w:rPr>
            </w:pPr>
          </w:p>
        </w:tc>
        <w:tc>
          <w:tcPr>
            <w:tcW w:w="3119" w:type="dxa"/>
            <w:vMerge/>
            <w:shd w:val="clear" w:color="auto" w:fill="auto"/>
          </w:tcPr>
          <w:p w:rsidR="006B3C45" w:rsidRPr="00717B53" w:rsidRDefault="006B3C45" w:rsidP="006B3C45">
            <w:pPr>
              <w:widowControl w:val="0"/>
              <w:autoSpaceDE w:val="0"/>
              <w:autoSpaceDN w:val="0"/>
              <w:adjustRightInd w:val="0"/>
              <w:spacing w:after="0" w:line="240" w:lineRule="auto"/>
              <w:contextualSpacing/>
              <w:rPr>
                <w:rFonts w:ascii="Times New Roman" w:eastAsia="Times New Roman" w:hAnsi="Times New Roman" w:cs="Times New Roman"/>
                <w:spacing w:val="-6"/>
                <w:sz w:val="24"/>
                <w:szCs w:val="24"/>
                <w:lang w:eastAsia="ru-RU"/>
              </w:rPr>
            </w:pPr>
          </w:p>
        </w:tc>
        <w:tc>
          <w:tcPr>
            <w:tcW w:w="3714" w:type="dxa"/>
            <w:tcBorders>
              <w:top w:val="single" w:sz="6" w:space="0" w:color="auto"/>
              <w:bottom w:val="single" w:sz="6" w:space="0" w:color="auto"/>
            </w:tcBorders>
            <w:shd w:val="clear" w:color="auto" w:fill="auto"/>
            <w:vAlign w:val="center"/>
          </w:tcPr>
          <w:p w:rsidR="006B3C45" w:rsidRPr="00717B53" w:rsidRDefault="006B3C45" w:rsidP="006B3C45">
            <w:pPr>
              <w:spacing w:after="0" w:line="240" w:lineRule="auto"/>
              <w:jc w:val="center"/>
              <w:rPr>
                <w:rFonts w:ascii="Times New Roman" w:eastAsia="Times New Roman" w:hAnsi="Times New Roman" w:cs="Times New Roman"/>
                <w:spacing w:val="-4"/>
                <w:sz w:val="24"/>
                <w:szCs w:val="24"/>
                <w:lang w:eastAsia="ru-RU"/>
              </w:rPr>
            </w:pPr>
            <w:r w:rsidRPr="00717B53">
              <w:rPr>
                <w:rFonts w:ascii="Times New Roman" w:eastAsia="Times New Roman" w:hAnsi="Times New Roman" w:cs="Times New Roman"/>
                <w:spacing w:val="-4"/>
                <w:sz w:val="24"/>
                <w:szCs w:val="24"/>
                <w:lang w:eastAsia="ru-RU"/>
              </w:rPr>
              <w:t>Пешеходная доступность, м</w:t>
            </w:r>
          </w:p>
        </w:tc>
        <w:tc>
          <w:tcPr>
            <w:tcW w:w="6775" w:type="dxa"/>
            <w:vMerge/>
            <w:shd w:val="clear" w:color="auto" w:fill="auto"/>
          </w:tcPr>
          <w:p w:rsidR="006B3C45" w:rsidRPr="00717B53" w:rsidRDefault="006B3C45" w:rsidP="006B3C45">
            <w:pPr>
              <w:widowControl w:val="0"/>
              <w:autoSpaceDE w:val="0"/>
              <w:autoSpaceDN w:val="0"/>
              <w:adjustRightInd w:val="0"/>
              <w:spacing w:after="0" w:line="240" w:lineRule="auto"/>
              <w:contextualSpacing/>
              <w:jc w:val="both"/>
              <w:rPr>
                <w:rFonts w:ascii="Times New Roman" w:eastAsia="Times New Roman" w:hAnsi="Times New Roman" w:cs="Times New Roman"/>
                <w:spacing w:val="-6"/>
                <w:sz w:val="24"/>
                <w:szCs w:val="24"/>
                <w:lang w:eastAsia="ru-RU"/>
              </w:rPr>
            </w:pPr>
          </w:p>
        </w:tc>
      </w:tr>
      <w:tr w:rsidR="00694686" w:rsidRPr="002B4EFD" w:rsidTr="009E64BE">
        <w:trPr>
          <w:trHeight w:val="1656"/>
        </w:trPr>
        <w:tc>
          <w:tcPr>
            <w:tcW w:w="709" w:type="dxa"/>
            <w:vMerge w:val="restart"/>
            <w:shd w:val="clear" w:color="auto" w:fill="auto"/>
          </w:tcPr>
          <w:p w:rsidR="00694686" w:rsidRPr="00717B53" w:rsidRDefault="00694686" w:rsidP="006B3C45">
            <w:pPr>
              <w:widowControl w:val="0"/>
              <w:autoSpaceDE w:val="0"/>
              <w:autoSpaceDN w:val="0"/>
              <w:adjustRightInd w:val="0"/>
              <w:spacing w:after="0" w:line="240" w:lineRule="auto"/>
              <w:contextualSpacing/>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lastRenderedPageBreak/>
              <w:t>3</w:t>
            </w:r>
            <w:r w:rsidRPr="00717B53">
              <w:rPr>
                <w:rFonts w:ascii="Times New Roman" w:eastAsia="Times New Roman" w:hAnsi="Times New Roman" w:cs="Times New Roman"/>
                <w:spacing w:val="-6"/>
                <w:sz w:val="24"/>
                <w:szCs w:val="24"/>
                <w:lang w:val="en-US" w:eastAsia="ru-RU"/>
              </w:rPr>
              <w:t>.</w:t>
            </w:r>
            <w:r w:rsidRPr="00717B53">
              <w:rPr>
                <w:rFonts w:ascii="Times New Roman" w:eastAsia="Times New Roman" w:hAnsi="Times New Roman" w:cs="Times New Roman"/>
                <w:spacing w:val="-6"/>
                <w:sz w:val="24"/>
                <w:szCs w:val="24"/>
                <w:lang w:eastAsia="ru-RU"/>
              </w:rPr>
              <w:t>5</w:t>
            </w:r>
          </w:p>
        </w:tc>
        <w:tc>
          <w:tcPr>
            <w:tcW w:w="3119" w:type="dxa"/>
            <w:vMerge w:val="restart"/>
            <w:shd w:val="clear" w:color="auto" w:fill="auto"/>
          </w:tcPr>
          <w:p w:rsidR="00694686" w:rsidRPr="00717B53" w:rsidRDefault="00694686" w:rsidP="006B3C45">
            <w:pPr>
              <w:widowControl w:val="0"/>
              <w:autoSpaceDE w:val="0"/>
              <w:autoSpaceDN w:val="0"/>
              <w:adjustRightInd w:val="0"/>
              <w:spacing w:after="0" w:line="240" w:lineRule="auto"/>
              <w:contextualSpacing/>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Водопроводы и водоводы всех видов диаметром свыше 500 миллиметров</w:t>
            </w:r>
          </w:p>
        </w:tc>
        <w:tc>
          <w:tcPr>
            <w:tcW w:w="3714" w:type="dxa"/>
            <w:tcBorders>
              <w:top w:val="single" w:sz="6" w:space="0" w:color="auto"/>
            </w:tcBorders>
            <w:shd w:val="clear" w:color="auto" w:fill="auto"/>
          </w:tcPr>
          <w:p w:rsidR="00694686" w:rsidRPr="00717B53" w:rsidRDefault="00694686" w:rsidP="00694686">
            <w:pPr>
              <w:spacing w:after="0" w:line="240" w:lineRule="auto"/>
              <w:jc w:val="center"/>
              <w:rPr>
                <w:rFonts w:ascii="Times New Roman" w:eastAsia="Times New Roman" w:hAnsi="Times New Roman" w:cs="Times New Roman"/>
                <w:spacing w:val="-4"/>
                <w:sz w:val="24"/>
                <w:szCs w:val="24"/>
                <w:lang w:eastAsia="ru-RU"/>
              </w:rPr>
            </w:pPr>
            <w:r w:rsidRPr="00717B53">
              <w:rPr>
                <w:rFonts w:ascii="Times New Roman" w:eastAsia="Times New Roman" w:hAnsi="Times New Roman" w:cs="Times New Roman"/>
                <w:spacing w:val="-4"/>
                <w:sz w:val="24"/>
                <w:szCs w:val="24"/>
                <w:lang w:eastAsia="ru-RU"/>
              </w:rPr>
              <w:t>Уровень обеспеченности,</w:t>
            </w:r>
          </w:p>
          <w:p w:rsidR="00694686" w:rsidRPr="00717B53" w:rsidRDefault="00694686" w:rsidP="00694686">
            <w:pPr>
              <w:spacing w:after="0" w:line="240" w:lineRule="auto"/>
              <w:jc w:val="center"/>
              <w:rPr>
                <w:rFonts w:ascii="Times New Roman" w:eastAsia="Times New Roman" w:hAnsi="Times New Roman" w:cs="Times New Roman"/>
                <w:spacing w:val="-4"/>
                <w:sz w:val="24"/>
                <w:szCs w:val="24"/>
                <w:lang w:eastAsia="ru-RU"/>
              </w:rPr>
            </w:pPr>
            <w:r w:rsidRPr="00717B53">
              <w:rPr>
                <w:rFonts w:ascii="Times New Roman" w:eastAsia="Times New Roman" w:hAnsi="Times New Roman" w:cs="Times New Roman"/>
                <w:spacing w:val="-4"/>
                <w:sz w:val="24"/>
                <w:szCs w:val="24"/>
                <w:lang w:eastAsia="ru-RU"/>
              </w:rPr>
              <w:t>л/</w:t>
            </w:r>
            <w:proofErr w:type="spellStart"/>
            <w:r w:rsidRPr="00717B53">
              <w:rPr>
                <w:rFonts w:ascii="Times New Roman" w:eastAsia="Times New Roman" w:hAnsi="Times New Roman" w:cs="Times New Roman"/>
                <w:spacing w:val="-4"/>
                <w:sz w:val="24"/>
                <w:szCs w:val="24"/>
                <w:lang w:eastAsia="ru-RU"/>
              </w:rPr>
              <w:t>сут</w:t>
            </w:r>
            <w:proofErr w:type="spellEnd"/>
            <w:r w:rsidRPr="00717B53">
              <w:rPr>
                <w:rFonts w:ascii="Times New Roman" w:eastAsia="Times New Roman" w:hAnsi="Times New Roman" w:cs="Times New Roman"/>
                <w:spacing w:val="-4"/>
                <w:sz w:val="24"/>
                <w:szCs w:val="24"/>
                <w:lang w:eastAsia="ru-RU"/>
              </w:rPr>
              <w:t>. на 1 чел.</w:t>
            </w:r>
          </w:p>
        </w:tc>
        <w:tc>
          <w:tcPr>
            <w:tcW w:w="6775" w:type="dxa"/>
            <w:shd w:val="clear" w:color="auto" w:fill="auto"/>
          </w:tcPr>
          <w:p w:rsidR="00694686" w:rsidRPr="00717B53" w:rsidRDefault="00694686" w:rsidP="006B3C45">
            <w:pPr>
              <w:widowControl w:val="0"/>
              <w:autoSpaceDE w:val="0"/>
              <w:autoSpaceDN w:val="0"/>
              <w:adjustRightInd w:val="0"/>
              <w:spacing w:after="0" w:line="240" w:lineRule="auto"/>
              <w:contextualSpacing/>
              <w:jc w:val="both"/>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 xml:space="preserve">Устанавливается в соответствии с Таблицей I.3 РНГП ВО (приказ комитета архитектуры и градостроительства Волгоградской области от 18.10.2024 N 63-ОД) с учетом совокупного поправочного коэффициента </w:t>
            </w:r>
            <w:proofErr w:type="spellStart"/>
            <w:r w:rsidRPr="00717B53">
              <w:rPr>
                <w:rFonts w:ascii="Times New Roman" w:eastAsia="Times New Roman" w:hAnsi="Times New Roman" w:cs="Times New Roman"/>
                <w:b/>
                <w:bCs/>
                <w:spacing w:val="-6"/>
                <w:sz w:val="24"/>
                <w:szCs w:val="24"/>
                <w:lang w:eastAsia="ru-RU"/>
              </w:rPr>
              <w:t>Кпзрс</w:t>
            </w:r>
            <w:proofErr w:type="spellEnd"/>
            <w:r w:rsidRPr="00717B53">
              <w:rPr>
                <w:rFonts w:ascii="Times New Roman" w:eastAsia="Times New Roman" w:hAnsi="Times New Roman" w:cs="Times New Roman"/>
                <w:b/>
                <w:bCs/>
                <w:spacing w:val="-6"/>
                <w:sz w:val="24"/>
                <w:szCs w:val="24"/>
                <w:lang w:eastAsia="ru-RU"/>
              </w:rPr>
              <w:t xml:space="preserve"> </w:t>
            </w:r>
            <w:r w:rsidRPr="00717B53">
              <w:rPr>
                <w:rFonts w:ascii="Times New Roman" w:eastAsia="Times New Roman" w:hAnsi="Times New Roman" w:cs="Times New Roman"/>
                <w:b/>
                <w:spacing w:val="-6"/>
                <w:sz w:val="24"/>
                <w:szCs w:val="24"/>
                <w:lang w:eastAsia="ru-RU"/>
              </w:rPr>
              <w:t>= 1,12</w:t>
            </w:r>
            <w:r w:rsidRPr="00717B53">
              <w:rPr>
                <w:rFonts w:ascii="Times New Roman" w:eastAsia="Times New Roman" w:hAnsi="Times New Roman" w:cs="Times New Roman"/>
                <w:spacing w:val="-6"/>
                <w:sz w:val="24"/>
                <w:szCs w:val="24"/>
                <w:lang w:eastAsia="ru-RU"/>
              </w:rPr>
              <w:t xml:space="preserve"> (согласно Таблице II.3.3.1 РНГП ВО), применяемого для </w:t>
            </w:r>
            <w:proofErr w:type="spellStart"/>
            <w:r w:rsidRPr="00717B53">
              <w:rPr>
                <w:rFonts w:ascii="Times New Roman" w:eastAsia="Times New Roman" w:hAnsi="Times New Roman" w:cs="Times New Roman"/>
                <w:spacing w:val="-6"/>
                <w:sz w:val="24"/>
                <w:szCs w:val="24"/>
                <w:lang w:eastAsia="ru-RU"/>
              </w:rPr>
              <w:t>Городищенского</w:t>
            </w:r>
            <w:proofErr w:type="spellEnd"/>
            <w:r w:rsidRPr="00717B53">
              <w:rPr>
                <w:rFonts w:ascii="Times New Roman" w:eastAsia="Times New Roman" w:hAnsi="Times New Roman" w:cs="Times New Roman"/>
                <w:spacing w:val="-6"/>
                <w:sz w:val="24"/>
                <w:szCs w:val="24"/>
                <w:lang w:eastAsia="ru-RU"/>
              </w:rPr>
              <w:t xml:space="preserve"> муниципального района</w:t>
            </w:r>
          </w:p>
        </w:tc>
      </w:tr>
      <w:tr w:rsidR="006B3C45" w:rsidRPr="002B4EFD" w:rsidTr="009E64BE">
        <w:trPr>
          <w:trHeight w:val="215"/>
        </w:trPr>
        <w:tc>
          <w:tcPr>
            <w:tcW w:w="709" w:type="dxa"/>
            <w:vMerge/>
            <w:shd w:val="clear" w:color="auto" w:fill="auto"/>
          </w:tcPr>
          <w:p w:rsidR="006B3C45" w:rsidRPr="00717B53" w:rsidRDefault="006B3C45" w:rsidP="006B3C45">
            <w:pPr>
              <w:widowControl w:val="0"/>
              <w:autoSpaceDE w:val="0"/>
              <w:autoSpaceDN w:val="0"/>
              <w:adjustRightInd w:val="0"/>
              <w:spacing w:after="0" w:line="240" w:lineRule="auto"/>
              <w:contextualSpacing/>
              <w:jc w:val="center"/>
              <w:rPr>
                <w:rFonts w:ascii="Times New Roman" w:eastAsia="Times New Roman" w:hAnsi="Times New Roman" w:cs="Times New Roman"/>
                <w:spacing w:val="-6"/>
                <w:sz w:val="24"/>
                <w:szCs w:val="24"/>
                <w:lang w:eastAsia="ru-RU"/>
              </w:rPr>
            </w:pPr>
          </w:p>
        </w:tc>
        <w:tc>
          <w:tcPr>
            <w:tcW w:w="3119" w:type="dxa"/>
            <w:vMerge/>
            <w:shd w:val="clear" w:color="auto" w:fill="auto"/>
          </w:tcPr>
          <w:p w:rsidR="006B3C45" w:rsidRPr="00717B53" w:rsidRDefault="006B3C45" w:rsidP="006B3C45">
            <w:pPr>
              <w:widowControl w:val="0"/>
              <w:autoSpaceDE w:val="0"/>
              <w:autoSpaceDN w:val="0"/>
              <w:adjustRightInd w:val="0"/>
              <w:spacing w:after="0" w:line="240" w:lineRule="auto"/>
              <w:contextualSpacing/>
              <w:rPr>
                <w:rFonts w:ascii="Times New Roman" w:eastAsia="Times New Roman" w:hAnsi="Times New Roman" w:cs="Times New Roman"/>
                <w:spacing w:val="-6"/>
                <w:sz w:val="24"/>
                <w:szCs w:val="24"/>
                <w:lang w:eastAsia="ru-RU"/>
              </w:rPr>
            </w:pPr>
          </w:p>
        </w:tc>
        <w:tc>
          <w:tcPr>
            <w:tcW w:w="3714" w:type="dxa"/>
            <w:tcBorders>
              <w:top w:val="single" w:sz="6" w:space="0" w:color="auto"/>
              <w:bottom w:val="single" w:sz="6" w:space="0" w:color="auto"/>
            </w:tcBorders>
            <w:shd w:val="clear" w:color="auto" w:fill="auto"/>
          </w:tcPr>
          <w:p w:rsidR="006B3C45" w:rsidRPr="00717B53" w:rsidRDefault="006B3C45" w:rsidP="00694686">
            <w:pPr>
              <w:spacing w:after="0" w:line="240" w:lineRule="auto"/>
              <w:jc w:val="center"/>
              <w:rPr>
                <w:rFonts w:ascii="Times New Roman" w:eastAsia="Times New Roman" w:hAnsi="Times New Roman" w:cs="Times New Roman"/>
                <w:spacing w:val="-4"/>
                <w:sz w:val="24"/>
                <w:szCs w:val="24"/>
                <w:lang w:eastAsia="ru-RU"/>
              </w:rPr>
            </w:pPr>
            <w:r w:rsidRPr="00717B53">
              <w:rPr>
                <w:rFonts w:ascii="Times New Roman" w:eastAsia="Times New Roman" w:hAnsi="Times New Roman" w:cs="Times New Roman"/>
                <w:spacing w:val="-4"/>
                <w:sz w:val="24"/>
                <w:szCs w:val="24"/>
                <w:lang w:eastAsia="ru-RU"/>
              </w:rPr>
              <w:t>Транспортная доступность, мин.</w:t>
            </w:r>
          </w:p>
        </w:tc>
        <w:tc>
          <w:tcPr>
            <w:tcW w:w="6775" w:type="dxa"/>
            <w:vMerge w:val="restart"/>
            <w:shd w:val="clear" w:color="auto" w:fill="auto"/>
          </w:tcPr>
          <w:p w:rsidR="006B3C45" w:rsidRPr="00717B53" w:rsidRDefault="006B3C45" w:rsidP="006B3C45">
            <w:pPr>
              <w:widowControl w:val="0"/>
              <w:autoSpaceDE w:val="0"/>
              <w:autoSpaceDN w:val="0"/>
              <w:adjustRightInd w:val="0"/>
              <w:spacing w:after="0" w:line="240" w:lineRule="auto"/>
              <w:contextualSpacing/>
              <w:jc w:val="both"/>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Не нормируется</w:t>
            </w:r>
          </w:p>
        </w:tc>
      </w:tr>
      <w:tr w:rsidR="006B3C45" w:rsidRPr="002B4EFD" w:rsidTr="009E64BE">
        <w:trPr>
          <w:trHeight w:val="58"/>
        </w:trPr>
        <w:tc>
          <w:tcPr>
            <w:tcW w:w="709" w:type="dxa"/>
            <w:vMerge/>
            <w:shd w:val="clear" w:color="auto" w:fill="auto"/>
          </w:tcPr>
          <w:p w:rsidR="006B3C45" w:rsidRPr="00717B53" w:rsidRDefault="006B3C45" w:rsidP="006B3C45">
            <w:pPr>
              <w:widowControl w:val="0"/>
              <w:autoSpaceDE w:val="0"/>
              <w:autoSpaceDN w:val="0"/>
              <w:adjustRightInd w:val="0"/>
              <w:spacing w:after="0" w:line="240" w:lineRule="auto"/>
              <w:contextualSpacing/>
              <w:jc w:val="center"/>
              <w:rPr>
                <w:rFonts w:ascii="Times New Roman" w:eastAsia="Times New Roman" w:hAnsi="Times New Roman" w:cs="Times New Roman"/>
                <w:spacing w:val="-6"/>
                <w:sz w:val="24"/>
                <w:szCs w:val="24"/>
                <w:lang w:eastAsia="ru-RU"/>
              </w:rPr>
            </w:pPr>
          </w:p>
        </w:tc>
        <w:tc>
          <w:tcPr>
            <w:tcW w:w="3119" w:type="dxa"/>
            <w:vMerge/>
            <w:shd w:val="clear" w:color="auto" w:fill="auto"/>
          </w:tcPr>
          <w:p w:rsidR="006B3C45" w:rsidRPr="00717B53" w:rsidRDefault="006B3C45" w:rsidP="006B3C45">
            <w:pPr>
              <w:widowControl w:val="0"/>
              <w:autoSpaceDE w:val="0"/>
              <w:autoSpaceDN w:val="0"/>
              <w:adjustRightInd w:val="0"/>
              <w:spacing w:after="0" w:line="240" w:lineRule="auto"/>
              <w:contextualSpacing/>
              <w:rPr>
                <w:rFonts w:ascii="Times New Roman" w:eastAsia="Times New Roman" w:hAnsi="Times New Roman" w:cs="Times New Roman"/>
                <w:spacing w:val="-6"/>
                <w:sz w:val="24"/>
                <w:szCs w:val="24"/>
                <w:lang w:eastAsia="ru-RU"/>
              </w:rPr>
            </w:pPr>
          </w:p>
        </w:tc>
        <w:tc>
          <w:tcPr>
            <w:tcW w:w="3714" w:type="dxa"/>
            <w:tcBorders>
              <w:top w:val="single" w:sz="6" w:space="0" w:color="auto"/>
              <w:bottom w:val="single" w:sz="6" w:space="0" w:color="auto"/>
            </w:tcBorders>
            <w:shd w:val="clear" w:color="auto" w:fill="auto"/>
          </w:tcPr>
          <w:p w:rsidR="006B3C45" w:rsidRPr="00717B53" w:rsidRDefault="006B3C45" w:rsidP="00694686">
            <w:pPr>
              <w:spacing w:after="0" w:line="240" w:lineRule="auto"/>
              <w:jc w:val="center"/>
              <w:rPr>
                <w:rFonts w:ascii="Times New Roman" w:eastAsia="Times New Roman" w:hAnsi="Times New Roman" w:cs="Times New Roman"/>
                <w:spacing w:val="-4"/>
                <w:sz w:val="24"/>
                <w:szCs w:val="24"/>
                <w:lang w:eastAsia="ru-RU"/>
              </w:rPr>
            </w:pPr>
            <w:r w:rsidRPr="00717B53">
              <w:rPr>
                <w:rFonts w:ascii="Times New Roman" w:eastAsia="Times New Roman" w:hAnsi="Times New Roman" w:cs="Times New Roman"/>
                <w:spacing w:val="-4"/>
                <w:sz w:val="24"/>
                <w:szCs w:val="24"/>
                <w:lang w:eastAsia="ru-RU"/>
              </w:rPr>
              <w:t>Пешеходная доступность, м</w:t>
            </w:r>
          </w:p>
        </w:tc>
        <w:tc>
          <w:tcPr>
            <w:tcW w:w="6775" w:type="dxa"/>
            <w:vMerge/>
            <w:shd w:val="clear" w:color="auto" w:fill="auto"/>
          </w:tcPr>
          <w:p w:rsidR="006B3C45" w:rsidRPr="00717B53" w:rsidRDefault="006B3C45" w:rsidP="006B3C45">
            <w:pPr>
              <w:widowControl w:val="0"/>
              <w:autoSpaceDE w:val="0"/>
              <w:autoSpaceDN w:val="0"/>
              <w:adjustRightInd w:val="0"/>
              <w:spacing w:after="0" w:line="240" w:lineRule="auto"/>
              <w:contextualSpacing/>
              <w:jc w:val="both"/>
              <w:rPr>
                <w:rFonts w:ascii="Times New Roman" w:eastAsia="Times New Roman" w:hAnsi="Times New Roman" w:cs="Times New Roman"/>
                <w:spacing w:val="-6"/>
                <w:sz w:val="24"/>
                <w:szCs w:val="24"/>
                <w:lang w:eastAsia="ru-RU"/>
              </w:rPr>
            </w:pPr>
          </w:p>
        </w:tc>
      </w:tr>
      <w:tr w:rsidR="006B3C45" w:rsidRPr="002B4EFD" w:rsidTr="009E64BE">
        <w:trPr>
          <w:trHeight w:val="240"/>
        </w:trPr>
        <w:tc>
          <w:tcPr>
            <w:tcW w:w="709" w:type="dxa"/>
            <w:vMerge w:val="restart"/>
            <w:shd w:val="clear" w:color="auto" w:fill="auto"/>
          </w:tcPr>
          <w:p w:rsidR="006B3C45" w:rsidRPr="00717B53" w:rsidRDefault="006B3C45" w:rsidP="006B3C45">
            <w:pPr>
              <w:widowControl w:val="0"/>
              <w:autoSpaceDE w:val="0"/>
              <w:autoSpaceDN w:val="0"/>
              <w:adjustRightInd w:val="0"/>
              <w:spacing w:after="0" w:line="240" w:lineRule="auto"/>
              <w:contextualSpacing/>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3.6</w:t>
            </w:r>
          </w:p>
        </w:tc>
        <w:tc>
          <w:tcPr>
            <w:tcW w:w="3119" w:type="dxa"/>
            <w:vMerge w:val="restart"/>
          </w:tcPr>
          <w:p w:rsidR="006B3C45" w:rsidRPr="00717B53" w:rsidRDefault="006B3C45" w:rsidP="006B3C45">
            <w:pPr>
              <w:widowControl w:val="0"/>
              <w:spacing w:after="0" w:line="240" w:lineRule="auto"/>
              <w:rPr>
                <w:rFonts w:ascii="Times New Roman" w:eastAsia="Times New Roman" w:hAnsi="Times New Roman" w:cs="Times New Roman"/>
                <w:sz w:val="24"/>
                <w:szCs w:val="24"/>
                <w:lang w:eastAsia="ru-RU"/>
              </w:rPr>
            </w:pPr>
            <w:r w:rsidRPr="00717B53">
              <w:rPr>
                <w:rFonts w:ascii="Times New Roman" w:eastAsia="Times New Roman" w:hAnsi="Times New Roman" w:cs="Times New Roman"/>
                <w:sz w:val="24"/>
                <w:szCs w:val="24"/>
                <w:lang w:eastAsia="ru-RU"/>
              </w:rPr>
              <w:t>Линейные сооружения водоотведения диаметром свыше 1000 миллиметров</w:t>
            </w:r>
          </w:p>
          <w:p w:rsidR="006B3C45" w:rsidRPr="00717B53" w:rsidRDefault="006B3C45" w:rsidP="006B3C45">
            <w:pPr>
              <w:widowControl w:val="0"/>
              <w:spacing w:after="0" w:line="240" w:lineRule="auto"/>
              <w:rPr>
                <w:rFonts w:ascii="Times New Roman" w:eastAsia="Times New Roman" w:hAnsi="Times New Roman" w:cs="Times New Roman"/>
                <w:sz w:val="24"/>
                <w:szCs w:val="24"/>
                <w:lang w:eastAsia="ru-RU"/>
              </w:rPr>
            </w:pPr>
          </w:p>
        </w:tc>
        <w:tc>
          <w:tcPr>
            <w:tcW w:w="3714" w:type="dxa"/>
            <w:tcBorders>
              <w:top w:val="single" w:sz="6" w:space="0" w:color="auto"/>
            </w:tcBorders>
            <w:shd w:val="clear" w:color="auto" w:fill="auto"/>
          </w:tcPr>
          <w:p w:rsidR="00694686" w:rsidRPr="00717B53" w:rsidRDefault="00694686" w:rsidP="00694686">
            <w:pPr>
              <w:spacing w:after="0" w:line="240" w:lineRule="auto"/>
              <w:jc w:val="center"/>
              <w:rPr>
                <w:rFonts w:ascii="Times New Roman" w:eastAsia="Times New Roman" w:hAnsi="Times New Roman" w:cs="Times New Roman"/>
                <w:spacing w:val="-4"/>
                <w:sz w:val="24"/>
                <w:szCs w:val="24"/>
                <w:lang w:eastAsia="ru-RU"/>
              </w:rPr>
            </w:pPr>
            <w:r w:rsidRPr="00717B53">
              <w:rPr>
                <w:rFonts w:ascii="Times New Roman" w:eastAsia="Times New Roman" w:hAnsi="Times New Roman" w:cs="Times New Roman"/>
                <w:spacing w:val="-4"/>
                <w:sz w:val="24"/>
                <w:szCs w:val="24"/>
                <w:lang w:eastAsia="ru-RU"/>
              </w:rPr>
              <w:t>Уровень обеспеченности,</w:t>
            </w:r>
          </w:p>
          <w:p w:rsidR="006B3C45" w:rsidRPr="00717B53" w:rsidRDefault="00694686" w:rsidP="00694686">
            <w:pPr>
              <w:spacing w:after="0" w:line="240" w:lineRule="auto"/>
              <w:jc w:val="center"/>
              <w:rPr>
                <w:rFonts w:ascii="Times New Roman" w:eastAsia="Times New Roman" w:hAnsi="Times New Roman" w:cs="Times New Roman"/>
                <w:spacing w:val="-4"/>
                <w:sz w:val="24"/>
                <w:szCs w:val="24"/>
                <w:lang w:eastAsia="ru-RU"/>
              </w:rPr>
            </w:pPr>
            <w:r w:rsidRPr="00717B53">
              <w:rPr>
                <w:rFonts w:ascii="Times New Roman" w:eastAsia="Times New Roman" w:hAnsi="Times New Roman" w:cs="Times New Roman"/>
                <w:spacing w:val="-4"/>
                <w:sz w:val="24"/>
                <w:szCs w:val="24"/>
                <w:lang w:eastAsia="ru-RU"/>
              </w:rPr>
              <w:t>л/</w:t>
            </w:r>
            <w:proofErr w:type="spellStart"/>
            <w:r w:rsidRPr="00717B53">
              <w:rPr>
                <w:rFonts w:ascii="Times New Roman" w:eastAsia="Times New Roman" w:hAnsi="Times New Roman" w:cs="Times New Roman"/>
                <w:spacing w:val="-4"/>
                <w:sz w:val="24"/>
                <w:szCs w:val="24"/>
                <w:lang w:eastAsia="ru-RU"/>
              </w:rPr>
              <w:t>сут</w:t>
            </w:r>
            <w:proofErr w:type="spellEnd"/>
            <w:r w:rsidRPr="00717B53">
              <w:rPr>
                <w:rFonts w:ascii="Times New Roman" w:eastAsia="Times New Roman" w:hAnsi="Times New Roman" w:cs="Times New Roman"/>
                <w:spacing w:val="-4"/>
                <w:sz w:val="24"/>
                <w:szCs w:val="24"/>
                <w:lang w:eastAsia="ru-RU"/>
              </w:rPr>
              <w:t>. на 1 чел.</w:t>
            </w:r>
          </w:p>
        </w:tc>
        <w:tc>
          <w:tcPr>
            <w:tcW w:w="6775" w:type="dxa"/>
            <w:shd w:val="clear" w:color="auto" w:fill="auto"/>
          </w:tcPr>
          <w:p w:rsidR="006B3C45" w:rsidRPr="00717B53" w:rsidRDefault="006B3C45" w:rsidP="006B3C45">
            <w:pPr>
              <w:widowControl w:val="0"/>
              <w:autoSpaceDE w:val="0"/>
              <w:autoSpaceDN w:val="0"/>
              <w:adjustRightInd w:val="0"/>
              <w:spacing w:after="0" w:line="240" w:lineRule="auto"/>
              <w:contextualSpacing/>
              <w:jc w:val="both"/>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 xml:space="preserve">Устанавливается в соответствии с Таблицей I.3 РНГП ВО (приказ комитета архитектуры и градостроительства Волгоградской области от 18.10.2024 N 63-ОД) с учетом совокупного поправочного коэффициента </w:t>
            </w:r>
            <w:proofErr w:type="spellStart"/>
            <w:r w:rsidRPr="00717B53">
              <w:rPr>
                <w:rFonts w:ascii="Times New Roman" w:eastAsia="Times New Roman" w:hAnsi="Times New Roman" w:cs="Times New Roman"/>
                <w:b/>
                <w:bCs/>
                <w:spacing w:val="-6"/>
                <w:sz w:val="24"/>
                <w:szCs w:val="24"/>
                <w:lang w:eastAsia="ru-RU"/>
              </w:rPr>
              <w:t>Кпзрс</w:t>
            </w:r>
            <w:proofErr w:type="spellEnd"/>
            <w:r w:rsidRPr="00717B53">
              <w:rPr>
                <w:rFonts w:ascii="Times New Roman" w:eastAsia="Times New Roman" w:hAnsi="Times New Roman" w:cs="Times New Roman"/>
                <w:b/>
                <w:bCs/>
                <w:spacing w:val="-6"/>
                <w:sz w:val="24"/>
                <w:szCs w:val="24"/>
                <w:lang w:eastAsia="ru-RU"/>
              </w:rPr>
              <w:t xml:space="preserve"> </w:t>
            </w:r>
            <w:r w:rsidRPr="00717B53">
              <w:rPr>
                <w:rFonts w:ascii="Times New Roman" w:eastAsia="Times New Roman" w:hAnsi="Times New Roman" w:cs="Times New Roman"/>
                <w:b/>
                <w:spacing w:val="-6"/>
                <w:sz w:val="24"/>
                <w:szCs w:val="24"/>
                <w:lang w:eastAsia="ru-RU"/>
              </w:rPr>
              <w:t>= 1,12</w:t>
            </w:r>
            <w:r w:rsidRPr="00717B53">
              <w:rPr>
                <w:rFonts w:ascii="Times New Roman" w:eastAsia="Times New Roman" w:hAnsi="Times New Roman" w:cs="Times New Roman"/>
                <w:spacing w:val="-6"/>
                <w:sz w:val="24"/>
                <w:szCs w:val="24"/>
                <w:lang w:eastAsia="ru-RU"/>
              </w:rPr>
              <w:t xml:space="preserve"> (согласно Таблице II.3.3.1 РНГП ВО), применяемого для </w:t>
            </w:r>
            <w:proofErr w:type="spellStart"/>
            <w:r w:rsidRPr="00717B53">
              <w:rPr>
                <w:rFonts w:ascii="Times New Roman" w:eastAsia="Times New Roman" w:hAnsi="Times New Roman" w:cs="Times New Roman"/>
                <w:spacing w:val="-6"/>
                <w:sz w:val="24"/>
                <w:szCs w:val="24"/>
                <w:lang w:eastAsia="ru-RU"/>
              </w:rPr>
              <w:t>Городищенского</w:t>
            </w:r>
            <w:proofErr w:type="spellEnd"/>
            <w:r w:rsidRPr="00717B53">
              <w:rPr>
                <w:rFonts w:ascii="Times New Roman" w:eastAsia="Times New Roman" w:hAnsi="Times New Roman" w:cs="Times New Roman"/>
                <w:spacing w:val="-6"/>
                <w:sz w:val="24"/>
                <w:szCs w:val="24"/>
                <w:lang w:eastAsia="ru-RU"/>
              </w:rPr>
              <w:t xml:space="preserve"> муниципального района</w:t>
            </w:r>
          </w:p>
        </w:tc>
      </w:tr>
      <w:tr w:rsidR="006B3C45" w:rsidRPr="002B4EFD" w:rsidTr="009E64BE">
        <w:trPr>
          <w:trHeight w:val="154"/>
        </w:trPr>
        <w:tc>
          <w:tcPr>
            <w:tcW w:w="709" w:type="dxa"/>
            <w:vMerge/>
            <w:shd w:val="clear" w:color="auto" w:fill="auto"/>
          </w:tcPr>
          <w:p w:rsidR="006B3C45" w:rsidRPr="00717B53" w:rsidRDefault="006B3C45" w:rsidP="006B3C45">
            <w:pPr>
              <w:widowControl w:val="0"/>
              <w:autoSpaceDE w:val="0"/>
              <w:autoSpaceDN w:val="0"/>
              <w:adjustRightInd w:val="0"/>
              <w:spacing w:after="0" w:line="240" w:lineRule="auto"/>
              <w:contextualSpacing/>
              <w:jc w:val="center"/>
              <w:rPr>
                <w:rFonts w:ascii="Times New Roman" w:eastAsia="Times New Roman" w:hAnsi="Times New Roman" w:cs="Times New Roman"/>
                <w:spacing w:val="-6"/>
                <w:sz w:val="24"/>
                <w:szCs w:val="24"/>
                <w:lang w:eastAsia="ru-RU"/>
              </w:rPr>
            </w:pPr>
          </w:p>
        </w:tc>
        <w:tc>
          <w:tcPr>
            <w:tcW w:w="3119" w:type="dxa"/>
            <w:vMerge/>
          </w:tcPr>
          <w:p w:rsidR="006B3C45" w:rsidRPr="00717B53" w:rsidRDefault="006B3C45" w:rsidP="006B3C45">
            <w:pPr>
              <w:widowControl w:val="0"/>
              <w:autoSpaceDE w:val="0"/>
              <w:autoSpaceDN w:val="0"/>
              <w:adjustRightInd w:val="0"/>
              <w:spacing w:after="0" w:line="240" w:lineRule="auto"/>
              <w:contextualSpacing/>
              <w:rPr>
                <w:rFonts w:ascii="Times New Roman" w:eastAsia="Times New Roman" w:hAnsi="Times New Roman" w:cs="Times New Roman"/>
                <w:spacing w:val="-6"/>
                <w:sz w:val="24"/>
                <w:szCs w:val="24"/>
                <w:lang w:eastAsia="ru-RU"/>
              </w:rPr>
            </w:pPr>
          </w:p>
        </w:tc>
        <w:tc>
          <w:tcPr>
            <w:tcW w:w="3714" w:type="dxa"/>
            <w:tcBorders>
              <w:top w:val="single" w:sz="6" w:space="0" w:color="auto"/>
              <w:bottom w:val="single" w:sz="6" w:space="0" w:color="auto"/>
            </w:tcBorders>
            <w:shd w:val="clear" w:color="auto" w:fill="auto"/>
          </w:tcPr>
          <w:p w:rsidR="006B3C45" w:rsidRPr="00717B53" w:rsidRDefault="006B3C45" w:rsidP="006B3C45">
            <w:pPr>
              <w:spacing w:after="0" w:line="240" w:lineRule="auto"/>
              <w:jc w:val="center"/>
              <w:rPr>
                <w:rFonts w:ascii="Times New Roman" w:eastAsia="Times New Roman" w:hAnsi="Times New Roman" w:cs="Times New Roman"/>
                <w:spacing w:val="-4"/>
                <w:sz w:val="24"/>
                <w:szCs w:val="24"/>
                <w:lang w:eastAsia="ru-RU"/>
              </w:rPr>
            </w:pPr>
            <w:r w:rsidRPr="00717B53">
              <w:rPr>
                <w:rFonts w:ascii="Times New Roman" w:eastAsia="Times New Roman" w:hAnsi="Times New Roman" w:cs="Times New Roman"/>
                <w:spacing w:val="-4"/>
                <w:sz w:val="24"/>
                <w:szCs w:val="24"/>
                <w:lang w:eastAsia="ru-RU"/>
              </w:rPr>
              <w:t>Транспортная доступность, мин.</w:t>
            </w:r>
          </w:p>
        </w:tc>
        <w:tc>
          <w:tcPr>
            <w:tcW w:w="6775" w:type="dxa"/>
            <w:vMerge w:val="restart"/>
            <w:shd w:val="clear" w:color="auto" w:fill="auto"/>
          </w:tcPr>
          <w:p w:rsidR="006B3C45" w:rsidRPr="00717B53" w:rsidRDefault="006B3C45" w:rsidP="006B3C45">
            <w:pPr>
              <w:widowControl w:val="0"/>
              <w:autoSpaceDE w:val="0"/>
              <w:autoSpaceDN w:val="0"/>
              <w:adjustRightInd w:val="0"/>
              <w:spacing w:after="0" w:line="240" w:lineRule="auto"/>
              <w:contextualSpacing/>
              <w:jc w:val="both"/>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Не нормируется</w:t>
            </w:r>
          </w:p>
        </w:tc>
      </w:tr>
      <w:tr w:rsidR="006B3C45" w:rsidRPr="002B4EFD" w:rsidTr="009E64BE">
        <w:trPr>
          <w:trHeight w:val="153"/>
        </w:trPr>
        <w:tc>
          <w:tcPr>
            <w:tcW w:w="709" w:type="dxa"/>
            <w:vMerge/>
            <w:shd w:val="clear" w:color="auto" w:fill="auto"/>
          </w:tcPr>
          <w:p w:rsidR="006B3C45" w:rsidRPr="00717B53" w:rsidRDefault="006B3C45" w:rsidP="006B3C45">
            <w:pPr>
              <w:widowControl w:val="0"/>
              <w:autoSpaceDE w:val="0"/>
              <w:autoSpaceDN w:val="0"/>
              <w:adjustRightInd w:val="0"/>
              <w:spacing w:after="0" w:line="240" w:lineRule="auto"/>
              <w:contextualSpacing/>
              <w:jc w:val="center"/>
              <w:rPr>
                <w:rFonts w:ascii="Times New Roman" w:eastAsia="Times New Roman" w:hAnsi="Times New Roman" w:cs="Times New Roman"/>
                <w:spacing w:val="-6"/>
                <w:sz w:val="24"/>
                <w:szCs w:val="24"/>
                <w:lang w:eastAsia="ru-RU"/>
              </w:rPr>
            </w:pPr>
          </w:p>
        </w:tc>
        <w:tc>
          <w:tcPr>
            <w:tcW w:w="3119" w:type="dxa"/>
            <w:vMerge/>
          </w:tcPr>
          <w:p w:rsidR="006B3C45" w:rsidRPr="00717B53" w:rsidRDefault="006B3C45" w:rsidP="006B3C45">
            <w:pPr>
              <w:widowControl w:val="0"/>
              <w:autoSpaceDE w:val="0"/>
              <w:autoSpaceDN w:val="0"/>
              <w:adjustRightInd w:val="0"/>
              <w:spacing w:after="0" w:line="240" w:lineRule="auto"/>
              <w:contextualSpacing/>
              <w:rPr>
                <w:rFonts w:ascii="Times New Roman" w:eastAsia="Times New Roman" w:hAnsi="Times New Roman" w:cs="Times New Roman"/>
                <w:spacing w:val="-6"/>
                <w:sz w:val="24"/>
                <w:szCs w:val="24"/>
                <w:lang w:eastAsia="ru-RU"/>
              </w:rPr>
            </w:pPr>
          </w:p>
        </w:tc>
        <w:tc>
          <w:tcPr>
            <w:tcW w:w="3714" w:type="dxa"/>
            <w:tcBorders>
              <w:top w:val="single" w:sz="6" w:space="0" w:color="auto"/>
              <w:bottom w:val="single" w:sz="6" w:space="0" w:color="auto"/>
            </w:tcBorders>
            <w:shd w:val="clear" w:color="auto" w:fill="auto"/>
          </w:tcPr>
          <w:p w:rsidR="006B3C45" w:rsidRPr="00717B53" w:rsidRDefault="006B3C45" w:rsidP="006B3C45">
            <w:pPr>
              <w:spacing w:after="0" w:line="240" w:lineRule="auto"/>
              <w:jc w:val="center"/>
              <w:rPr>
                <w:rFonts w:ascii="Times New Roman" w:eastAsia="Times New Roman" w:hAnsi="Times New Roman" w:cs="Times New Roman"/>
                <w:spacing w:val="-4"/>
                <w:sz w:val="24"/>
                <w:szCs w:val="24"/>
                <w:lang w:eastAsia="ru-RU"/>
              </w:rPr>
            </w:pPr>
            <w:r w:rsidRPr="00717B53">
              <w:rPr>
                <w:rFonts w:ascii="Times New Roman" w:eastAsia="Times New Roman" w:hAnsi="Times New Roman" w:cs="Times New Roman"/>
                <w:spacing w:val="-4"/>
                <w:sz w:val="24"/>
                <w:szCs w:val="24"/>
                <w:lang w:eastAsia="ru-RU"/>
              </w:rPr>
              <w:t>Пешеходная доступность, м</w:t>
            </w:r>
          </w:p>
        </w:tc>
        <w:tc>
          <w:tcPr>
            <w:tcW w:w="6775" w:type="dxa"/>
            <w:vMerge/>
            <w:shd w:val="clear" w:color="auto" w:fill="auto"/>
          </w:tcPr>
          <w:p w:rsidR="006B3C45" w:rsidRPr="00717B53" w:rsidRDefault="006B3C45" w:rsidP="006B3C45">
            <w:pPr>
              <w:widowControl w:val="0"/>
              <w:autoSpaceDE w:val="0"/>
              <w:autoSpaceDN w:val="0"/>
              <w:adjustRightInd w:val="0"/>
              <w:spacing w:after="0" w:line="240" w:lineRule="auto"/>
              <w:contextualSpacing/>
              <w:jc w:val="both"/>
              <w:rPr>
                <w:rFonts w:ascii="Times New Roman" w:eastAsia="Times New Roman" w:hAnsi="Times New Roman" w:cs="Times New Roman"/>
                <w:spacing w:val="-6"/>
                <w:sz w:val="24"/>
                <w:szCs w:val="24"/>
                <w:lang w:eastAsia="ru-RU"/>
              </w:rPr>
            </w:pPr>
          </w:p>
        </w:tc>
      </w:tr>
      <w:tr w:rsidR="006B3C45" w:rsidRPr="002B4EFD" w:rsidTr="009E64BE">
        <w:trPr>
          <w:trHeight w:val="240"/>
        </w:trPr>
        <w:tc>
          <w:tcPr>
            <w:tcW w:w="709" w:type="dxa"/>
            <w:vMerge w:val="restart"/>
            <w:shd w:val="clear" w:color="auto" w:fill="auto"/>
          </w:tcPr>
          <w:p w:rsidR="006B3C45" w:rsidRPr="00717B53" w:rsidRDefault="006B3C45" w:rsidP="006B3C45">
            <w:pPr>
              <w:widowControl w:val="0"/>
              <w:autoSpaceDE w:val="0"/>
              <w:autoSpaceDN w:val="0"/>
              <w:adjustRightInd w:val="0"/>
              <w:spacing w:after="0" w:line="240" w:lineRule="auto"/>
              <w:contextualSpacing/>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3.7</w:t>
            </w:r>
          </w:p>
        </w:tc>
        <w:tc>
          <w:tcPr>
            <w:tcW w:w="3119" w:type="dxa"/>
            <w:vMerge w:val="restart"/>
          </w:tcPr>
          <w:p w:rsidR="006B3C45" w:rsidRPr="00717B53" w:rsidRDefault="006B3C45" w:rsidP="006B3C45">
            <w:pPr>
              <w:widowControl w:val="0"/>
              <w:spacing w:after="0" w:line="240" w:lineRule="auto"/>
              <w:rPr>
                <w:rFonts w:ascii="Times New Roman" w:eastAsia="Times New Roman" w:hAnsi="Times New Roman" w:cs="Times New Roman"/>
                <w:sz w:val="24"/>
                <w:szCs w:val="24"/>
                <w:lang w:eastAsia="ru-RU"/>
              </w:rPr>
            </w:pPr>
            <w:r w:rsidRPr="00717B53">
              <w:rPr>
                <w:rFonts w:ascii="Times New Roman" w:eastAsia="Times New Roman" w:hAnsi="Times New Roman" w:cs="Times New Roman"/>
                <w:sz w:val="24"/>
                <w:szCs w:val="24"/>
                <w:lang w:eastAsia="ru-RU"/>
              </w:rPr>
              <w:t xml:space="preserve">Тепловые сети, транспортирующие водяной пар с рабочим давлением свыше 1,6 </w:t>
            </w:r>
            <w:proofErr w:type="spellStart"/>
            <w:r w:rsidRPr="00717B53">
              <w:rPr>
                <w:rFonts w:ascii="Times New Roman" w:eastAsia="Times New Roman" w:hAnsi="Times New Roman" w:cs="Times New Roman"/>
                <w:sz w:val="24"/>
                <w:szCs w:val="24"/>
                <w:lang w:eastAsia="ru-RU"/>
              </w:rPr>
              <w:t>мегапаскаля</w:t>
            </w:r>
            <w:proofErr w:type="spellEnd"/>
            <w:r w:rsidRPr="00717B53">
              <w:rPr>
                <w:rFonts w:ascii="Times New Roman" w:eastAsia="Times New Roman" w:hAnsi="Times New Roman" w:cs="Times New Roman"/>
                <w:sz w:val="24"/>
                <w:szCs w:val="24"/>
                <w:lang w:eastAsia="ru-RU"/>
              </w:rPr>
              <w:t xml:space="preserve"> или горячую воду с температурой свыше 150 градусов Цельсия</w:t>
            </w:r>
          </w:p>
        </w:tc>
        <w:tc>
          <w:tcPr>
            <w:tcW w:w="3714" w:type="dxa"/>
            <w:tcBorders>
              <w:top w:val="single" w:sz="6" w:space="0" w:color="auto"/>
            </w:tcBorders>
            <w:shd w:val="clear" w:color="auto" w:fill="auto"/>
          </w:tcPr>
          <w:p w:rsidR="00694686" w:rsidRPr="00717B53" w:rsidRDefault="00694686" w:rsidP="00694686">
            <w:pPr>
              <w:spacing w:after="0" w:line="240" w:lineRule="auto"/>
              <w:jc w:val="center"/>
              <w:rPr>
                <w:rFonts w:ascii="Times New Roman" w:eastAsia="Times New Roman" w:hAnsi="Times New Roman" w:cs="Times New Roman"/>
                <w:spacing w:val="-4"/>
                <w:sz w:val="24"/>
                <w:szCs w:val="24"/>
                <w:lang w:eastAsia="ru-RU"/>
              </w:rPr>
            </w:pPr>
            <w:r w:rsidRPr="00717B53">
              <w:rPr>
                <w:rFonts w:ascii="Times New Roman" w:eastAsia="Times New Roman" w:hAnsi="Times New Roman" w:cs="Times New Roman"/>
                <w:spacing w:val="-4"/>
                <w:sz w:val="24"/>
                <w:szCs w:val="24"/>
                <w:lang w:eastAsia="ru-RU"/>
              </w:rPr>
              <w:t>Уровень обеспеченности,</w:t>
            </w:r>
          </w:p>
          <w:p w:rsidR="006B3C45" w:rsidRPr="00717B53" w:rsidRDefault="00694686" w:rsidP="00694686">
            <w:pPr>
              <w:spacing w:after="0" w:line="240" w:lineRule="auto"/>
              <w:jc w:val="center"/>
              <w:rPr>
                <w:rFonts w:ascii="Times New Roman" w:eastAsia="Times New Roman" w:hAnsi="Times New Roman" w:cs="Times New Roman"/>
                <w:spacing w:val="-4"/>
                <w:sz w:val="24"/>
                <w:szCs w:val="24"/>
                <w:lang w:eastAsia="ru-RU"/>
              </w:rPr>
            </w:pPr>
            <w:r w:rsidRPr="00717B53">
              <w:rPr>
                <w:rFonts w:ascii="Times New Roman" w:eastAsia="Times New Roman" w:hAnsi="Times New Roman" w:cs="Times New Roman"/>
                <w:spacing w:val="-4"/>
                <w:sz w:val="24"/>
                <w:szCs w:val="24"/>
                <w:lang w:eastAsia="ru-RU"/>
              </w:rPr>
              <w:t>Вт/кв. м</w:t>
            </w:r>
          </w:p>
        </w:tc>
        <w:tc>
          <w:tcPr>
            <w:tcW w:w="6775" w:type="dxa"/>
            <w:shd w:val="clear" w:color="auto" w:fill="auto"/>
          </w:tcPr>
          <w:p w:rsidR="006B3C45" w:rsidRPr="00717B53" w:rsidRDefault="006B3C45" w:rsidP="006B3C45">
            <w:pPr>
              <w:widowControl w:val="0"/>
              <w:autoSpaceDE w:val="0"/>
              <w:autoSpaceDN w:val="0"/>
              <w:adjustRightInd w:val="0"/>
              <w:spacing w:after="0" w:line="240" w:lineRule="auto"/>
              <w:contextualSpacing/>
              <w:jc w:val="both"/>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 xml:space="preserve">Устанавливается в соответствии с Таблицей I.3 РНГП ВО (приказ комитета архитектуры и градостроительства Волгоградской области от 18.10.2024 N 63-ОД) с учетом совокупного поправочного коэффициента </w:t>
            </w:r>
            <w:proofErr w:type="spellStart"/>
            <w:r w:rsidRPr="00717B53">
              <w:rPr>
                <w:rFonts w:ascii="Times New Roman" w:eastAsia="Times New Roman" w:hAnsi="Times New Roman" w:cs="Times New Roman"/>
                <w:b/>
                <w:bCs/>
                <w:spacing w:val="-6"/>
                <w:sz w:val="24"/>
                <w:szCs w:val="24"/>
                <w:lang w:eastAsia="ru-RU"/>
              </w:rPr>
              <w:t>Кпзрс</w:t>
            </w:r>
            <w:proofErr w:type="spellEnd"/>
            <w:r w:rsidRPr="00717B53">
              <w:rPr>
                <w:rFonts w:ascii="Times New Roman" w:eastAsia="Times New Roman" w:hAnsi="Times New Roman" w:cs="Times New Roman"/>
                <w:b/>
                <w:bCs/>
                <w:spacing w:val="-6"/>
                <w:sz w:val="24"/>
                <w:szCs w:val="24"/>
                <w:lang w:eastAsia="ru-RU"/>
              </w:rPr>
              <w:t xml:space="preserve"> </w:t>
            </w:r>
            <w:r w:rsidRPr="00717B53">
              <w:rPr>
                <w:rFonts w:ascii="Times New Roman" w:eastAsia="Times New Roman" w:hAnsi="Times New Roman" w:cs="Times New Roman"/>
                <w:b/>
                <w:spacing w:val="-6"/>
                <w:sz w:val="24"/>
                <w:szCs w:val="24"/>
                <w:lang w:eastAsia="ru-RU"/>
              </w:rPr>
              <w:t>= 1,12</w:t>
            </w:r>
            <w:r w:rsidRPr="00717B53">
              <w:rPr>
                <w:rFonts w:ascii="Times New Roman" w:eastAsia="Times New Roman" w:hAnsi="Times New Roman" w:cs="Times New Roman"/>
                <w:spacing w:val="-6"/>
                <w:sz w:val="24"/>
                <w:szCs w:val="24"/>
                <w:lang w:eastAsia="ru-RU"/>
              </w:rPr>
              <w:t xml:space="preserve"> (согласно Таблице II.3.3.1 РНГП ВО), применяемого для </w:t>
            </w:r>
            <w:proofErr w:type="spellStart"/>
            <w:r w:rsidRPr="00717B53">
              <w:rPr>
                <w:rFonts w:ascii="Times New Roman" w:eastAsia="Times New Roman" w:hAnsi="Times New Roman" w:cs="Times New Roman"/>
                <w:spacing w:val="-6"/>
                <w:sz w:val="24"/>
                <w:szCs w:val="24"/>
                <w:lang w:eastAsia="ru-RU"/>
              </w:rPr>
              <w:t>Городищенского</w:t>
            </w:r>
            <w:proofErr w:type="spellEnd"/>
            <w:r w:rsidRPr="00717B53">
              <w:rPr>
                <w:rFonts w:ascii="Times New Roman" w:eastAsia="Times New Roman" w:hAnsi="Times New Roman" w:cs="Times New Roman"/>
                <w:spacing w:val="-6"/>
                <w:sz w:val="24"/>
                <w:szCs w:val="24"/>
                <w:lang w:eastAsia="ru-RU"/>
              </w:rPr>
              <w:t xml:space="preserve"> муниципального района</w:t>
            </w:r>
          </w:p>
        </w:tc>
      </w:tr>
      <w:tr w:rsidR="006B3C45" w:rsidRPr="002B4EFD" w:rsidTr="009E64BE">
        <w:trPr>
          <w:trHeight w:val="154"/>
        </w:trPr>
        <w:tc>
          <w:tcPr>
            <w:tcW w:w="709" w:type="dxa"/>
            <w:vMerge/>
            <w:shd w:val="clear" w:color="auto" w:fill="auto"/>
          </w:tcPr>
          <w:p w:rsidR="006B3C45" w:rsidRPr="00717B53" w:rsidRDefault="006B3C45" w:rsidP="006B3C45">
            <w:pPr>
              <w:widowControl w:val="0"/>
              <w:autoSpaceDE w:val="0"/>
              <w:autoSpaceDN w:val="0"/>
              <w:adjustRightInd w:val="0"/>
              <w:spacing w:after="0" w:line="240" w:lineRule="auto"/>
              <w:contextualSpacing/>
              <w:jc w:val="center"/>
              <w:rPr>
                <w:rFonts w:ascii="Times New Roman" w:eastAsia="Times New Roman" w:hAnsi="Times New Roman" w:cs="Times New Roman"/>
                <w:spacing w:val="-6"/>
                <w:sz w:val="24"/>
                <w:szCs w:val="24"/>
                <w:lang w:eastAsia="ru-RU"/>
              </w:rPr>
            </w:pPr>
          </w:p>
        </w:tc>
        <w:tc>
          <w:tcPr>
            <w:tcW w:w="3119" w:type="dxa"/>
            <w:vMerge/>
            <w:shd w:val="clear" w:color="auto" w:fill="auto"/>
          </w:tcPr>
          <w:p w:rsidR="006B3C45" w:rsidRPr="00717B53" w:rsidRDefault="006B3C45" w:rsidP="006B3C45">
            <w:pPr>
              <w:widowControl w:val="0"/>
              <w:autoSpaceDE w:val="0"/>
              <w:autoSpaceDN w:val="0"/>
              <w:adjustRightInd w:val="0"/>
              <w:spacing w:after="0" w:line="240" w:lineRule="auto"/>
              <w:contextualSpacing/>
              <w:rPr>
                <w:rFonts w:ascii="Times New Roman" w:eastAsia="Times New Roman" w:hAnsi="Times New Roman" w:cs="Times New Roman"/>
                <w:spacing w:val="-6"/>
                <w:sz w:val="24"/>
                <w:szCs w:val="24"/>
                <w:lang w:eastAsia="ru-RU"/>
              </w:rPr>
            </w:pPr>
          </w:p>
        </w:tc>
        <w:tc>
          <w:tcPr>
            <w:tcW w:w="3714" w:type="dxa"/>
            <w:tcBorders>
              <w:top w:val="single" w:sz="6" w:space="0" w:color="auto"/>
              <w:bottom w:val="single" w:sz="6" w:space="0" w:color="auto"/>
            </w:tcBorders>
            <w:shd w:val="clear" w:color="auto" w:fill="auto"/>
          </w:tcPr>
          <w:p w:rsidR="006B3C45" w:rsidRPr="00717B53" w:rsidRDefault="006B3C45" w:rsidP="006B3C45">
            <w:pPr>
              <w:spacing w:after="0" w:line="240" w:lineRule="auto"/>
              <w:jc w:val="center"/>
              <w:rPr>
                <w:rFonts w:ascii="Times New Roman" w:eastAsia="Times New Roman" w:hAnsi="Times New Roman" w:cs="Times New Roman"/>
                <w:spacing w:val="-4"/>
                <w:sz w:val="24"/>
                <w:szCs w:val="24"/>
                <w:lang w:eastAsia="ru-RU"/>
              </w:rPr>
            </w:pPr>
            <w:r w:rsidRPr="00717B53">
              <w:rPr>
                <w:rFonts w:ascii="Times New Roman" w:eastAsia="Times New Roman" w:hAnsi="Times New Roman" w:cs="Times New Roman"/>
                <w:spacing w:val="-4"/>
                <w:sz w:val="24"/>
                <w:szCs w:val="24"/>
                <w:lang w:eastAsia="ru-RU"/>
              </w:rPr>
              <w:t>Транспортная доступность, мин.</w:t>
            </w:r>
          </w:p>
        </w:tc>
        <w:tc>
          <w:tcPr>
            <w:tcW w:w="6775" w:type="dxa"/>
            <w:vMerge w:val="restart"/>
            <w:shd w:val="clear" w:color="auto" w:fill="auto"/>
          </w:tcPr>
          <w:p w:rsidR="006B3C45" w:rsidRPr="00717B53" w:rsidRDefault="006B3C45" w:rsidP="006B3C45">
            <w:pPr>
              <w:widowControl w:val="0"/>
              <w:autoSpaceDE w:val="0"/>
              <w:autoSpaceDN w:val="0"/>
              <w:adjustRightInd w:val="0"/>
              <w:spacing w:after="0" w:line="240" w:lineRule="auto"/>
              <w:contextualSpacing/>
              <w:jc w:val="both"/>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Не нормируется</w:t>
            </w:r>
          </w:p>
        </w:tc>
      </w:tr>
      <w:tr w:rsidR="006B3C45" w:rsidRPr="002B4EFD" w:rsidTr="009E64BE">
        <w:trPr>
          <w:trHeight w:val="153"/>
        </w:trPr>
        <w:tc>
          <w:tcPr>
            <w:tcW w:w="709" w:type="dxa"/>
            <w:vMerge/>
            <w:shd w:val="clear" w:color="auto" w:fill="auto"/>
          </w:tcPr>
          <w:p w:rsidR="006B3C45" w:rsidRPr="00717B53" w:rsidRDefault="006B3C45" w:rsidP="006B3C45">
            <w:pPr>
              <w:widowControl w:val="0"/>
              <w:autoSpaceDE w:val="0"/>
              <w:autoSpaceDN w:val="0"/>
              <w:adjustRightInd w:val="0"/>
              <w:spacing w:after="0" w:line="240" w:lineRule="auto"/>
              <w:contextualSpacing/>
              <w:jc w:val="center"/>
              <w:rPr>
                <w:rFonts w:ascii="Times New Roman" w:eastAsia="Times New Roman" w:hAnsi="Times New Roman" w:cs="Times New Roman"/>
                <w:spacing w:val="-6"/>
                <w:sz w:val="24"/>
                <w:szCs w:val="24"/>
                <w:lang w:eastAsia="ru-RU"/>
              </w:rPr>
            </w:pPr>
          </w:p>
        </w:tc>
        <w:tc>
          <w:tcPr>
            <w:tcW w:w="3119" w:type="dxa"/>
            <w:vMerge/>
            <w:shd w:val="clear" w:color="auto" w:fill="auto"/>
          </w:tcPr>
          <w:p w:rsidR="006B3C45" w:rsidRPr="00717B53" w:rsidRDefault="006B3C45" w:rsidP="006B3C45">
            <w:pPr>
              <w:widowControl w:val="0"/>
              <w:autoSpaceDE w:val="0"/>
              <w:autoSpaceDN w:val="0"/>
              <w:adjustRightInd w:val="0"/>
              <w:spacing w:after="0" w:line="240" w:lineRule="auto"/>
              <w:contextualSpacing/>
              <w:rPr>
                <w:rFonts w:ascii="Times New Roman" w:eastAsia="Times New Roman" w:hAnsi="Times New Roman" w:cs="Times New Roman"/>
                <w:spacing w:val="-6"/>
                <w:sz w:val="24"/>
                <w:szCs w:val="24"/>
                <w:lang w:eastAsia="ru-RU"/>
              </w:rPr>
            </w:pPr>
          </w:p>
        </w:tc>
        <w:tc>
          <w:tcPr>
            <w:tcW w:w="3714" w:type="dxa"/>
            <w:tcBorders>
              <w:top w:val="single" w:sz="6" w:space="0" w:color="auto"/>
              <w:bottom w:val="single" w:sz="6" w:space="0" w:color="auto"/>
            </w:tcBorders>
            <w:shd w:val="clear" w:color="auto" w:fill="auto"/>
          </w:tcPr>
          <w:p w:rsidR="006B3C45" w:rsidRPr="00717B53" w:rsidRDefault="006B3C45" w:rsidP="006B3C45">
            <w:pPr>
              <w:spacing w:after="0" w:line="240" w:lineRule="auto"/>
              <w:jc w:val="center"/>
              <w:rPr>
                <w:rFonts w:ascii="Times New Roman" w:eastAsia="Times New Roman" w:hAnsi="Times New Roman" w:cs="Times New Roman"/>
                <w:spacing w:val="-4"/>
                <w:sz w:val="24"/>
                <w:szCs w:val="24"/>
                <w:lang w:eastAsia="ru-RU"/>
              </w:rPr>
            </w:pPr>
            <w:r w:rsidRPr="00717B53">
              <w:rPr>
                <w:rFonts w:ascii="Times New Roman" w:eastAsia="Times New Roman" w:hAnsi="Times New Roman" w:cs="Times New Roman"/>
                <w:spacing w:val="-4"/>
                <w:sz w:val="24"/>
                <w:szCs w:val="24"/>
                <w:lang w:eastAsia="ru-RU"/>
              </w:rPr>
              <w:t>Пешеходная доступность, м</w:t>
            </w:r>
          </w:p>
        </w:tc>
        <w:tc>
          <w:tcPr>
            <w:tcW w:w="6775" w:type="dxa"/>
            <w:vMerge/>
            <w:shd w:val="clear" w:color="auto" w:fill="auto"/>
          </w:tcPr>
          <w:p w:rsidR="006B3C45" w:rsidRPr="00717B53" w:rsidRDefault="006B3C45" w:rsidP="006B3C45">
            <w:pPr>
              <w:widowControl w:val="0"/>
              <w:autoSpaceDE w:val="0"/>
              <w:autoSpaceDN w:val="0"/>
              <w:adjustRightInd w:val="0"/>
              <w:spacing w:after="0" w:line="240" w:lineRule="auto"/>
              <w:contextualSpacing/>
              <w:jc w:val="both"/>
              <w:rPr>
                <w:rFonts w:ascii="Times New Roman" w:eastAsia="Times New Roman" w:hAnsi="Times New Roman" w:cs="Times New Roman"/>
                <w:spacing w:val="-6"/>
                <w:sz w:val="24"/>
                <w:szCs w:val="24"/>
                <w:lang w:eastAsia="ru-RU"/>
              </w:rPr>
            </w:pPr>
          </w:p>
        </w:tc>
      </w:tr>
      <w:tr w:rsidR="006B3C45" w:rsidRPr="002B4EFD" w:rsidTr="00A669F9">
        <w:trPr>
          <w:trHeight w:val="397"/>
        </w:trPr>
        <w:tc>
          <w:tcPr>
            <w:tcW w:w="709" w:type="dxa"/>
            <w:shd w:val="clear" w:color="auto" w:fill="D9D9D9"/>
            <w:vAlign w:val="center"/>
          </w:tcPr>
          <w:p w:rsidR="006B3C45" w:rsidRPr="00717B53" w:rsidRDefault="006B3C45" w:rsidP="006B3C45">
            <w:pPr>
              <w:widowControl w:val="0"/>
              <w:autoSpaceDE w:val="0"/>
              <w:autoSpaceDN w:val="0"/>
              <w:adjustRightInd w:val="0"/>
              <w:spacing w:after="0" w:line="240" w:lineRule="auto"/>
              <w:contextualSpacing/>
              <w:jc w:val="center"/>
              <w:rPr>
                <w:rFonts w:ascii="Times New Roman" w:eastAsia="Times New Roman" w:hAnsi="Times New Roman" w:cs="Times New Roman"/>
                <w:b/>
                <w:spacing w:val="-6"/>
                <w:sz w:val="24"/>
                <w:szCs w:val="24"/>
                <w:lang w:eastAsia="ru-RU"/>
              </w:rPr>
            </w:pPr>
            <w:r w:rsidRPr="00717B53">
              <w:rPr>
                <w:rFonts w:ascii="Times New Roman" w:eastAsia="Times New Roman" w:hAnsi="Times New Roman" w:cs="Times New Roman"/>
                <w:b/>
                <w:spacing w:val="-6"/>
                <w:sz w:val="24"/>
                <w:szCs w:val="24"/>
                <w:lang w:eastAsia="ru-RU"/>
              </w:rPr>
              <w:t>4</w:t>
            </w:r>
          </w:p>
        </w:tc>
        <w:tc>
          <w:tcPr>
            <w:tcW w:w="13608" w:type="dxa"/>
            <w:gridSpan w:val="3"/>
            <w:shd w:val="clear" w:color="auto" w:fill="D9D9D9"/>
            <w:vAlign w:val="center"/>
          </w:tcPr>
          <w:p w:rsidR="006B3C45" w:rsidRPr="00717B53" w:rsidRDefault="006B3C45" w:rsidP="006B3C45">
            <w:pPr>
              <w:widowControl w:val="0"/>
              <w:autoSpaceDE w:val="0"/>
              <w:autoSpaceDN w:val="0"/>
              <w:adjustRightInd w:val="0"/>
              <w:spacing w:after="0" w:line="240" w:lineRule="auto"/>
              <w:contextualSpacing/>
              <w:jc w:val="center"/>
              <w:rPr>
                <w:rFonts w:ascii="Times New Roman" w:eastAsia="Times New Roman" w:hAnsi="Times New Roman" w:cs="Times New Roman"/>
                <w:b/>
                <w:spacing w:val="-6"/>
                <w:sz w:val="24"/>
                <w:szCs w:val="24"/>
                <w:lang w:eastAsia="ru-RU"/>
              </w:rPr>
            </w:pPr>
            <w:r w:rsidRPr="00717B53">
              <w:rPr>
                <w:rFonts w:ascii="Times New Roman" w:eastAsia="Times New Roman" w:hAnsi="Times New Roman" w:cs="Times New Roman"/>
                <w:b/>
                <w:spacing w:val="-6"/>
                <w:sz w:val="24"/>
                <w:szCs w:val="24"/>
                <w:lang w:eastAsia="ru-RU"/>
              </w:rPr>
              <w:t>Объекты местного значения в области благоустройства территории</w:t>
            </w:r>
          </w:p>
        </w:tc>
      </w:tr>
      <w:tr w:rsidR="006B3C45" w:rsidRPr="002B4EFD" w:rsidTr="009E64BE">
        <w:trPr>
          <w:trHeight w:val="446"/>
        </w:trPr>
        <w:tc>
          <w:tcPr>
            <w:tcW w:w="709" w:type="dxa"/>
            <w:vMerge w:val="restart"/>
            <w:shd w:val="clear" w:color="auto" w:fill="auto"/>
          </w:tcPr>
          <w:p w:rsidR="006B3C45" w:rsidRPr="00717B53" w:rsidRDefault="006B3C45" w:rsidP="006B3C45">
            <w:pPr>
              <w:widowControl w:val="0"/>
              <w:autoSpaceDE w:val="0"/>
              <w:autoSpaceDN w:val="0"/>
              <w:adjustRightInd w:val="0"/>
              <w:spacing w:after="0" w:line="240" w:lineRule="auto"/>
              <w:contextualSpacing/>
              <w:jc w:val="center"/>
              <w:rPr>
                <w:rFonts w:ascii="Times New Roman" w:eastAsia="Times New Roman" w:hAnsi="Times New Roman" w:cs="Times New Roman"/>
                <w:spacing w:val="-6"/>
                <w:sz w:val="24"/>
                <w:szCs w:val="24"/>
                <w:lang w:val="en-US" w:eastAsia="ru-RU"/>
              </w:rPr>
            </w:pPr>
            <w:r w:rsidRPr="00717B53">
              <w:rPr>
                <w:rFonts w:ascii="Times New Roman" w:eastAsia="Times New Roman" w:hAnsi="Times New Roman" w:cs="Times New Roman"/>
                <w:spacing w:val="-6"/>
                <w:sz w:val="24"/>
                <w:szCs w:val="24"/>
                <w:lang w:eastAsia="ru-RU"/>
              </w:rPr>
              <w:t>4</w:t>
            </w:r>
            <w:r w:rsidRPr="00717B53">
              <w:rPr>
                <w:rFonts w:ascii="Times New Roman" w:eastAsia="Times New Roman" w:hAnsi="Times New Roman" w:cs="Times New Roman"/>
                <w:spacing w:val="-6"/>
                <w:sz w:val="24"/>
                <w:szCs w:val="24"/>
                <w:lang w:val="en-US" w:eastAsia="ru-RU"/>
              </w:rPr>
              <w:t>.1</w:t>
            </w:r>
          </w:p>
        </w:tc>
        <w:tc>
          <w:tcPr>
            <w:tcW w:w="3119" w:type="dxa"/>
            <w:vMerge w:val="restart"/>
            <w:shd w:val="clear" w:color="auto" w:fill="auto"/>
          </w:tcPr>
          <w:p w:rsidR="006B3C45" w:rsidRPr="00717B53" w:rsidRDefault="006B3C45" w:rsidP="006B3C45">
            <w:pPr>
              <w:widowControl w:val="0"/>
              <w:autoSpaceDE w:val="0"/>
              <w:autoSpaceDN w:val="0"/>
              <w:adjustRightInd w:val="0"/>
              <w:spacing w:after="0" w:line="240" w:lineRule="auto"/>
              <w:contextualSpacing/>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Озелененные территории общего пользования (кроме придомовых озелененных территорий)</w:t>
            </w:r>
          </w:p>
        </w:tc>
        <w:tc>
          <w:tcPr>
            <w:tcW w:w="3714" w:type="dxa"/>
            <w:tcBorders>
              <w:top w:val="single" w:sz="6" w:space="0" w:color="auto"/>
              <w:bottom w:val="single" w:sz="6" w:space="0" w:color="auto"/>
            </w:tcBorders>
            <w:shd w:val="clear" w:color="auto" w:fill="auto"/>
          </w:tcPr>
          <w:p w:rsidR="006B3C45" w:rsidRPr="00717B53" w:rsidRDefault="006B3C45" w:rsidP="00E126B9">
            <w:pPr>
              <w:spacing w:after="0" w:line="240" w:lineRule="auto"/>
              <w:jc w:val="center"/>
              <w:rPr>
                <w:rFonts w:ascii="Times New Roman" w:eastAsia="Times New Roman" w:hAnsi="Times New Roman" w:cs="Times New Roman"/>
                <w:spacing w:val="-4"/>
                <w:sz w:val="24"/>
                <w:szCs w:val="24"/>
                <w:lang w:eastAsia="ru-RU"/>
              </w:rPr>
            </w:pPr>
            <w:r w:rsidRPr="00717B53">
              <w:rPr>
                <w:rFonts w:ascii="Times New Roman" w:eastAsia="Times New Roman" w:hAnsi="Times New Roman" w:cs="Times New Roman"/>
                <w:spacing w:val="-4"/>
                <w:sz w:val="24"/>
                <w:szCs w:val="24"/>
                <w:lang w:eastAsia="ru-RU"/>
              </w:rPr>
              <w:t>Уровень обеспеченности,</w:t>
            </w:r>
          </w:p>
          <w:p w:rsidR="006B3C45" w:rsidRPr="00717B53" w:rsidRDefault="006B3C45" w:rsidP="00E126B9">
            <w:pPr>
              <w:spacing w:after="0" w:line="240" w:lineRule="auto"/>
              <w:jc w:val="center"/>
              <w:rPr>
                <w:rFonts w:ascii="Times New Roman" w:eastAsia="Times New Roman" w:hAnsi="Times New Roman" w:cs="Times New Roman"/>
                <w:spacing w:val="-4"/>
                <w:sz w:val="24"/>
                <w:szCs w:val="24"/>
                <w:lang w:eastAsia="ru-RU"/>
              </w:rPr>
            </w:pPr>
            <w:r w:rsidRPr="00717B53">
              <w:rPr>
                <w:rFonts w:ascii="Times New Roman" w:eastAsia="Times New Roman" w:hAnsi="Times New Roman" w:cs="Times New Roman"/>
                <w:spacing w:val="-4"/>
                <w:sz w:val="24"/>
                <w:szCs w:val="24"/>
                <w:lang w:eastAsia="ru-RU"/>
              </w:rPr>
              <w:t>кв. м на 1 чел.</w:t>
            </w:r>
          </w:p>
        </w:tc>
        <w:tc>
          <w:tcPr>
            <w:tcW w:w="6775" w:type="dxa"/>
            <w:shd w:val="clear" w:color="auto" w:fill="auto"/>
          </w:tcPr>
          <w:p w:rsidR="006B3C45" w:rsidRPr="00717B53" w:rsidRDefault="006B3C45" w:rsidP="006B3C45">
            <w:pPr>
              <w:widowControl w:val="0"/>
              <w:autoSpaceDE w:val="0"/>
              <w:autoSpaceDN w:val="0"/>
              <w:adjustRightInd w:val="0"/>
              <w:spacing w:after="0" w:line="240" w:lineRule="auto"/>
              <w:contextualSpacing/>
              <w:jc w:val="both"/>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 xml:space="preserve">Устанавливается в соответствии с Таблицей I.3 РНГП ВО (приказ комитета архитектуры и градостроительства Волгоградской области от 18.10.2024 N 63-ОД) с учетом совокупного поправочного коэффициента </w:t>
            </w:r>
            <w:proofErr w:type="spellStart"/>
            <w:r w:rsidRPr="00717B53">
              <w:rPr>
                <w:rFonts w:ascii="Times New Roman" w:eastAsia="Times New Roman" w:hAnsi="Times New Roman" w:cs="Times New Roman"/>
                <w:b/>
                <w:bCs/>
                <w:spacing w:val="-6"/>
                <w:sz w:val="24"/>
                <w:szCs w:val="24"/>
                <w:lang w:eastAsia="ru-RU"/>
              </w:rPr>
              <w:t>Кпзрс</w:t>
            </w:r>
            <w:proofErr w:type="spellEnd"/>
            <w:r w:rsidRPr="00717B53">
              <w:rPr>
                <w:rFonts w:ascii="Times New Roman" w:eastAsia="Times New Roman" w:hAnsi="Times New Roman" w:cs="Times New Roman"/>
                <w:b/>
                <w:bCs/>
                <w:spacing w:val="-6"/>
                <w:sz w:val="24"/>
                <w:szCs w:val="24"/>
                <w:lang w:eastAsia="ru-RU"/>
              </w:rPr>
              <w:t xml:space="preserve"> </w:t>
            </w:r>
            <w:r w:rsidRPr="00717B53">
              <w:rPr>
                <w:rFonts w:ascii="Times New Roman" w:eastAsia="Times New Roman" w:hAnsi="Times New Roman" w:cs="Times New Roman"/>
                <w:b/>
                <w:spacing w:val="-6"/>
                <w:sz w:val="24"/>
                <w:szCs w:val="24"/>
                <w:lang w:eastAsia="ru-RU"/>
              </w:rPr>
              <w:t>= 1,12</w:t>
            </w:r>
            <w:r w:rsidRPr="00717B53">
              <w:rPr>
                <w:rFonts w:ascii="Times New Roman" w:eastAsia="Times New Roman" w:hAnsi="Times New Roman" w:cs="Times New Roman"/>
                <w:spacing w:val="-6"/>
                <w:sz w:val="24"/>
                <w:szCs w:val="24"/>
                <w:lang w:eastAsia="ru-RU"/>
              </w:rPr>
              <w:t xml:space="preserve"> (согласно Таблице II.3.3.1 РНГП ВО), применяемого для </w:t>
            </w:r>
            <w:proofErr w:type="spellStart"/>
            <w:r w:rsidRPr="00717B53">
              <w:rPr>
                <w:rFonts w:ascii="Times New Roman" w:eastAsia="Times New Roman" w:hAnsi="Times New Roman" w:cs="Times New Roman"/>
                <w:spacing w:val="-6"/>
                <w:sz w:val="24"/>
                <w:szCs w:val="24"/>
                <w:lang w:eastAsia="ru-RU"/>
              </w:rPr>
              <w:t>Городищенского</w:t>
            </w:r>
            <w:proofErr w:type="spellEnd"/>
            <w:r w:rsidRPr="00717B53">
              <w:rPr>
                <w:rFonts w:ascii="Times New Roman" w:eastAsia="Times New Roman" w:hAnsi="Times New Roman" w:cs="Times New Roman"/>
                <w:spacing w:val="-6"/>
                <w:sz w:val="24"/>
                <w:szCs w:val="24"/>
                <w:lang w:eastAsia="ru-RU"/>
              </w:rPr>
              <w:t xml:space="preserve"> муниципального района</w:t>
            </w:r>
          </w:p>
        </w:tc>
      </w:tr>
      <w:tr w:rsidR="006B3C45" w:rsidRPr="002B4EFD" w:rsidTr="009E64BE">
        <w:trPr>
          <w:trHeight w:val="133"/>
        </w:trPr>
        <w:tc>
          <w:tcPr>
            <w:tcW w:w="709" w:type="dxa"/>
            <w:vMerge/>
            <w:shd w:val="clear" w:color="auto" w:fill="auto"/>
          </w:tcPr>
          <w:p w:rsidR="006B3C45" w:rsidRPr="00717B53" w:rsidRDefault="006B3C45" w:rsidP="006B3C45">
            <w:pPr>
              <w:widowControl w:val="0"/>
              <w:autoSpaceDE w:val="0"/>
              <w:autoSpaceDN w:val="0"/>
              <w:adjustRightInd w:val="0"/>
              <w:spacing w:after="0" w:line="240" w:lineRule="auto"/>
              <w:contextualSpacing/>
              <w:jc w:val="center"/>
              <w:rPr>
                <w:rFonts w:ascii="Times New Roman" w:eastAsia="Times New Roman" w:hAnsi="Times New Roman" w:cs="Times New Roman"/>
                <w:spacing w:val="-6"/>
                <w:sz w:val="24"/>
                <w:szCs w:val="24"/>
                <w:lang w:eastAsia="ru-RU"/>
              </w:rPr>
            </w:pPr>
          </w:p>
        </w:tc>
        <w:tc>
          <w:tcPr>
            <w:tcW w:w="3119" w:type="dxa"/>
            <w:vMerge/>
            <w:shd w:val="clear" w:color="auto" w:fill="auto"/>
          </w:tcPr>
          <w:p w:rsidR="006B3C45" w:rsidRPr="00717B53" w:rsidRDefault="006B3C45" w:rsidP="006B3C45">
            <w:pPr>
              <w:widowControl w:val="0"/>
              <w:autoSpaceDE w:val="0"/>
              <w:autoSpaceDN w:val="0"/>
              <w:adjustRightInd w:val="0"/>
              <w:spacing w:after="0" w:line="240" w:lineRule="auto"/>
              <w:contextualSpacing/>
              <w:rPr>
                <w:rFonts w:ascii="Times New Roman" w:eastAsia="Times New Roman" w:hAnsi="Times New Roman" w:cs="Times New Roman"/>
                <w:spacing w:val="-6"/>
                <w:sz w:val="24"/>
                <w:szCs w:val="24"/>
                <w:lang w:eastAsia="ru-RU"/>
              </w:rPr>
            </w:pPr>
          </w:p>
        </w:tc>
        <w:tc>
          <w:tcPr>
            <w:tcW w:w="3714" w:type="dxa"/>
            <w:tcBorders>
              <w:top w:val="single" w:sz="6" w:space="0" w:color="auto"/>
              <w:bottom w:val="single" w:sz="6" w:space="0" w:color="auto"/>
            </w:tcBorders>
            <w:shd w:val="clear" w:color="auto" w:fill="auto"/>
          </w:tcPr>
          <w:p w:rsidR="006B3C45" w:rsidRPr="00717B53" w:rsidRDefault="006B3C45" w:rsidP="00E126B9">
            <w:pPr>
              <w:spacing w:after="0" w:line="240" w:lineRule="auto"/>
              <w:jc w:val="center"/>
              <w:rPr>
                <w:rFonts w:ascii="Times New Roman" w:eastAsia="Times New Roman" w:hAnsi="Times New Roman" w:cs="Times New Roman"/>
                <w:spacing w:val="-4"/>
                <w:sz w:val="24"/>
                <w:szCs w:val="24"/>
                <w:lang w:eastAsia="ru-RU"/>
              </w:rPr>
            </w:pPr>
            <w:r w:rsidRPr="00717B53">
              <w:rPr>
                <w:rFonts w:ascii="Times New Roman" w:eastAsia="Times New Roman" w:hAnsi="Times New Roman" w:cs="Times New Roman"/>
                <w:spacing w:val="-4"/>
                <w:sz w:val="24"/>
                <w:szCs w:val="24"/>
                <w:lang w:eastAsia="ru-RU"/>
              </w:rPr>
              <w:t>Транспортная доступность, мин.</w:t>
            </w:r>
          </w:p>
        </w:tc>
        <w:tc>
          <w:tcPr>
            <w:tcW w:w="6775" w:type="dxa"/>
            <w:shd w:val="clear" w:color="auto" w:fill="auto"/>
          </w:tcPr>
          <w:p w:rsidR="006B3C45" w:rsidRPr="00717B53" w:rsidRDefault="006B3C45" w:rsidP="006B3C45">
            <w:pPr>
              <w:widowControl w:val="0"/>
              <w:autoSpaceDE w:val="0"/>
              <w:autoSpaceDN w:val="0"/>
              <w:adjustRightInd w:val="0"/>
              <w:spacing w:after="0" w:line="240" w:lineRule="auto"/>
              <w:contextualSpacing/>
              <w:jc w:val="both"/>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Устанавливается в соответствии с п. 9.4 СП 42.13330.2016</w:t>
            </w:r>
          </w:p>
        </w:tc>
      </w:tr>
      <w:tr w:rsidR="006B3C45" w:rsidRPr="002B4EFD" w:rsidTr="009E64BE">
        <w:trPr>
          <w:trHeight w:val="266"/>
        </w:trPr>
        <w:tc>
          <w:tcPr>
            <w:tcW w:w="709" w:type="dxa"/>
            <w:vMerge/>
            <w:shd w:val="clear" w:color="auto" w:fill="auto"/>
          </w:tcPr>
          <w:p w:rsidR="006B3C45" w:rsidRPr="00717B53" w:rsidRDefault="006B3C45" w:rsidP="006B3C45">
            <w:pPr>
              <w:widowControl w:val="0"/>
              <w:autoSpaceDE w:val="0"/>
              <w:autoSpaceDN w:val="0"/>
              <w:adjustRightInd w:val="0"/>
              <w:spacing w:after="0" w:line="240" w:lineRule="auto"/>
              <w:contextualSpacing/>
              <w:jc w:val="center"/>
              <w:rPr>
                <w:rFonts w:ascii="Times New Roman" w:eastAsia="Times New Roman" w:hAnsi="Times New Roman" w:cs="Times New Roman"/>
                <w:spacing w:val="-6"/>
                <w:sz w:val="24"/>
                <w:szCs w:val="24"/>
                <w:lang w:eastAsia="ru-RU"/>
              </w:rPr>
            </w:pPr>
          </w:p>
        </w:tc>
        <w:tc>
          <w:tcPr>
            <w:tcW w:w="3119" w:type="dxa"/>
            <w:vMerge/>
            <w:shd w:val="clear" w:color="auto" w:fill="auto"/>
          </w:tcPr>
          <w:p w:rsidR="006B3C45" w:rsidRPr="00717B53" w:rsidRDefault="006B3C45" w:rsidP="006B3C45">
            <w:pPr>
              <w:widowControl w:val="0"/>
              <w:autoSpaceDE w:val="0"/>
              <w:autoSpaceDN w:val="0"/>
              <w:adjustRightInd w:val="0"/>
              <w:spacing w:after="0" w:line="240" w:lineRule="auto"/>
              <w:contextualSpacing/>
              <w:rPr>
                <w:rFonts w:ascii="Times New Roman" w:eastAsia="Times New Roman" w:hAnsi="Times New Roman" w:cs="Times New Roman"/>
                <w:spacing w:val="-6"/>
                <w:sz w:val="24"/>
                <w:szCs w:val="24"/>
                <w:lang w:eastAsia="ru-RU"/>
              </w:rPr>
            </w:pPr>
          </w:p>
        </w:tc>
        <w:tc>
          <w:tcPr>
            <w:tcW w:w="3714" w:type="dxa"/>
            <w:tcBorders>
              <w:top w:val="single" w:sz="6" w:space="0" w:color="auto"/>
              <w:bottom w:val="single" w:sz="6" w:space="0" w:color="auto"/>
            </w:tcBorders>
            <w:shd w:val="clear" w:color="auto" w:fill="auto"/>
          </w:tcPr>
          <w:p w:rsidR="006B3C45" w:rsidRPr="00717B53" w:rsidRDefault="006B3C45" w:rsidP="00E126B9">
            <w:pPr>
              <w:spacing w:after="0" w:line="240" w:lineRule="auto"/>
              <w:jc w:val="center"/>
              <w:rPr>
                <w:rFonts w:ascii="Times New Roman" w:eastAsia="Times New Roman" w:hAnsi="Times New Roman" w:cs="Times New Roman"/>
                <w:spacing w:val="-4"/>
                <w:sz w:val="24"/>
                <w:szCs w:val="24"/>
                <w:lang w:eastAsia="ru-RU"/>
              </w:rPr>
            </w:pPr>
            <w:r w:rsidRPr="00717B53">
              <w:rPr>
                <w:rFonts w:ascii="Times New Roman" w:eastAsia="Times New Roman" w:hAnsi="Times New Roman" w:cs="Times New Roman"/>
                <w:spacing w:val="-4"/>
                <w:sz w:val="24"/>
                <w:szCs w:val="24"/>
                <w:lang w:eastAsia="ru-RU"/>
              </w:rPr>
              <w:t>Пешеходная доступность, м</w:t>
            </w:r>
          </w:p>
        </w:tc>
        <w:tc>
          <w:tcPr>
            <w:tcW w:w="6775" w:type="dxa"/>
            <w:shd w:val="clear" w:color="auto" w:fill="auto"/>
          </w:tcPr>
          <w:p w:rsidR="006B3C45" w:rsidRPr="00717B53" w:rsidRDefault="006B3C45" w:rsidP="006B3C45">
            <w:pPr>
              <w:widowControl w:val="0"/>
              <w:autoSpaceDE w:val="0"/>
              <w:autoSpaceDN w:val="0"/>
              <w:adjustRightInd w:val="0"/>
              <w:spacing w:after="0" w:line="240" w:lineRule="auto"/>
              <w:contextualSpacing/>
              <w:jc w:val="both"/>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Устанавливается в соответствии с п. 7.6 СП 476.1325800.2020</w:t>
            </w:r>
          </w:p>
        </w:tc>
      </w:tr>
      <w:tr w:rsidR="006B3C45" w:rsidRPr="002B4EFD" w:rsidTr="009E64BE">
        <w:trPr>
          <w:trHeight w:val="556"/>
        </w:trPr>
        <w:tc>
          <w:tcPr>
            <w:tcW w:w="709" w:type="dxa"/>
            <w:vMerge w:val="restart"/>
            <w:shd w:val="clear" w:color="auto" w:fill="auto"/>
          </w:tcPr>
          <w:p w:rsidR="006B3C45" w:rsidRPr="00717B53" w:rsidRDefault="006B3C45" w:rsidP="006B3C45">
            <w:pPr>
              <w:widowControl w:val="0"/>
              <w:autoSpaceDE w:val="0"/>
              <w:autoSpaceDN w:val="0"/>
              <w:adjustRightInd w:val="0"/>
              <w:spacing w:after="0" w:line="240" w:lineRule="auto"/>
              <w:contextualSpacing/>
              <w:jc w:val="center"/>
              <w:rPr>
                <w:rFonts w:ascii="Times New Roman" w:eastAsia="Times New Roman" w:hAnsi="Times New Roman" w:cs="Times New Roman"/>
                <w:spacing w:val="-6"/>
                <w:sz w:val="24"/>
                <w:szCs w:val="24"/>
                <w:lang w:val="en-US" w:eastAsia="ru-RU"/>
              </w:rPr>
            </w:pPr>
            <w:r w:rsidRPr="00717B53">
              <w:rPr>
                <w:rFonts w:ascii="Times New Roman" w:eastAsia="Times New Roman" w:hAnsi="Times New Roman" w:cs="Times New Roman"/>
                <w:spacing w:val="-6"/>
                <w:sz w:val="24"/>
                <w:szCs w:val="24"/>
                <w:lang w:eastAsia="ru-RU"/>
              </w:rPr>
              <w:lastRenderedPageBreak/>
              <w:t>4</w:t>
            </w:r>
            <w:r w:rsidRPr="00717B53">
              <w:rPr>
                <w:rFonts w:ascii="Times New Roman" w:eastAsia="Times New Roman" w:hAnsi="Times New Roman" w:cs="Times New Roman"/>
                <w:spacing w:val="-6"/>
                <w:sz w:val="24"/>
                <w:szCs w:val="24"/>
                <w:lang w:val="en-US" w:eastAsia="ru-RU"/>
              </w:rPr>
              <w:t>.2</w:t>
            </w:r>
          </w:p>
        </w:tc>
        <w:tc>
          <w:tcPr>
            <w:tcW w:w="3119" w:type="dxa"/>
            <w:vMerge w:val="restart"/>
            <w:shd w:val="clear" w:color="auto" w:fill="auto"/>
          </w:tcPr>
          <w:p w:rsidR="006B3C45" w:rsidRPr="00717B53" w:rsidRDefault="006B3C45" w:rsidP="006B3C45">
            <w:pPr>
              <w:widowControl w:val="0"/>
              <w:autoSpaceDE w:val="0"/>
              <w:autoSpaceDN w:val="0"/>
              <w:adjustRightInd w:val="0"/>
              <w:spacing w:after="0" w:line="240" w:lineRule="auto"/>
              <w:contextualSpacing/>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 xml:space="preserve">Площадки различного функционального назначения, необходимые для реализаций полномочий Администрации </w:t>
            </w:r>
            <w:proofErr w:type="spellStart"/>
            <w:r w:rsidR="00890DA7">
              <w:rPr>
                <w:rFonts w:ascii="Times New Roman" w:eastAsia="Times New Roman" w:hAnsi="Times New Roman" w:cs="Times New Roman"/>
                <w:spacing w:val="-6"/>
                <w:sz w:val="24"/>
                <w:szCs w:val="24"/>
                <w:lang w:eastAsia="ru-RU"/>
              </w:rPr>
              <w:t>Паньшинского</w:t>
            </w:r>
            <w:proofErr w:type="spellEnd"/>
            <w:r w:rsidR="00A65534" w:rsidRPr="00717B53">
              <w:rPr>
                <w:rFonts w:ascii="Times New Roman" w:eastAsia="Times New Roman" w:hAnsi="Times New Roman" w:cs="Times New Roman"/>
                <w:spacing w:val="-6"/>
                <w:sz w:val="24"/>
                <w:szCs w:val="24"/>
                <w:lang w:eastAsia="ru-RU"/>
              </w:rPr>
              <w:t xml:space="preserve"> сельского поселения</w:t>
            </w:r>
          </w:p>
        </w:tc>
        <w:tc>
          <w:tcPr>
            <w:tcW w:w="3714" w:type="dxa"/>
            <w:tcBorders>
              <w:top w:val="single" w:sz="6" w:space="0" w:color="auto"/>
              <w:bottom w:val="single" w:sz="6" w:space="0" w:color="auto"/>
            </w:tcBorders>
            <w:shd w:val="clear" w:color="auto" w:fill="auto"/>
          </w:tcPr>
          <w:p w:rsidR="006B3C45" w:rsidRPr="00717B53" w:rsidRDefault="006B3C45" w:rsidP="00E126B9">
            <w:pPr>
              <w:spacing w:after="0" w:line="240" w:lineRule="auto"/>
              <w:jc w:val="center"/>
              <w:rPr>
                <w:rFonts w:ascii="Times New Roman" w:eastAsia="Times New Roman" w:hAnsi="Times New Roman" w:cs="Times New Roman"/>
                <w:spacing w:val="-4"/>
                <w:sz w:val="24"/>
                <w:szCs w:val="24"/>
                <w:lang w:eastAsia="ru-RU"/>
              </w:rPr>
            </w:pPr>
            <w:r w:rsidRPr="00717B53">
              <w:rPr>
                <w:rFonts w:ascii="Times New Roman" w:eastAsia="Times New Roman" w:hAnsi="Times New Roman" w:cs="Times New Roman"/>
                <w:spacing w:val="-4"/>
                <w:sz w:val="24"/>
                <w:szCs w:val="24"/>
                <w:lang w:eastAsia="ru-RU"/>
              </w:rPr>
              <w:t>Уровень обеспеченности,</w:t>
            </w:r>
          </w:p>
          <w:p w:rsidR="006B3C45" w:rsidRPr="00717B53" w:rsidRDefault="006B3C45" w:rsidP="00E126B9">
            <w:pPr>
              <w:spacing w:after="0" w:line="240" w:lineRule="auto"/>
              <w:jc w:val="center"/>
              <w:rPr>
                <w:rFonts w:ascii="Times New Roman" w:eastAsia="Times New Roman" w:hAnsi="Times New Roman" w:cs="Times New Roman"/>
                <w:spacing w:val="-4"/>
                <w:sz w:val="24"/>
                <w:szCs w:val="24"/>
                <w:lang w:eastAsia="ru-RU"/>
              </w:rPr>
            </w:pPr>
            <w:r w:rsidRPr="00717B53">
              <w:rPr>
                <w:rFonts w:ascii="Times New Roman" w:eastAsia="Times New Roman" w:hAnsi="Times New Roman" w:cs="Times New Roman"/>
                <w:spacing w:val="-4"/>
                <w:sz w:val="24"/>
                <w:szCs w:val="24"/>
                <w:lang w:eastAsia="ru-RU"/>
              </w:rPr>
              <w:t>кв. м на 1 чел.</w:t>
            </w:r>
          </w:p>
        </w:tc>
        <w:tc>
          <w:tcPr>
            <w:tcW w:w="6775" w:type="dxa"/>
            <w:shd w:val="clear" w:color="auto" w:fill="auto"/>
          </w:tcPr>
          <w:p w:rsidR="006B3C45" w:rsidRPr="00717B53" w:rsidRDefault="006B3C45" w:rsidP="006B3C45">
            <w:pPr>
              <w:widowControl w:val="0"/>
              <w:autoSpaceDE w:val="0"/>
              <w:autoSpaceDN w:val="0"/>
              <w:adjustRightInd w:val="0"/>
              <w:spacing w:after="0" w:line="240" w:lineRule="auto"/>
              <w:contextualSpacing/>
              <w:jc w:val="both"/>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Устанавливается в соответствии с п. 8.3, 8,16, 8.18 таблицей 8.1 СП 476.1325800.2020</w:t>
            </w:r>
          </w:p>
        </w:tc>
      </w:tr>
      <w:tr w:rsidR="006B3C45" w:rsidRPr="002B4EFD" w:rsidTr="009E64BE">
        <w:trPr>
          <w:trHeight w:val="961"/>
        </w:trPr>
        <w:tc>
          <w:tcPr>
            <w:tcW w:w="709" w:type="dxa"/>
            <w:vMerge/>
            <w:shd w:val="clear" w:color="auto" w:fill="auto"/>
          </w:tcPr>
          <w:p w:rsidR="006B3C45" w:rsidRPr="00717B53" w:rsidRDefault="006B3C45" w:rsidP="006B3C45">
            <w:pPr>
              <w:widowControl w:val="0"/>
              <w:autoSpaceDE w:val="0"/>
              <w:autoSpaceDN w:val="0"/>
              <w:adjustRightInd w:val="0"/>
              <w:spacing w:after="0" w:line="240" w:lineRule="auto"/>
              <w:contextualSpacing/>
              <w:jc w:val="center"/>
              <w:rPr>
                <w:rFonts w:ascii="Times New Roman" w:eastAsia="Times New Roman" w:hAnsi="Times New Roman" w:cs="Times New Roman"/>
                <w:spacing w:val="-6"/>
                <w:sz w:val="24"/>
                <w:szCs w:val="24"/>
                <w:lang w:eastAsia="ru-RU"/>
              </w:rPr>
            </w:pPr>
          </w:p>
        </w:tc>
        <w:tc>
          <w:tcPr>
            <w:tcW w:w="3119" w:type="dxa"/>
            <w:vMerge/>
            <w:shd w:val="clear" w:color="auto" w:fill="auto"/>
          </w:tcPr>
          <w:p w:rsidR="006B3C45" w:rsidRPr="00717B53" w:rsidRDefault="006B3C45" w:rsidP="006B3C45">
            <w:pPr>
              <w:widowControl w:val="0"/>
              <w:autoSpaceDE w:val="0"/>
              <w:autoSpaceDN w:val="0"/>
              <w:adjustRightInd w:val="0"/>
              <w:spacing w:after="0" w:line="240" w:lineRule="auto"/>
              <w:contextualSpacing/>
              <w:rPr>
                <w:rFonts w:ascii="Times New Roman" w:eastAsia="Times New Roman" w:hAnsi="Times New Roman" w:cs="Times New Roman"/>
                <w:spacing w:val="-6"/>
                <w:sz w:val="24"/>
                <w:szCs w:val="24"/>
                <w:lang w:eastAsia="ru-RU"/>
              </w:rPr>
            </w:pPr>
          </w:p>
        </w:tc>
        <w:tc>
          <w:tcPr>
            <w:tcW w:w="3714" w:type="dxa"/>
            <w:tcBorders>
              <w:top w:val="single" w:sz="6" w:space="0" w:color="auto"/>
              <w:bottom w:val="single" w:sz="6" w:space="0" w:color="auto"/>
            </w:tcBorders>
            <w:shd w:val="clear" w:color="auto" w:fill="auto"/>
          </w:tcPr>
          <w:p w:rsidR="006B3C45" w:rsidRPr="00717B53" w:rsidRDefault="006B3C45" w:rsidP="00E126B9">
            <w:pPr>
              <w:spacing w:after="0" w:line="240" w:lineRule="auto"/>
              <w:jc w:val="center"/>
              <w:rPr>
                <w:rFonts w:ascii="Times New Roman" w:eastAsia="Times New Roman" w:hAnsi="Times New Roman" w:cs="Times New Roman"/>
                <w:spacing w:val="-4"/>
                <w:sz w:val="24"/>
                <w:szCs w:val="24"/>
                <w:lang w:eastAsia="ru-RU"/>
              </w:rPr>
            </w:pPr>
            <w:r w:rsidRPr="00717B53">
              <w:rPr>
                <w:rFonts w:ascii="Times New Roman" w:eastAsia="Times New Roman" w:hAnsi="Times New Roman" w:cs="Times New Roman"/>
                <w:spacing w:val="-4"/>
                <w:sz w:val="24"/>
                <w:szCs w:val="24"/>
                <w:lang w:eastAsia="ru-RU"/>
              </w:rPr>
              <w:t>Пешеходная доступность, м</w:t>
            </w:r>
          </w:p>
        </w:tc>
        <w:tc>
          <w:tcPr>
            <w:tcW w:w="6775" w:type="dxa"/>
            <w:shd w:val="clear" w:color="auto" w:fill="auto"/>
          </w:tcPr>
          <w:p w:rsidR="006B3C45" w:rsidRPr="00717B53" w:rsidRDefault="006B3C45" w:rsidP="006B3C45">
            <w:pPr>
              <w:widowControl w:val="0"/>
              <w:autoSpaceDE w:val="0"/>
              <w:autoSpaceDN w:val="0"/>
              <w:adjustRightInd w:val="0"/>
              <w:spacing w:after="0" w:line="240" w:lineRule="auto"/>
              <w:contextualSpacing/>
              <w:jc w:val="both"/>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Не нормируется</w:t>
            </w:r>
          </w:p>
        </w:tc>
      </w:tr>
      <w:tr w:rsidR="006B3C45" w:rsidRPr="002B4EFD" w:rsidTr="00A669F9">
        <w:trPr>
          <w:trHeight w:val="397"/>
        </w:trPr>
        <w:tc>
          <w:tcPr>
            <w:tcW w:w="709" w:type="dxa"/>
            <w:shd w:val="clear" w:color="auto" w:fill="D9D9D9"/>
          </w:tcPr>
          <w:p w:rsidR="006B3C45" w:rsidRPr="00864AEB" w:rsidRDefault="006B3C45" w:rsidP="006B3C45">
            <w:pPr>
              <w:widowControl w:val="0"/>
              <w:autoSpaceDE w:val="0"/>
              <w:autoSpaceDN w:val="0"/>
              <w:adjustRightInd w:val="0"/>
              <w:spacing w:after="0" w:line="240" w:lineRule="auto"/>
              <w:contextualSpacing/>
              <w:jc w:val="center"/>
              <w:rPr>
                <w:rFonts w:ascii="Times New Roman" w:eastAsia="Times New Roman" w:hAnsi="Times New Roman" w:cs="Times New Roman"/>
                <w:b/>
                <w:spacing w:val="-6"/>
                <w:sz w:val="24"/>
                <w:szCs w:val="24"/>
                <w:lang w:eastAsia="ru-RU"/>
              </w:rPr>
            </w:pPr>
            <w:r w:rsidRPr="00864AEB">
              <w:rPr>
                <w:rFonts w:ascii="Times New Roman" w:eastAsia="Times New Roman" w:hAnsi="Times New Roman" w:cs="Times New Roman"/>
                <w:b/>
                <w:spacing w:val="-6"/>
                <w:sz w:val="24"/>
                <w:szCs w:val="24"/>
                <w:lang w:eastAsia="ru-RU"/>
              </w:rPr>
              <w:t>5</w:t>
            </w:r>
          </w:p>
        </w:tc>
        <w:tc>
          <w:tcPr>
            <w:tcW w:w="13608" w:type="dxa"/>
            <w:gridSpan w:val="3"/>
            <w:shd w:val="clear" w:color="auto" w:fill="D9D9D9"/>
          </w:tcPr>
          <w:p w:rsidR="006B3C45" w:rsidRPr="00864AEB" w:rsidRDefault="006B3C45" w:rsidP="006B3C45">
            <w:pPr>
              <w:widowControl w:val="0"/>
              <w:autoSpaceDE w:val="0"/>
              <w:autoSpaceDN w:val="0"/>
              <w:adjustRightInd w:val="0"/>
              <w:spacing w:after="0" w:line="240" w:lineRule="auto"/>
              <w:contextualSpacing/>
              <w:jc w:val="center"/>
              <w:rPr>
                <w:rFonts w:ascii="Times New Roman" w:eastAsia="Times New Roman" w:hAnsi="Times New Roman" w:cs="Times New Roman"/>
                <w:b/>
                <w:spacing w:val="-6"/>
                <w:sz w:val="24"/>
                <w:szCs w:val="24"/>
                <w:lang w:eastAsia="ru-RU"/>
              </w:rPr>
            </w:pPr>
            <w:r w:rsidRPr="00864AEB">
              <w:rPr>
                <w:rFonts w:ascii="Times New Roman" w:eastAsia="Times New Roman" w:hAnsi="Times New Roman" w:cs="Times New Roman"/>
                <w:b/>
                <w:spacing w:val="-6"/>
                <w:sz w:val="24"/>
                <w:szCs w:val="24"/>
                <w:lang w:eastAsia="ru-RU"/>
              </w:rPr>
              <w:t>Объекты местного значения в области культуры и искусства</w:t>
            </w:r>
          </w:p>
        </w:tc>
      </w:tr>
      <w:tr w:rsidR="00DF1B8E" w:rsidRPr="002B4EFD" w:rsidTr="009E64BE">
        <w:trPr>
          <w:trHeight w:val="215"/>
        </w:trPr>
        <w:tc>
          <w:tcPr>
            <w:tcW w:w="709" w:type="dxa"/>
            <w:vMerge w:val="restart"/>
            <w:shd w:val="clear" w:color="auto" w:fill="auto"/>
          </w:tcPr>
          <w:p w:rsidR="00DF1B8E" w:rsidRPr="00717B53" w:rsidRDefault="00DF1B8E" w:rsidP="00DF1B8E">
            <w:pPr>
              <w:widowControl w:val="0"/>
              <w:autoSpaceDE w:val="0"/>
              <w:autoSpaceDN w:val="0"/>
              <w:adjustRightInd w:val="0"/>
              <w:spacing w:after="0" w:line="240" w:lineRule="auto"/>
              <w:contextualSpacing/>
              <w:jc w:val="center"/>
              <w:rPr>
                <w:rFonts w:ascii="Times New Roman" w:eastAsia="Times New Roman" w:hAnsi="Times New Roman" w:cs="Times New Roman"/>
                <w:spacing w:val="-6"/>
                <w:sz w:val="24"/>
                <w:szCs w:val="24"/>
                <w:lang w:val="en-US" w:eastAsia="ru-RU"/>
              </w:rPr>
            </w:pPr>
            <w:r w:rsidRPr="00717B53">
              <w:rPr>
                <w:rFonts w:ascii="Times New Roman" w:eastAsia="Times New Roman" w:hAnsi="Times New Roman" w:cs="Times New Roman"/>
                <w:spacing w:val="-6"/>
                <w:sz w:val="24"/>
                <w:szCs w:val="24"/>
                <w:lang w:eastAsia="ru-RU"/>
              </w:rPr>
              <w:t>5</w:t>
            </w:r>
            <w:r w:rsidRPr="00717B53">
              <w:rPr>
                <w:rFonts w:ascii="Times New Roman" w:eastAsia="Times New Roman" w:hAnsi="Times New Roman" w:cs="Times New Roman"/>
                <w:spacing w:val="-6"/>
                <w:sz w:val="24"/>
                <w:szCs w:val="24"/>
                <w:lang w:val="en-US" w:eastAsia="ru-RU"/>
              </w:rPr>
              <w:t>.1</w:t>
            </w:r>
          </w:p>
        </w:tc>
        <w:tc>
          <w:tcPr>
            <w:tcW w:w="3119" w:type="dxa"/>
            <w:vMerge w:val="restart"/>
            <w:shd w:val="clear" w:color="auto" w:fill="auto"/>
          </w:tcPr>
          <w:p w:rsidR="00DF1B8E" w:rsidRPr="00717B53" w:rsidRDefault="00DF1B8E" w:rsidP="00DF1B8E">
            <w:pPr>
              <w:spacing w:after="0" w:line="240" w:lineRule="auto"/>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Общедоступная библиотека с детским отделением</w:t>
            </w:r>
          </w:p>
        </w:tc>
        <w:tc>
          <w:tcPr>
            <w:tcW w:w="3714" w:type="dxa"/>
            <w:shd w:val="clear" w:color="auto" w:fill="auto"/>
          </w:tcPr>
          <w:p w:rsidR="00DF1B8E" w:rsidRPr="00717B53" w:rsidRDefault="00DF1B8E" w:rsidP="00DF1B8E">
            <w:pPr>
              <w:spacing w:after="0" w:line="240" w:lineRule="auto"/>
              <w:jc w:val="center"/>
              <w:rPr>
                <w:rFonts w:ascii="Times New Roman" w:eastAsia="Times New Roman" w:hAnsi="Times New Roman" w:cs="Times New Roman"/>
                <w:sz w:val="24"/>
                <w:szCs w:val="24"/>
                <w:lang w:eastAsia="ru-RU"/>
              </w:rPr>
            </w:pPr>
            <w:r w:rsidRPr="00717B53">
              <w:rPr>
                <w:rFonts w:ascii="Times New Roman" w:eastAsia="Times New Roman" w:hAnsi="Times New Roman" w:cs="Times New Roman"/>
                <w:sz w:val="24"/>
                <w:szCs w:val="24"/>
                <w:lang w:eastAsia="ru-RU"/>
              </w:rPr>
              <w:t>Уровень обеспеченности,</w:t>
            </w:r>
          </w:p>
          <w:p w:rsidR="00DF1B8E" w:rsidRPr="00717B53" w:rsidRDefault="00DF1B8E" w:rsidP="00DF1B8E">
            <w:pPr>
              <w:spacing w:after="0" w:line="240" w:lineRule="auto"/>
              <w:jc w:val="center"/>
              <w:rPr>
                <w:rFonts w:ascii="Times New Roman" w:eastAsia="Times New Roman" w:hAnsi="Times New Roman" w:cs="Times New Roman"/>
                <w:sz w:val="24"/>
                <w:szCs w:val="24"/>
                <w:lang w:eastAsia="ru-RU"/>
              </w:rPr>
            </w:pPr>
            <w:r w:rsidRPr="00717B53">
              <w:rPr>
                <w:rFonts w:ascii="Times New Roman" w:eastAsia="Times New Roman" w:hAnsi="Times New Roman" w:cs="Times New Roman"/>
                <w:sz w:val="24"/>
                <w:szCs w:val="24"/>
                <w:lang w:eastAsia="ru-RU"/>
              </w:rPr>
              <w:t>Кол-во объектов</w:t>
            </w:r>
          </w:p>
          <w:p w:rsidR="00DF1B8E" w:rsidRPr="00717B53" w:rsidRDefault="00DF1B8E" w:rsidP="00DF1B8E">
            <w:pPr>
              <w:spacing w:after="0" w:line="240" w:lineRule="auto"/>
              <w:jc w:val="center"/>
              <w:rPr>
                <w:rFonts w:ascii="Times New Roman" w:eastAsia="Times New Roman" w:hAnsi="Times New Roman" w:cs="Times New Roman"/>
                <w:sz w:val="24"/>
                <w:szCs w:val="24"/>
                <w:lang w:eastAsia="ru-RU"/>
              </w:rPr>
            </w:pPr>
            <w:r w:rsidRPr="00717B53">
              <w:rPr>
                <w:rFonts w:ascii="Times New Roman" w:eastAsia="Times New Roman" w:hAnsi="Times New Roman" w:cs="Times New Roman"/>
                <w:sz w:val="24"/>
                <w:szCs w:val="24"/>
                <w:lang w:eastAsia="ru-RU"/>
              </w:rPr>
              <w:t>на административный центр поселения</w:t>
            </w:r>
          </w:p>
        </w:tc>
        <w:tc>
          <w:tcPr>
            <w:tcW w:w="6775" w:type="dxa"/>
            <w:shd w:val="clear" w:color="auto" w:fill="auto"/>
          </w:tcPr>
          <w:p w:rsidR="00DF1B8E" w:rsidRPr="00864AEB" w:rsidRDefault="00DF1B8E" w:rsidP="00DF1B8E">
            <w:pPr>
              <w:widowControl w:val="0"/>
              <w:autoSpaceDE w:val="0"/>
              <w:autoSpaceDN w:val="0"/>
              <w:adjustRightInd w:val="0"/>
              <w:spacing w:after="0" w:line="240" w:lineRule="auto"/>
              <w:contextualSpacing/>
              <w:jc w:val="both"/>
              <w:rPr>
                <w:rFonts w:ascii="Times New Roman" w:eastAsia="Times New Roman" w:hAnsi="Times New Roman" w:cs="Times New Roman"/>
                <w:spacing w:val="-6"/>
                <w:sz w:val="24"/>
                <w:szCs w:val="24"/>
                <w:lang w:eastAsia="ru-RU"/>
              </w:rPr>
            </w:pPr>
            <w:r w:rsidRPr="00864AEB">
              <w:rPr>
                <w:rFonts w:ascii="Times New Roman" w:eastAsia="Times New Roman" w:hAnsi="Times New Roman" w:cs="Times New Roman"/>
                <w:spacing w:val="-6"/>
                <w:sz w:val="24"/>
                <w:szCs w:val="24"/>
                <w:lang w:eastAsia="ru-RU"/>
              </w:rPr>
              <w:t>Устанавливается в соответствии табл. 1 Распоряжения Минкультуры России от 23 октября 2023 г. № Р-2879 «Об утверждении методических рекомендаций органам государственной власти субъектов Российской Федерации и органам местного самоуправления о применении нормативов и норм оптимального размещения организаций культуры и обеспеченности населения услугами организаций культуры»</w:t>
            </w:r>
          </w:p>
        </w:tc>
      </w:tr>
      <w:tr w:rsidR="00E126B9" w:rsidRPr="002B4EFD" w:rsidTr="009E64BE">
        <w:trPr>
          <w:trHeight w:val="267"/>
        </w:trPr>
        <w:tc>
          <w:tcPr>
            <w:tcW w:w="709" w:type="dxa"/>
            <w:vMerge/>
            <w:shd w:val="clear" w:color="auto" w:fill="auto"/>
          </w:tcPr>
          <w:p w:rsidR="00E126B9" w:rsidRPr="00717B53" w:rsidRDefault="00E126B9" w:rsidP="00E126B9">
            <w:pPr>
              <w:widowControl w:val="0"/>
              <w:autoSpaceDE w:val="0"/>
              <w:autoSpaceDN w:val="0"/>
              <w:adjustRightInd w:val="0"/>
              <w:spacing w:after="0" w:line="240" w:lineRule="auto"/>
              <w:contextualSpacing/>
              <w:jc w:val="center"/>
              <w:rPr>
                <w:rFonts w:ascii="Times New Roman" w:eastAsia="Times New Roman" w:hAnsi="Times New Roman" w:cs="Times New Roman"/>
                <w:spacing w:val="-6"/>
                <w:sz w:val="24"/>
                <w:szCs w:val="24"/>
                <w:lang w:eastAsia="ru-RU"/>
              </w:rPr>
            </w:pPr>
          </w:p>
        </w:tc>
        <w:tc>
          <w:tcPr>
            <w:tcW w:w="3119" w:type="dxa"/>
            <w:vMerge/>
            <w:shd w:val="clear" w:color="auto" w:fill="auto"/>
          </w:tcPr>
          <w:p w:rsidR="00E126B9" w:rsidRPr="00717B53" w:rsidRDefault="00E126B9" w:rsidP="00E126B9">
            <w:pPr>
              <w:widowControl w:val="0"/>
              <w:autoSpaceDE w:val="0"/>
              <w:autoSpaceDN w:val="0"/>
              <w:adjustRightInd w:val="0"/>
              <w:spacing w:after="0" w:line="240" w:lineRule="auto"/>
              <w:contextualSpacing/>
              <w:rPr>
                <w:rFonts w:ascii="Times New Roman" w:eastAsia="Times New Roman" w:hAnsi="Times New Roman" w:cs="Times New Roman"/>
                <w:spacing w:val="-6"/>
                <w:sz w:val="24"/>
                <w:szCs w:val="24"/>
                <w:lang w:eastAsia="ru-RU"/>
              </w:rPr>
            </w:pPr>
          </w:p>
        </w:tc>
        <w:tc>
          <w:tcPr>
            <w:tcW w:w="3714" w:type="dxa"/>
            <w:tcBorders>
              <w:top w:val="single" w:sz="6" w:space="0" w:color="auto"/>
            </w:tcBorders>
            <w:shd w:val="clear" w:color="auto" w:fill="auto"/>
          </w:tcPr>
          <w:p w:rsidR="00E126B9" w:rsidRPr="00717B53" w:rsidRDefault="00E126B9" w:rsidP="00E126B9">
            <w:pPr>
              <w:spacing w:after="0" w:line="240" w:lineRule="auto"/>
              <w:jc w:val="center"/>
              <w:rPr>
                <w:rFonts w:ascii="Times New Roman" w:eastAsia="Times New Roman" w:hAnsi="Times New Roman" w:cs="Times New Roman"/>
                <w:spacing w:val="-4"/>
                <w:sz w:val="24"/>
                <w:szCs w:val="24"/>
                <w:lang w:eastAsia="ru-RU"/>
              </w:rPr>
            </w:pPr>
            <w:r w:rsidRPr="00717B53">
              <w:rPr>
                <w:rFonts w:ascii="Times New Roman" w:eastAsia="Times New Roman" w:hAnsi="Times New Roman" w:cs="Times New Roman"/>
                <w:spacing w:val="-4"/>
                <w:sz w:val="24"/>
                <w:szCs w:val="24"/>
                <w:lang w:eastAsia="ru-RU"/>
              </w:rPr>
              <w:t>Транспортная доступность, мин.</w:t>
            </w:r>
          </w:p>
        </w:tc>
        <w:tc>
          <w:tcPr>
            <w:tcW w:w="6775" w:type="dxa"/>
            <w:shd w:val="clear" w:color="auto" w:fill="auto"/>
          </w:tcPr>
          <w:p w:rsidR="00E126B9" w:rsidRPr="00864AEB" w:rsidRDefault="00E126B9" w:rsidP="00E126B9">
            <w:pPr>
              <w:widowControl w:val="0"/>
              <w:autoSpaceDE w:val="0"/>
              <w:autoSpaceDN w:val="0"/>
              <w:adjustRightInd w:val="0"/>
              <w:spacing w:after="0" w:line="240" w:lineRule="auto"/>
              <w:contextualSpacing/>
              <w:jc w:val="both"/>
              <w:rPr>
                <w:rFonts w:ascii="Times New Roman" w:eastAsia="Times New Roman" w:hAnsi="Times New Roman" w:cs="Times New Roman"/>
                <w:spacing w:val="-6"/>
                <w:sz w:val="24"/>
                <w:szCs w:val="24"/>
                <w:lang w:eastAsia="ru-RU"/>
              </w:rPr>
            </w:pPr>
            <w:r w:rsidRPr="00864AEB">
              <w:rPr>
                <w:rFonts w:ascii="Times New Roman" w:eastAsia="Times New Roman" w:hAnsi="Times New Roman" w:cs="Times New Roman"/>
                <w:spacing w:val="-6"/>
                <w:sz w:val="24"/>
                <w:szCs w:val="24"/>
                <w:lang w:eastAsia="ru-RU"/>
              </w:rPr>
              <w:t>Устанавливается в соответствии табл. 1 Распоряжения Минкультуры России от 23 октября 2023 г. № Р-2879 «Об утверждении методических рекомендаций органам государственной власти субъектов Российской Федерации и органам местного самоуправления о применении нормативов и норм оптимального размещения организаций культуры и обеспеченности населения услугами организаций культуры»</w:t>
            </w:r>
          </w:p>
        </w:tc>
      </w:tr>
      <w:tr w:rsidR="00DF1B8E" w:rsidRPr="002B4EFD" w:rsidTr="009E64BE">
        <w:trPr>
          <w:trHeight w:val="215"/>
        </w:trPr>
        <w:tc>
          <w:tcPr>
            <w:tcW w:w="709" w:type="dxa"/>
            <w:vMerge w:val="restart"/>
            <w:shd w:val="clear" w:color="auto" w:fill="auto"/>
          </w:tcPr>
          <w:p w:rsidR="00DF1B8E" w:rsidRPr="00717B53" w:rsidRDefault="00DF1B8E" w:rsidP="00DF1B8E">
            <w:pPr>
              <w:widowControl w:val="0"/>
              <w:autoSpaceDE w:val="0"/>
              <w:autoSpaceDN w:val="0"/>
              <w:adjustRightInd w:val="0"/>
              <w:spacing w:after="0" w:line="240" w:lineRule="auto"/>
              <w:contextualSpacing/>
              <w:jc w:val="center"/>
              <w:rPr>
                <w:rFonts w:ascii="Times New Roman" w:eastAsia="Times New Roman" w:hAnsi="Times New Roman" w:cs="Times New Roman"/>
                <w:spacing w:val="-6"/>
                <w:sz w:val="24"/>
                <w:szCs w:val="24"/>
                <w:lang w:val="en-US" w:eastAsia="ru-RU"/>
              </w:rPr>
            </w:pPr>
            <w:r w:rsidRPr="00717B53">
              <w:rPr>
                <w:rFonts w:ascii="Times New Roman" w:eastAsia="Times New Roman" w:hAnsi="Times New Roman" w:cs="Times New Roman"/>
                <w:spacing w:val="-6"/>
                <w:sz w:val="24"/>
                <w:szCs w:val="24"/>
                <w:lang w:eastAsia="ru-RU"/>
              </w:rPr>
              <w:t>5</w:t>
            </w:r>
            <w:r w:rsidRPr="00717B53">
              <w:rPr>
                <w:rFonts w:ascii="Times New Roman" w:eastAsia="Times New Roman" w:hAnsi="Times New Roman" w:cs="Times New Roman"/>
                <w:spacing w:val="-6"/>
                <w:sz w:val="24"/>
                <w:szCs w:val="24"/>
                <w:lang w:val="en-US" w:eastAsia="ru-RU"/>
              </w:rPr>
              <w:t>.2</w:t>
            </w:r>
          </w:p>
        </w:tc>
        <w:tc>
          <w:tcPr>
            <w:tcW w:w="3119" w:type="dxa"/>
            <w:vMerge w:val="restart"/>
            <w:shd w:val="clear" w:color="auto" w:fill="auto"/>
          </w:tcPr>
          <w:p w:rsidR="00DF1B8E" w:rsidRPr="00717B53" w:rsidRDefault="00DF1B8E" w:rsidP="00DF1B8E">
            <w:pPr>
              <w:spacing w:after="0" w:line="240" w:lineRule="auto"/>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Филиал общедоступных библиотек с детским отделением</w:t>
            </w:r>
          </w:p>
        </w:tc>
        <w:tc>
          <w:tcPr>
            <w:tcW w:w="3714" w:type="dxa"/>
            <w:shd w:val="clear" w:color="auto" w:fill="auto"/>
            <w:vAlign w:val="center"/>
          </w:tcPr>
          <w:p w:rsidR="00DF1B8E" w:rsidRPr="00717B53" w:rsidRDefault="00DF1B8E" w:rsidP="00DF1B8E">
            <w:pPr>
              <w:spacing w:after="0" w:line="240" w:lineRule="auto"/>
              <w:jc w:val="center"/>
              <w:rPr>
                <w:rFonts w:ascii="Times New Roman" w:eastAsia="Times New Roman" w:hAnsi="Times New Roman" w:cs="Times New Roman"/>
                <w:sz w:val="24"/>
                <w:szCs w:val="24"/>
                <w:lang w:eastAsia="ru-RU"/>
              </w:rPr>
            </w:pPr>
            <w:r w:rsidRPr="00717B53">
              <w:rPr>
                <w:rFonts w:ascii="Times New Roman" w:eastAsia="Times New Roman" w:hAnsi="Times New Roman" w:cs="Times New Roman"/>
                <w:sz w:val="24"/>
                <w:szCs w:val="24"/>
                <w:lang w:eastAsia="ru-RU"/>
              </w:rPr>
              <w:t>Уровень обеспеченности,</w:t>
            </w:r>
          </w:p>
          <w:p w:rsidR="00DF1B8E" w:rsidRPr="00717B53" w:rsidRDefault="00717B53" w:rsidP="00717B53">
            <w:pPr>
              <w:spacing w:after="0" w:line="240" w:lineRule="auto"/>
              <w:jc w:val="center"/>
              <w:rPr>
                <w:rFonts w:ascii="Times New Roman" w:eastAsia="Times New Roman" w:hAnsi="Times New Roman" w:cs="Times New Roman"/>
                <w:sz w:val="24"/>
                <w:szCs w:val="24"/>
                <w:lang w:eastAsia="ru-RU"/>
              </w:rPr>
            </w:pPr>
            <w:r w:rsidRPr="00717B53">
              <w:rPr>
                <w:rFonts w:ascii="Times New Roman" w:eastAsia="Times New Roman" w:hAnsi="Times New Roman" w:cs="Times New Roman"/>
                <w:sz w:val="24"/>
                <w:szCs w:val="24"/>
                <w:lang w:eastAsia="ru-RU"/>
              </w:rPr>
              <w:t xml:space="preserve">Кол-во объектов </w:t>
            </w:r>
            <w:r w:rsidR="00DF1B8E" w:rsidRPr="00717B53">
              <w:rPr>
                <w:rFonts w:ascii="Times New Roman" w:eastAsia="Times New Roman" w:hAnsi="Times New Roman" w:cs="Times New Roman"/>
                <w:sz w:val="24"/>
                <w:szCs w:val="24"/>
                <w:lang w:eastAsia="ru-RU"/>
              </w:rPr>
              <w:t>на 1 тыс. чел.</w:t>
            </w:r>
          </w:p>
        </w:tc>
        <w:tc>
          <w:tcPr>
            <w:tcW w:w="6775" w:type="dxa"/>
            <w:shd w:val="clear" w:color="auto" w:fill="auto"/>
          </w:tcPr>
          <w:p w:rsidR="00DF1B8E" w:rsidRPr="00864AEB" w:rsidRDefault="00DF1B8E" w:rsidP="00DF1B8E">
            <w:pPr>
              <w:widowControl w:val="0"/>
              <w:autoSpaceDE w:val="0"/>
              <w:autoSpaceDN w:val="0"/>
              <w:adjustRightInd w:val="0"/>
              <w:spacing w:after="0" w:line="240" w:lineRule="auto"/>
              <w:contextualSpacing/>
              <w:jc w:val="both"/>
              <w:rPr>
                <w:rFonts w:ascii="Times New Roman" w:eastAsia="Times New Roman" w:hAnsi="Times New Roman" w:cs="Times New Roman"/>
                <w:spacing w:val="-6"/>
                <w:sz w:val="24"/>
                <w:szCs w:val="24"/>
                <w:lang w:eastAsia="ru-RU"/>
              </w:rPr>
            </w:pPr>
            <w:r w:rsidRPr="00864AEB">
              <w:rPr>
                <w:rFonts w:ascii="Times New Roman" w:eastAsia="Times New Roman" w:hAnsi="Times New Roman" w:cs="Times New Roman"/>
                <w:spacing w:val="-6"/>
                <w:sz w:val="24"/>
                <w:szCs w:val="24"/>
                <w:lang w:eastAsia="ru-RU"/>
              </w:rPr>
              <w:t xml:space="preserve">Устанавливается в соответствии табл. 1 Распоряжения Минкультуры России от 23 октября 2023 г. № Р-2879 «Об утверждении методических рекомендаций органам государственной власти субъектов Российской Федерации и органам местного самоуправления о применении нормативов и норм оптимального размещения организаций культуры и </w:t>
            </w:r>
            <w:r w:rsidRPr="00864AEB">
              <w:rPr>
                <w:rFonts w:ascii="Times New Roman" w:eastAsia="Times New Roman" w:hAnsi="Times New Roman" w:cs="Times New Roman"/>
                <w:spacing w:val="-6"/>
                <w:sz w:val="24"/>
                <w:szCs w:val="24"/>
                <w:lang w:eastAsia="ru-RU"/>
              </w:rPr>
              <w:lastRenderedPageBreak/>
              <w:t>обеспеченности населения услугами организаций культуры»</w:t>
            </w:r>
          </w:p>
        </w:tc>
      </w:tr>
      <w:tr w:rsidR="00E126B9" w:rsidRPr="002B4EFD" w:rsidTr="009E64BE">
        <w:trPr>
          <w:trHeight w:val="58"/>
        </w:trPr>
        <w:tc>
          <w:tcPr>
            <w:tcW w:w="709" w:type="dxa"/>
            <w:vMerge/>
            <w:shd w:val="clear" w:color="auto" w:fill="auto"/>
          </w:tcPr>
          <w:p w:rsidR="00E126B9" w:rsidRPr="00864AEB" w:rsidRDefault="00E126B9" w:rsidP="00E126B9">
            <w:pPr>
              <w:widowControl w:val="0"/>
              <w:autoSpaceDE w:val="0"/>
              <w:autoSpaceDN w:val="0"/>
              <w:adjustRightInd w:val="0"/>
              <w:spacing w:after="0" w:line="240" w:lineRule="auto"/>
              <w:contextualSpacing/>
              <w:jc w:val="center"/>
              <w:rPr>
                <w:rFonts w:ascii="Times New Roman" w:eastAsia="Times New Roman" w:hAnsi="Times New Roman" w:cs="Times New Roman"/>
                <w:spacing w:val="-6"/>
                <w:sz w:val="24"/>
                <w:szCs w:val="24"/>
                <w:lang w:eastAsia="ru-RU"/>
              </w:rPr>
            </w:pPr>
          </w:p>
        </w:tc>
        <w:tc>
          <w:tcPr>
            <w:tcW w:w="3119" w:type="dxa"/>
            <w:vMerge/>
            <w:shd w:val="clear" w:color="auto" w:fill="auto"/>
          </w:tcPr>
          <w:p w:rsidR="00E126B9" w:rsidRPr="00864AEB" w:rsidRDefault="00E126B9" w:rsidP="00E126B9">
            <w:pPr>
              <w:widowControl w:val="0"/>
              <w:autoSpaceDE w:val="0"/>
              <w:autoSpaceDN w:val="0"/>
              <w:adjustRightInd w:val="0"/>
              <w:spacing w:after="0" w:line="240" w:lineRule="auto"/>
              <w:contextualSpacing/>
              <w:rPr>
                <w:rFonts w:ascii="Times New Roman" w:eastAsia="Times New Roman" w:hAnsi="Times New Roman" w:cs="Times New Roman"/>
                <w:spacing w:val="-6"/>
                <w:sz w:val="24"/>
                <w:szCs w:val="24"/>
                <w:lang w:eastAsia="ru-RU"/>
              </w:rPr>
            </w:pPr>
          </w:p>
        </w:tc>
        <w:tc>
          <w:tcPr>
            <w:tcW w:w="3714" w:type="dxa"/>
            <w:tcBorders>
              <w:top w:val="single" w:sz="6" w:space="0" w:color="auto"/>
            </w:tcBorders>
            <w:shd w:val="clear" w:color="auto" w:fill="auto"/>
          </w:tcPr>
          <w:p w:rsidR="00E126B9" w:rsidRPr="00864AEB" w:rsidRDefault="00E126B9" w:rsidP="00E126B9">
            <w:pPr>
              <w:spacing w:after="0" w:line="240" w:lineRule="auto"/>
              <w:jc w:val="center"/>
              <w:rPr>
                <w:rFonts w:ascii="Times New Roman" w:eastAsia="Times New Roman" w:hAnsi="Times New Roman" w:cs="Times New Roman"/>
                <w:spacing w:val="-4"/>
                <w:sz w:val="24"/>
                <w:szCs w:val="24"/>
                <w:lang w:eastAsia="ru-RU"/>
              </w:rPr>
            </w:pPr>
            <w:r w:rsidRPr="00864AEB">
              <w:rPr>
                <w:rFonts w:ascii="Times New Roman" w:eastAsia="Times New Roman" w:hAnsi="Times New Roman" w:cs="Times New Roman"/>
                <w:spacing w:val="-4"/>
                <w:sz w:val="24"/>
                <w:szCs w:val="24"/>
                <w:lang w:eastAsia="ru-RU"/>
              </w:rPr>
              <w:t>Транспортная доступность, мин.</w:t>
            </w:r>
          </w:p>
        </w:tc>
        <w:tc>
          <w:tcPr>
            <w:tcW w:w="6775" w:type="dxa"/>
            <w:shd w:val="clear" w:color="auto" w:fill="auto"/>
          </w:tcPr>
          <w:p w:rsidR="00E126B9" w:rsidRPr="00864AEB" w:rsidRDefault="00E126B9" w:rsidP="00E126B9">
            <w:pPr>
              <w:widowControl w:val="0"/>
              <w:autoSpaceDE w:val="0"/>
              <w:autoSpaceDN w:val="0"/>
              <w:adjustRightInd w:val="0"/>
              <w:spacing w:after="0" w:line="240" w:lineRule="auto"/>
              <w:contextualSpacing/>
              <w:jc w:val="both"/>
              <w:rPr>
                <w:rFonts w:ascii="Times New Roman" w:eastAsia="Times New Roman" w:hAnsi="Times New Roman" w:cs="Times New Roman"/>
                <w:spacing w:val="-6"/>
                <w:sz w:val="24"/>
                <w:szCs w:val="24"/>
                <w:lang w:eastAsia="ru-RU"/>
              </w:rPr>
            </w:pPr>
            <w:r w:rsidRPr="00864AEB">
              <w:rPr>
                <w:rFonts w:ascii="Times New Roman" w:eastAsia="Times New Roman" w:hAnsi="Times New Roman" w:cs="Times New Roman"/>
                <w:spacing w:val="-6"/>
                <w:sz w:val="24"/>
                <w:szCs w:val="24"/>
                <w:lang w:eastAsia="ru-RU"/>
              </w:rPr>
              <w:t>Устанавливается в соответствии табл. 1 Распоряжения Минкультуры России от 23 октября 2023 г. № Р-2879 «Об утверждении методических рекомендаций органам государственной власти субъектов Российской Федерации и органам местного самоуправления о применении нормативов и норм оптимального размещения организаций культуры и обеспеченности населения услугами организаций культуры»</w:t>
            </w:r>
          </w:p>
        </w:tc>
      </w:tr>
      <w:tr w:rsidR="00E126B9" w:rsidRPr="002B4EFD" w:rsidTr="009E64BE">
        <w:trPr>
          <w:trHeight w:val="151"/>
        </w:trPr>
        <w:tc>
          <w:tcPr>
            <w:tcW w:w="709" w:type="dxa"/>
            <w:vMerge w:val="restart"/>
            <w:shd w:val="clear" w:color="auto" w:fill="auto"/>
          </w:tcPr>
          <w:p w:rsidR="00E126B9" w:rsidRPr="00864AEB" w:rsidRDefault="00E126B9" w:rsidP="00E126B9">
            <w:pPr>
              <w:widowControl w:val="0"/>
              <w:autoSpaceDE w:val="0"/>
              <w:autoSpaceDN w:val="0"/>
              <w:adjustRightInd w:val="0"/>
              <w:spacing w:after="0" w:line="240" w:lineRule="auto"/>
              <w:contextualSpacing/>
              <w:jc w:val="center"/>
              <w:rPr>
                <w:rFonts w:ascii="Times New Roman" w:eastAsia="Times New Roman" w:hAnsi="Times New Roman" w:cs="Times New Roman"/>
                <w:spacing w:val="-6"/>
                <w:sz w:val="24"/>
                <w:szCs w:val="24"/>
                <w:lang w:eastAsia="ru-RU"/>
              </w:rPr>
            </w:pPr>
            <w:r w:rsidRPr="00864AEB">
              <w:rPr>
                <w:rFonts w:ascii="Times New Roman" w:eastAsia="Times New Roman" w:hAnsi="Times New Roman" w:cs="Times New Roman"/>
                <w:spacing w:val="-6"/>
                <w:sz w:val="24"/>
                <w:szCs w:val="24"/>
                <w:lang w:eastAsia="ru-RU"/>
              </w:rPr>
              <w:t>5.3</w:t>
            </w:r>
          </w:p>
        </w:tc>
        <w:tc>
          <w:tcPr>
            <w:tcW w:w="3119" w:type="dxa"/>
            <w:vMerge w:val="restart"/>
            <w:shd w:val="clear" w:color="auto" w:fill="auto"/>
          </w:tcPr>
          <w:p w:rsidR="00E126B9" w:rsidRPr="00864AEB" w:rsidRDefault="00DF1B8E" w:rsidP="00E126B9">
            <w:pPr>
              <w:widowControl w:val="0"/>
              <w:autoSpaceDE w:val="0"/>
              <w:autoSpaceDN w:val="0"/>
              <w:adjustRightInd w:val="0"/>
              <w:spacing w:after="0" w:line="240" w:lineRule="auto"/>
              <w:contextualSpacing/>
              <w:rPr>
                <w:rFonts w:ascii="Times New Roman" w:eastAsia="Times New Roman" w:hAnsi="Times New Roman" w:cs="Times New Roman"/>
                <w:spacing w:val="-6"/>
                <w:sz w:val="24"/>
                <w:szCs w:val="24"/>
                <w:lang w:eastAsia="ru-RU"/>
              </w:rPr>
            </w:pPr>
            <w:r w:rsidRPr="00DF1B8E">
              <w:rPr>
                <w:rFonts w:ascii="Times New Roman" w:eastAsia="Times New Roman" w:hAnsi="Times New Roman" w:cs="Times New Roman"/>
                <w:spacing w:val="-6"/>
                <w:sz w:val="24"/>
                <w:szCs w:val="24"/>
                <w:lang w:eastAsia="ru-RU"/>
              </w:rPr>
              <w:t>Учреждение клубного типа</w:t>
            </w:r>
          </w:p>
        </w:tc>
        <w:tc>
          <w:tcPr>
            <w:tcW w:w="3714" w:type="dxa"/>
            <w:tcBorders>
              <w:top w:val="single" w:sz="6" w:space="0" w:color="auto"/>
              <w:bottom w:val="single" w:sz="6" w:space="0" w:color="auto"/>
            </w:tcBorders>
            <w:shd w:val="clear" w:color="auto" w:fill="auto"/>
          </w:tcPr>
          <w:p w:rsidR="00E126B9" w:rsidRPr="00864AEB" w:rsidRDefault="00E126B9" w:rsidP="00E126B9">
            <w:pPr>
              <w:spacing w:after="0" w:line="240" w:lineRule="auto"/>
              <w:jc w:val="center"/>
              <w:rPr>
                <w:rFonts w:ascii="Times New Roman" w:eastAsia="Times New Roman" w:hAnsi="Times New Roman" w:cs="Times New Roman"/>
                <w:spacing w:val="-4"/>
                <w:sz w:val="24"/>
                <w:szCs w:val="24"/>
                <w:lang w:eastAsia="ru-RU"/>
              </w:rPr>
            </w:pPr>
            <w:r w:rsidRPr="00864AEB">
              <w:rPr>
                <w:rFonts w:ascii="Times New Roman" w:eastAsia="Times New Roman" w:hAnsi="Times New Roman" w:cs="Times New Roman"/>
                <w:spacing w:val="-4"/>
                <w:sz w:val="24"/>
                <w:szCs w:val="24"/>
                <w:lang w:eastAsia="ru-RU"/>
              </w:rPr>
              <w:t>Уровень обеспеченности,</w:t>
            </w:r>
          </w:p>
          <w:p w:rsidR="00717B53" w:rsidRPr="00717B53" w:rsidRDefault="00717B53" w:rsidP="00717B53">
            <w:pPr>
              <w:spacing w:after="0" w:line="240" w:lineRule="auto"/>
              <w:jc w:val="center"/>
              <w:rPr>
                <w:rFonts w:ascii="Times New Roman" w:eastAsia="Times New Roman" w:hAnsi="Times New Roman" w:cs="Times New Roman"/>
                <w:spacing w:val="-4"/>
                <w:sz w:val="24"/>
                <w:szCs w:val="24"/>
                <w:lang w:eastAsia="ru-RU"/>
              </w:rPr>
            </w:pPr>
            <w:r w:rsidRPr="00717B53">
              <w:rPr>
                <w:rFonts w:ascii="Times New Roman" w:eastAsia="Times New Roman" w:hAnsi="Times New Roman" w:cs="Times New Roman"/>
                <w:spacing w:val="-4"/>
                <w:sz w:val="24"/>
                <w:szCs w:val="24"/>
                <w:lang w:eastAsia="ru-RU"/>
              </w:rPr>
              <w:t>Кол-во объектов</w:t>
            </w:r>
          </w:p>
          <w:p w:rsidR="00E126B9" w:rsidRPr="00864AEB" w:rsidRDefault="00717B53" w:rsidP="00717B53">
            <w:pPr>
              <w:spacing w:after="0" w:line="240" w:lineRule="auto"/>
              <w:jc w:val="center"/>
              <w:rPr>
                <w:rFonts w:ascii="Times New Roman" w:eastAsia="Times New Roman" w:hAnsi="Times New Roman" w:cs="Times New Roman"/>
                <w:spacing w:val="-4"/>
                <w:sz w:val="24"/>
                <w:szCs w:val="24"/>
                <w:lang w:eastAsia="ru-RU"/>
              </w:rPr>
            </w:pPr>
            <w:r w:rsidRPr="00717B53">
              <w:rPr>
                <w:rFonts w:ascii="Times New Roman" w:eastAsia="Times New Roman" w:hAnsi="Times New Roman" w:cs="Times New Roman"/>
                <w:spacing w:val="-4"/>
                <w:sz w:val="24"/>
                <w:szCs w:val="24"/>
                <w:lang w:eastAsia="ru-RU"/>
              </w:rPr>
              <w:t>на административный центр поселения</w:t>
            </w:r>
          </w:p>
        </w:tc>
        <w:tc>
          <w:tcPr>
            <w:tcW w:w="6775" w:type="dxa"/>
            <w:shd w:val="clear" w:color="auto" w:fill="auto"/>
          </w:tcPr>
          <w:p w:rsidR="00E126B9" w:rsidRPr="00864AEB" w:rsidRDefault="00E126B9" w:rsidP="00717B53">
            <w:pPr>
              <w:widowControl w:val="0"/>
              <w:autoSpaceDE w:val="0"/>
              <w:autoSpaceDN w:val="0"/>
              <w:adjustRightInd w:val="0"/>
              <w:spacing w:after="0" w:line="240" w:lineRule="auto"/>
              <w:contextualSpacing/>
              <w:jc w:val="both"/>
              <w:rPr>
                <w:rFonts w:ascii="Times New Roman" w:eastAsia="Times New Roman" w:hAnsi="Times New Roman" w:cs="Times New Roman"/>
                <w:spacing w:val="-6"/>
                <w:sz w:val="24"/>
                <w:szCs w:val="24"/>
                <w:lang w:eastAsia="ru-RU"/>
              </w:rPr>
            </w:pPr>
            <w:r w:rsidRPr="00864AEB">
              <w:rPr>
                <w:rFonts w:ascii="Times New Roman" w:eastAsia="Times New Roman" w:hAnsi="Times New Roman" w:cs="Times New Roman"/>
                <w:spacing w:val="-6"/>
                <w:sz w:val="24"/>
                <w:szCs w:val="24"/>
                <w:lang w:eastAsia="ru-RU"/>
              </w:rPr>
              <w:t xml:space="preserve">Устанавливается в соответствии табл. </w:t>
            </w:r>
            <w:r w:rsidR="00717B53">
              <w:rPr>
                <w:rFonts w:ascii="Times New Roman" w:eastAsia="Times New Roman" w:hAnsi="Times New Roman" w:cs="Times New Roman"/>
                <w:spacing w:val="-6"/>
                <w:sz w:val="24"/>
                <w:szCs w:val="24"/>
                <w:lang w:eastAsia="ru-RU"/>
              </w:rPr>
              <w:t>6</w:t>
            </w:r>
            <w:r w:rsidRPr="00864AEB">
              <w:rPr>
                <w:rFonts w:ascii="Times New Roman" w:eastAsia="Times New Roman" w:hAnsi="Times New Roman" w:cs="Times New Roman"/>
                <w:spacing w:val="-6"/>
                <w:sz w:val="24"/>
                <w:szCs w:val="24"/>
                <w:lang w:eastAsia="ru-RU"/>
              </w:rPr>
              <w:t xml:space="preserve"> Распоряжения Минкультуры России от 23 октября 2023 г. № Р-2879 «Об утверждении методических рекомендаций органам государственной власти субъектов Российской Федерации и органам местного самоуправления о применении нормативов и норм оптимального размещения организаций культуры и обеспеченности населения услугами организаций культуры»</w:t>
            </w:r>
          </w:p>
        </w:tc>
      </w:tr>
      <w:tr w:rsidR="00E126B9" w:rsidRPr="002B4EFD" w:rsidTr="009E64BE">
        <w:trPr>
          <w:trHeight w:val="150"/>
        </w:trPr>
        <w:tc>
          <w:tcPr>
            <w:tcW w:w="709" w:type="dxa"/>
            <w:vMerge/>
            <w:shd w:val="clear" w:color="auto" w:fill="auto"/>
          </w:tcPr>
          <w:p w:rsidR="00E126B9" w:rsidRPr="00864AEB" w:rsidRDefault="00E126B9" w:rsidP="00E126B9">
            <w:pPr>
              <w:widowControl w:val="0"/>
              <w:autoSpaceDE w:val="0"/>
              <w:autoSpaceDN w:val="0"/>
              <w:adjustRightInd w:val="0"/>
              <w:spacing w:after="0" w:line="240" w:lineRule="auto"/>
              <w:contextualSpacing/>
              <w:jc w:val="center"/>
              <w:rPr>
                <w:rFonts w:ascii="Times New Roman" w:eastAsia="Times New Roman" w:hAnsi="Times New Roman" w:cs="Times New Roman"/>
                <w:spacing w:val="-6"/>
                <w:sz w:val="24"/>
                <w:szCs w:val="24"/>
                <w:lang w:eastAsia="ru-RU"/>
              </w:rPr>
            </w:pPr>
          </w:p>
        </w:tc>
        <w:tc>
          <w:tcPr>
            <w:tcW w:w="3119" w:type="dxa"/>
            <w:vMerge/>
            <w:shd w:val="clear" w:color="auto" w:fill="auto"/>
          </w:tcPr>
          <w:p w:rsidR="00E126B9" w:rsidRPr="00864AEB" w:rsidRDefault="00E126B9" w:rsidP="00E126B9">
            <w:pPr>
              <w:widowControl w:val="0"/>
              <w:autoSpaceDE w:val="0"/>
              <w:autoSpaceDN w:val="0"/>
              <w:adjustRightInd w:val="0"/>
              <w:spacing w:after="0" w:line="240" w:lineRule="auto"/>
              <w:contextualSpacing/>
              <w:rPr>
                <w:rFonts w:ascii="Times New Roman" w:eastAsia="Times New Roman" w:hAnsi="Times New Roman" w:cs="Times New Roman"/>
                <w:spacing w:val="-6"/>
                <w:sz w:val="24"/>
                <w:szCs w:val="24"/>
                <w:lang w:eastAsia="ru-RU"/>
              </w:rPr>
            </w:pPr>
          </w:p>
        </w:tc>
        <w:tc>
          <w:tcPr>
            <w:tcW w:w="3714" w:type="dxa"/>
            <w:tcBorders>
              <w:top w:val="single" w:sz="6" w:space="0" w:color="auto"/>
            </w:tcBorders>
            <w:shd w:val="clear" w:color="auto" w:fill="auto"/>
          </w:tcPr>
          <w:p w:rsidR="00E126B9" w:rsidRPr="00864AEB" w:rsidRDefault="00E126B9" w:rsidP="00E126B9">
            <w:pPr>
              <w:spacing w:after="0" w:line="240" w:lineRule="auto"/>
              <w:jc w:val="center"/>
              <w:rPr>
                <w:rFonts w:ascii="Times New Roman" w:eastAsia="Times New Roman" w:hAnsi="Times New Roman" w:cs="Times New Roman"/>
                <w:spacing w:val="-4"/>
                <w:sz w:val="24"/>
                <w:szCs w:val="24"/>
                <w:lang w:eastAsia="ru-RU"/>
              </w:rPr>
            </w:pPr>
            <w:r w:rsidRPr="00864AEB">
              <w:rPr>
                <w:rFonts w:ascii="Times New Roman" w:eastAsia="Times New Roman" w:hAnsi="Times New Roman" w:cs="Times New Roman"/>
                <w:spacing w:val="-4"/>
                <w:sz w:val="24"/>
                <w:szCs w:val="24"/>
                <w:lang w:eastAsia="ru-RU"/>
              </w:rPr>
              <w:t>Транспортная доступность, мин.</w:t>
            </w:r>
          </w:p>
        </w:tc>
        <w:tc>
          <w:tcPr>
            <w:tcW w:w="6775" w:type="dxa"/>
            <w:shd w:val="clear" w:color="auto" w:fill="auto"/>
          </w:tcPr>
          <w:p w:rsidR="00E126B9" w:rsidRPr="00864AEB" w:rsidRDefault="00E126B9" w:rsidP="00717B53">
            <w:pPr>
              <w:widowControl w:val="0"/>
              <w:autoSpaceDE w:val="0"/>
              <w:autoSpaceDN w:val="0"/>
              <w:adjustRightInd w:val="0"/>
              <w:spacing w:after="0" w:line="240" w:lineRule="auto"/>
              <w:contextualSpacing/>
              <w:jc w:val="both"/>
              <w:rPr>
                <w:rFonts w:ascii="Times New Roman" w:eastAsia="Times New Roman" w:hAnsi="Times New Roman" w:cs="Times New Roman"/>
                <w:spacing w:val="-6"/>
                <w:sz w:val="24"/>
                <w:szCs w:val="24"/>
                <w:lang w:eastAsia="ru-RU"/>
              </w:rPr>
            </w:pPr>
            <w:r w:rsidRPr="00864AEB">
              <w:rPr>
                <w:rFonts w:ascii="Times New Roman" w:eastAsia="Times New Roman" w:hAnsi="Times New Roman" w:cs="Times New Roman"/>
                <w:spacing w:val="-6"/>
                <w:sz w:val="24"/>
                <w:szCs w:val="24"/>
                <w:lang w:eastAsia="ru-RU"/>
              </w:rPr>
              <w:t xml:space="preserve">Устанавливается в соответствии табл. </w:t>
            </w:r>
            <w:r w:rsidR="00717B53">
              <w:rPr>
                <w:rFonts w:ascii="Times New Roman" w:eastAsia="Times New Roman" w:hAnsi="Times New Roman" w:cs="Times New Roman"/>
                <w:spacing w:val="-6"/>
                <w:sz w:val="24"/>
                <w:szCs w:val="24"/>
                <w:lang w:eastAsia="ru-RU"/>
              </w:rPr>
              <w:t>6</w:t>
            </w:r>
            <w:r w:rsidRPr="00864AEB">
              <w:rPr>
                <w:rFonts w:ascii="Times New Roman" w:eastAsia="Times New Roman" w:hAnsi="Times New Roman" w:cs="Times New Roman"/>
                <w:spacing w:val="-6"/>
                <w:sz w:val="24"/>
                <w:szCs w:val="24"/>
                <w:lang w:eastAsia="ru-RU"/>
              </w:rPr>
              <w:t xml:space="preserve"> Распоряжения Минкультуры России от 23 октября 2023 г. № Р-2879 «Об утверждении методических рекомендаций органам государственной власти субъектов Российской Федерации и органам местного самоуправления о применении нормативов и норм оптимального размещения организаций культуры и обеспеченности населения услугами организаций культуры»</w:t>
            </w:r>
          </w:p>
        </w:tc>
      </w:tr>
      <w:tr w:rsidR="00864AEB" w:rsidRPr="002B4EFD" w:rsidTr="009E64BE">
        <w:trPr>
          <w:trHeight w:val="154"/>
        </w:trPr>
        <w:tc>
          <w:tcPr>
            <w:tcW w:w="709" w:type="dxa"/>
            <w:vMerge w:val="restart"/>
            <w:shd w:val="clear" w:color="auto" w:fill="auto"/>
          </w:tcPr>
          <w:p w:rsidR="00864AEB" w:rsidRPr="00864AEB" w:rsidRDefault="00864AEB" w:rsidP="00864AEB">
            <w:pPr>
              <w:widowControl w:val="0"/>
              <w:autoSpaceDE w:val="0"/>
              <w:autoSpaceDN w:val="0"/>
              <w:adjustRightInd w:val="0"/>
              <w:spacing w:after="0" w:line="240" w:lineRule="auto"/>
              <w:contextualSpacing/>
              <w:jc w:val="center"/>
              <w:rPr>
                <w:rFonts w:ascii="Times New Roman" w:eastAsia="Times New Roman" w:hAnsi="Times New Roman" w:cs="Times New Roman"/>
                <w:spacing w:val="-6"/>
                <w:sz w:val="24"/>
                <w:szCs w:val="24"/>
                <w:lang w:eastAsia="ru-RU"/>
              </w:rPr>
            </w:pPr>
            <w:r w:rsidRPr="00864AEB">
              <w:rPr>
                <w:rFonts w:ascii="Times New Roman" w:eastAsia="Times New Roman" w:hAnsi="Times New Roman" w:cs="Times New Roman"/>
                <w:spacing w:val="-6"/>
                <w:sz w:val="24"/>
                <w:szCs w:val="24"/>
                <w:lang w:eastAsia="ru-RU"/>
              </w:rPr>
              <w:t>5.4</w:t>
            </w:r>
          </w:p>
        </w:tc>
        <w:tc>
          <w:tcPr>
            <w:tcW w:w="3119" w:type="dxa"/>
            <w:vMerge w:val="restart"/>
            <w:shd w:val="clear" w:color="auto" w:fill="auto"/>
          </w:tcPr>
          <w:p w:rsidR="00864AEB" w:rsidRPr="00864AEB" w:rsidRDefault="00717B53" w:rsidP="00864AEB">
            <w:pPr>
              <w:widowControl w:val="0"/>
              <w:autoSpaceDE w:val="0"/>
              <w:autoSpaceDN w:val="0"/>
              <w:adjustRightInd w:val="0"/>
              <w:spacing w:after="0" w:line="240" w:lineRule="auto"/>
              <w:contextualSpacing/>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Филиал сельского дома культуры</w:t>
            </w:r>
          </w:p>
        </w:tc>
        <w:tc>
          <w:tcPr>
            <w:tcW w:w="3714" w:type="dxa"/>
            <w:tcBorders>
              <w:top w:val="single" w:sz="6" w:space="0" w:color="auto"/>
            </w:tcBorders>
            <w:shd w:val="clear" w:color="auto" w:fill="auto"/>
          </w:tcPr>
          <w:p w:rsidR="00864AEB" w:rsidRPr="00864AEB" w:rsidRDefault="00864AEB" w:rsidP="00864AEB">
            <w:pPr>
              <w:spacing w:after="0" w:line="240" w:lineRule="auto"/>
              <w:jc w:val="center"/>
              <w:rPr>
                <w:rFonts w:ascii="Times New Roman" w:eastAsia="Times New Roman" w:hAnsi="Times New Roman" w:cs="Times New Roman"/>
                <w:spacing w:val="-4"/>
                <w:sz w:val="24"/>
                <w:szCs w:val="24"/>
                <w:lang w:eastAsia="ru-RU"/>
              </w:rPr>
            </w:pPr>
            <w:r w:rsidRPr="00864AEB">
              <w:rPr>
                <w:rFonts w:ascii="Times New Roman" w:eastAsia="Times New Roman" w:hAnsi="Times New Roman" w:cs="Times New Roman"/>
                <w:spacing w:val="-4"/>
                <w:sz w:val="24"/>
                <w:szCs w:val="24"/>
                <w:lang w:eastAsia="ru-RU"/>
              </w:rPr>
              <w:t>Уровень обеспеченности,</w:t>
            </w:r>
          </w:p>
          <w:p w:rsidR="00864AEB" w:rsidRPr="00864AEB" w:rsidRDefault="00717B53" w:rsidP="00717B53">
            <w:pPr>
              <w:spacing w:after="0" w:line="240" w:lineRule="auto"/>
              <w:jc w:val="center"/>
              <w:rPr>
                <w:rFonts w:ascii="Times New Roman" w:eastAsia="Times New Roman" w:hAnsi="Times New Roman" w:cs="Times New Roman"/>
                <w:spacing w:val="-4"/>
                <w:sz w:val="24"/>
                <w:szCs w:val="24"/>
                <w:lang w:eastAsia="ru-RU"/>
              </w:rPr>
            </w:pPr>
            <w:r w:rsidRPr="00717B53">
              <w:rPr>
                <w:rFonts w:ascii="Times New Roman" w:eastAsia="Times New Roman" w:hAnsi="Times New Roman" w:cs="Times New Roman"/>
                <w:spacing w:val="-4"/>
                <w:sz w:val="24"/>
                <w:szCs w:val="24"/>
                <w:lang w:eastAsia="ru-RU"/>
              </w:rPr>
              <w:t>Кол-во объектов на 1 тыс. чел.</w:t>
            </w:r>
          </w:p>
        </w:tc>
        <w:tc>
          <w:tcPr>
            <w:tcW w:w="6775" w:type="dxa"/>
            <w:shd w:val="clear" w:color="auto" w:fill="auto"/>
          </w:tcPr>
          <w:p w:rsidR="00864AEB" w:rsidRPr="00864AEB" w:rsidRDefault="00864AEB" w:rsidP="00864AEB">
            <w:pPr>
              <w:widowControl w:val="0"/>
              <w:autoSpaceDE w:val="0"/>
              <w:autoSpaceDN w:val="0"/>
              <w:adjustRightInd w:val="0"/>
              <w:spacing w:after="0" w:line="240" w:lineRule="auto"/>
              <w:contextualSpacing/>
              <w:jc w:val="both"/>
              <w:rPr>
                <w:rFonts w:ascii="Times New Roman" w:eastAsia="Times New Roman" w:hAnsi="Times New Roman" w:cs="Times New Roman"/>
                <w:spacing w:val="-6"/>
                <w:sz w:val="24"/>
                <w:szCs w:val="24"/>
                <w:lang w:eastAsia="ru-RU"/>
              </w:rPr>
            </w:pPr>
            <w:r w:rsidRPr="00864AEB">
              <w:rPr>
                <w:rFonts w:ascii="Times New Roman" w:eastAsia="Times New Roman" w:hAnsi="Times New Roman" w:cs="Times New Roman"/>
                <w:spacing w:val="-6"/>
                <w:sz w:val="24"/>
                <w:szCs w:val="24"/>
                <w:lang w:eastAsia="ru-RU"/>
              </w:rPr>
              <w:t>Устанавливается в соответствии табл. 6 Распоряжения Минкультуры России от 23 октября 2023 г. № Р-2879 «Об утверждении методических рекомендаций органам государственной власти субъектов Российской Федерации и органам местного самоуправления о применении нормативов и норм оптимального размещения организаций культуры и обеспеченности населения услугами организаций культуры»</w:t>
            </w:r>
          </w:p>
        </w:tc>
      </w:tr>
      <w:tr w:rsidR="00864AEB" w:rsidRPr="002B4EFD" w:rsidTr="009E64BE">
        <w:trPr>
          <w:trHeight w:val="153"/>
        </w:trPr>
        <w:tc>
          <w:tcPr>
            <w:tcW w:w="709" w:type="dxa"/>
            <w:vMerge/>
            <w:shd w:val="clear" w:color="auto" w:fill="auto"/>
          </w:tcPr>
          <w:p w:rsidR="00864AEB" w:rsidRPr="00864AEB" w:rsidRDefault="00864AEB" w:rsidP="00864AEB">
            <w:pPr>
              <w:widowControl w:val="0"/>
              <w:autoSpaceDE w:val="0"/>
              <w:autoSpaceDN w:val="0"/>
              <w:adjustRightInd w:val="0"/>
              <w:spacing w:after="0" w:line="240" w:lineRule="auto"/>
              <w:contextualSpacing/>
              <w:jc w:val="center"/>
              <w:rPr>
                <w:rFonts w:ascii="Times New Roman" w:eastAsia="Times New Roman" w:hAnsi="Times New Roman" w:cs="Times New Roman"/>
                <w:spacing w:val="-6"/>
                <w:sz w:val="24"/>
                <w:szCs w:val="24"/>
                <w:lang w:eastAsia="ru-RU"/>
              </w:rPr>
            </w:pPr>
          </w:p>
        </w:tc>
        <w:tc>
          <w:tcPr>
            <w:tcW w:w="3119" w:type="dxa"/>
            <w:vMerge/>
            <w:shd w:val="clear" w:color="auto" w:fill="auto"/>
          </w:tcPr>
          <w:p w:rsidR="00864AEB" w:rsidRPr="00864AEB" w:rsidRDefault="00864AEB" w:rsidP="00864AEB">
            <w:pPr>
              <w:widowControl w:val="0"/>
              <w:autoSpaceDE w:val="0"/>
              <w:autoSpaceDN w:val="0"/>
              <w:adjustRightInd w:val="0"/>
              <w:spacing w:after="0" w:line="240" w:lineRule="auto"/>
              <w:contextualSpacing/>
              <w:rPr>
                <w:rFonts w:ascii="Times New Roman" w:eastAsia="Times New Roman" w:hAnsi="Times New Roman" w:cs="Times New Roman"/>
                <w:spacing w:val="-6"/>
                <w:sz w:val="24"/>
                <w:szCs w:val="24"/>
                <w:lang w:eastAsia="ru-RU"/>
              </w:rPr>
            </w:pPr>
          </w:p>
        </w:tc>
        <w:tc>
          <w:tcPr>
            <w:tcW w:w="3714" w:type="dxa"/>
            <w:tcBorders>
              <w:top w:val="single" w:sz="6" w:space="0" w:color="auto"/>
            </w:tcBorders>
            <w:shd w:val="clear" w:color="auto" w:fill="auto"/>
          </w:tcPr>
          <w:p w:rsidR="00864AEB" w:rsidRPr="00864AEB" w:rsidRDefault="00864AEB" w:rsidP="00864AEB">
            <w:pPr>
              <w:spacing w:after="0" w:line="240" w:lineRule="auto"/>
              <w:jc w:val="center"/>
              <w:rPr>
                <w:rFonts w:ascii="Times New Roman" w:eastAsia="Times New Roman" w:hAnsi="Times New Roman" w:cs="Times New Roman"/>
                <w:spacing w:val="-4"/>
                <w:sz w:val="24"/>
                <w:szCs w:val="24"/>
                <w:lang w:eastAsia="ru-RU"/>
              </w:rPr>
            </w:pPr>
            <w:r w:rsidRPr="00864AEB">
              <w:rPr>
                <w:rFonts w:ascii="Times New Roman" w:eastAsia="Times New Roman" w:hAnsi="Times New Roman" w:cs="Times New Roman"/>
                <w:spacing w:val="-4"/>
                <w:sz w:val="24"/>
                <w:szCs w:val="24"/>
                <w:lang w:eastAsia="ru-RU"/>
              </w:rPr>
              <w:t>Транспортная доступность, мин.</w:t>
            </w:r>
          </w:p>
        </w:tc>
        <w:tc>
          <w:tcPr>
            <w:tcW w:w="6775" w:type="dxa"/>
            <w:shd w:val="clear" w:color="auto" w:fill="auto"/>
          </w:tcPr>
          <w:p w:rsidR="00864AEB" w:rsidRPr="00864AEB" w:rsidRDefault="00864AEB" w:rsidP="00864AEB">
            <w:pPr>
              <w:widowControl w:val="0"/>
              <w:autoSpaceDE w:val="0"/>
              <w:autoSpaceDN w:val="0"/>
              <w:adjustRightInd w:val="0"/>
              <w:spacing w:after="0" w:line="240" w:lineRule="auto"/>
              <w:contextualSpacing/>
              <w:jc w:val="both"/>
              <w:rPr>
                <w:rFonts w:ascii="Times New Roman" w:eastAsia="Times New Roman" w:hAnsi="Times New Roman" w:cs="Times New Roman"/>
                <w:spacing w:val="-6"/>
                <w:sz w:val="24"/>
                <w:szCs w:val="24"/>
                <w:lang w:eastAsia="ru-RU"/>
              </w:rPr>
            </w:pPr>
            <w:r w:rsidRPr="00864AEB">
              <w:rPr>
                <w:rFonts w:ascii="Times New Roman" w:eastAsia="Times New Roman" w:hAnsi="Times New Roman" w:cs="Times New Roman"/>
                <w:spacing w:val="-6"/>
                <w:sz w:val="24"/>
                <w:szCs w:val="24"/>
                <w:lang w:eastAsia="ru-RU"/>
              </w:rPr>
              <w:t xml:space="preserve">Устанавливается в соответствии табл. 6 Распоряжения </w:t>
            </w:r>
            <w:r w:rsidRPr="00864AEB">
              <w:rPr>
                <w:rFonts w:ascii="Times New Roman" w:eastAsia="Times New Roman" w:hAnsi="Times New Roman" w:cs="Times New Roman"/>
                <w:spacing w:val="-6"/>
                <w:sz w:val="24"/>
                <w:szCs w:val="24"/>
                <w:lang w:eastAsia="ru-RU"/>
              </w:rPr>
              <w:lastRenderedPageBreak/>
              <w:t>Минкультуры России от 23 октября 2023 г. № Р-2879 «Об утверждении методических рекомендаций органам государственной власти субъектов Российской Федерации и органам местного самоуправления о применении нормативов и норм оптимального размещения организаций культуры и обеспеченности населения услугами организаций культуры»</w:t>
            </w:r>
          </w:p>
        </w:tc>
      </w:tr>
      <w:tr w:rsidR="006B3C45" w:rsidRPr="002B4EFD" w:rsidTr="009E64BE">
        <w:trPr>
          <w:trHeight w:val="53"/>
        </w:trPr>
        <w:tc>
          <w:tcPr>
            <w:tcW w:w="709" w:type="dxa"/>
            <w:shd w:val="clear" w:color="auto" w:fill="D9D9D9"/>
            <w:vAlign w:val="center"/>
          </w:tcPr>
          <w:p w:rsidR="006B3C45" w:rsidRPr="00717B53" w:rsidRDefault="00694686" w:rsidP="006B3C45">
            <w:pPr>
              <w:widowControl w:val="0"/>
              <w:autoSpaceDE w:val="0"/>
              <w:autoSpaceDN w:val="0"/>
              <w:adjustRightInd w:val="0"/>
              <w:spacing w:after="0" w:line="240" w:lineRule="auto"/>
              <w:contextualSpacing/>
              <w:jc w:val="center"/>
              <w:rPr>
                <w:rFonts w:ascii="Times New Roman" w:eastAsia="Times New Roman" w:hAnsi="Times New Roman" w:cs="Times New Roman"/>
                <w:b/>
                <w:spacing w:val="-6"/>
                <w:sz w:val="24"/>
                <w:szCs w:val="24"/>
                <w:lang w:eastAsia="ru-RU"/>
              </w:rPr>
            </w:pPr>
            <w:r w:rsidRPr="00717B53">
              <w:rPr>
                <w:rFonts w:ascii="Times New Roman" w:eastAsia="Times New Roman" w:hAnsi="Times New Roman" w:cs="Times New Roman"/>
                <w:b/>
                <w:spacing w:val="-6"/>
                <w:sz w:val="24"/>
                <w:szCs w:val="24"/>
                <w:lang w:eastAsia="ru-RU"/>
              </w:rPr>
              <w:lastRenderedPageBreak/>
              <w:t>6</w:t>
            </w:r>
          </w:p>
        </w:tc>
        <w:tc>
          <w:tcPr>
            <w:tcW w:w="13608" w:type="dxa"/>
            <w:gridSpan w:val="3"/>
            <w:shd w:val="clear" w:color="auto" w:fill="D9D9D9"/>
            <w:vAlign w:val="center"/>
          </w:tcPr>
          <w:p w:rsidR="006B3C45" w:rsidRPr="00717B53" w:rsidRDefault="006B3C45" w:rsidP="006B3C45">
            <w:pPr>
              <w:widowControl w:val="0"/>
              <w:autoSpaceDE w:val="0"/>
              <w:autoSpaceDN w:val="0"/>
              <w:adjustRightInd w:val="0"/>
              <w:spacing w:after="0" w:line="240" w:lineRule="auto"/>
              <w:contextualSpacing/>
              <w:jc w:val="center"/>
              <w:rPr>
                <w:rFonts w:ascii="Times New Roman" w:eastAsia="Times New Roman" w:hAnsi="Times New Roman" w:cs="Times New Roman"/>
                <w:b/>
                <w:spacing w:val="-6"/>
                <w:sz w:val="24"/>
                <w:szCs w:val="24"/>
                <w:lang w:eastAsia="ru-RU"/>
              </w:rPr>
            </w:pPr>
            <w:r w:rsidRPr="00717B53">
              <w:rPr>
                <w:rFonts w:ascii="Times New Roman" w:eastAsia="Times New Roman" w:hAnsi="Times New Roman" w:cs="Times New Roman"/>
                <w:b/>
                <w:spacing w:val="-6"/>
                <w:sz w:val="24"/>
                <w:szCs w:val="24"/>
                <w:lang w:eastAsia="ru-RU"/>
              </w:rPr>
              <w:t xml:space="preserve">Объекты местного значения в области </w:t>
            </w:r>
            <w:r w:rsidR="00864AEB" w:rsidRPr="00717B53">
              <w:rPr>
                <w:rFonts w:ascii="Times New Roman" w:eastAsia="Times New Roman" w:hAnsi="Times New Roman" w:cs="Times New Roman"/>
                <w:b/>
                <w:spacing w:val="-6"/>
                <w:sz w:val="24"/>
                <w:szCs w:val="24"/>
                <w:lang w:eastAsia="ru-RU"/>
              </w:rPr>
              <w:t>организации похоронного дела</w:t>
            </w:r>
          </w:p>
        </w:tc>
      </w:tr>
      <w:tr w:rsidR="00864AEB" w:rsidRPr="002B4EFD" w:rsidTr="009E64BE">
        <w:trPr>
          <w:trHeight w:val="212"/>
        </w:trPr>
        <w:tc>
          <w:tcPr>
            <w:tcW w:w="709" w:type="dxa"/>
            <w:vMerge w:val="restart"/>
            <w:shd w:val="clear" w:color="auto" w:fill="auto"/>
          </w:tcPr>
          <w:p w:rsidR="00864AEB" w:rsidRPr="00717B53" w:rsidRDefault="00864AEB" w:rsidP="00864AEB">
            <w:pPr>
              <w:widowControl w:val="0"/>
              <w:autoSpaceDE w:val="0"/>
              <w:autoSpaceDN w:val="0"/>
              <w:adjustRightInd w:val="0"/>
              <w:spacing w:after="0" w:line="240" w:lineRule="auto"/>
              <w:contextualSpacing/>
              <w:jc w:val="center"/>
              <w:rPr>
                <w:rFonts w:ascii="Times New Roman" w:eastAsia="Times New Roman" w:hAnsi="Times New Roman" w:cs="Times New Roman"/>
                <w:spacing w:val="-6"/>
                <w:sz w:val="24"/>
                <w:szCs w:val="24"/>
                <w:lang w:val="en-US" w:eastAsia="ru-RU"/>
              </w:rPr>
            </w:pPr>
            <w:r w:rsidRPr="00717B53">
              <w:rPr>
                <w:rFonts w:ascii="Times New Roman" w:eastAsia="Times New Roman" w:hAnsi="Times New Roman" w:cs="Times New Roman"/>
                <w:spacing w:val="-6"/>
                <w:sz w:val="24"/>
                <w:szCs w:val="24"/>
                <w:lang w:eastAsia="ru-RU"/>
              </w:rPr>
              <w:t>6</w:t>
            </w:r>
            <w:r w:rsidRPr="00717B53">
              <w:rPr>
                <w:rFonts w:ascii="Times New Roman" w:eastAsia="Times New Roman" w:hAnsi="Times New Roman" w:cs="Times New Roman"/>
                <w:spacing w:val="-6"/>
                <w:sz w:val="24"/>
                <w:szCs w:val="24"/>
                <w:lang w:val="en-US" w:eastAsia="ru-RU"/>
              </w:rPr>
              <w:t>.1</w:t>
            </w:r>
          </w:p>
        </w:tc>
        <w:tc>
          <w:tcPr>
            <w:tcW w:w="3119" w:type="dxa"/>
            <w:vMerge w:val="restart"/>
            <w:shd w:val="clear" w:color="auto" w:fill="auto"/>
          </w:tcPr>
          <w:p w:rsidR="00864AEB" w:rsidRPr="00717B53" w:rsidRDefault="00864AEB" w:rsidP="00864AEB">
            <w:pPr>
              <w:widowControl w:val="0"/>
              <w:autoSpaceDE w:val="0"/>
              <w:autoSpaceDN w:val="0"/>
              <w:adjustRightInd w:val="0"/>
              <w:spacing w:after="0" w:line="240" w:lineRule="auto"/>
              <w:contextualSpacing/>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Кладбище традиционного захоронения</w:t>
            </w:r>
          </w:p>
        </w:tc>
        <w:tc>
          <w:tcPr>
            <w:tcW w:w="3714" w:type="dxa"/>
            <w:tcBorders>
              <w:top w:val="single" w:sz="6" w:space="0" w:color="auto"/>
              <w:bottom w:val="single" w:sz="6" w:space="0" w:color="auto"/>
            </w:tcBorders>
            <w:shd w:val="clear" w:color="auto" w:fill="auto"/>
            <w:vAlign w:val="center"/>
          </w:tcPr>
          <w:p w:rsidR="00864AEB" w:rsidRPr="00717B53" w:rsidRDefault="00864AEB" w:rsidP="00864AEB">
            <w:pPr>
              <w:spacing w:after="0" w:line="240" w:lineRule="auto"/>
              <w:jc w:val="center"/>
              <w:rPr>
                <w:rFonts w:ascii="Times New Roman" w:eastAsia="Times New Roman" w:hAnsi="Times New Roman" w:cs="Times New Roman"/>
                <w:spacing w:val="-4"/>
                <w:sz w:val="24"/>
                <w:szCs w:val="24"/>
                <w:lang w:eastAsia="ru-RU"/>
              </w:rPr>
            </w:pPr>
            <w:r w:rsidRPr="00717B53">
              <w:rPr>
                <w:rFonts w:ascii="Times New Roman" w:eastAsia="Times New Roman" w:hAnsi="Times New Roman" w:cs="Times New Roman"/>
                <w:spacing w:val="-4"/>
                <w:sz w:val="24"/>
                <w:szCs w:val="24"/>
                <w:lang w:eastAsia="ru-RU"/>
              </w:rPr>
              <w:t>Уровень обеспеченности,</w:t>
            </w:r>
          </w:p>
          <w:p w:rsidR="00864AEB" w:rsidRPr="00717B53" w:rsidRDefault="00864AEB" w:rsidP="00864AEB">
            <w:pPr>
              <w:spacing w:after="0" w:line="240" w:lineRule="auto"/>
              <w:jc w:val="center"/>
              <w:rPr>
                <w:rFonts w:ascii="Times New Roman" w:eastAsia="Times New Roman" w:hAnsi="Times New Roman" w:cs="Times New Roman"/>
                <w:spacing w:val="-4"/>
                <w:sz w:val="24"/>
                <w:szCs w:val="24"/>
                <w:lang w:eastAsia="ru-RU"/>
              </w:rPr>
            </w:pPr>
            <w:r w:rsidRPr="00717B53">
              <w:rPr>
                <w:rFonts w:ascii="Times New Roman" w:eastAsia="Times New Roman" w:hAnsi="Times New Roman" w:cs="Times New Roman"/>
                <w:spacing w:val="-4"/>
                <w:sz w:val="24"/>
                <w:szCs w:val="24"/>
                <w:lang w:eastAsia="ru-RU"/>
              </w:rPr>
              <w:t>га на 1000 чел.</w:t>
            </w:r>
          </w:p>
        </w:tc>
        <w:tc>
          <w:tcPr>
            <w:tcW w:w="6775" w:type="dxa"/>
            <w:shd w:val="clear" w:color="auto" w:fill="auto"/>
          </w:tcPr>
          <w:p w:rsidR="00864AEB" w:rsidRPr="00717B53" w:rsidRDefault="00864AEB" w:rsidP="00864AEB">
            <w:pPr>
              <w:widowControl w:val="0"/>
              <w:autoSpaceDE w:val="0"/>
              <w:autoSpaceDN w:val="0"/>
              <w:adjustRightInd w:val="0"/>
              <w:spacing w:after="0" w:line="240" w:lineRule="auto"/>
              <w:contextualSpacing/>
              <w:jc w:val="both"/>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Показатель установлен, согласно приложению Д СП 42.13330.2016. Градостроительство. Планировка и застройка городских и сельских поселений. Актуализированная редакция СНиП 2.07.01-89*.</w:t>
            </w:r>
          </w:p>
        </w:tc>
      </w:tr>
      <w:tr w:rsidR="00864AEB" w:rsidRPr="002B4EFD" w:rsidTr="009E64BE">
        <w:trPr>
          <w:trHeight w:val="120"/>
        </w:trPr>
        <w:tc>
          <w:tcPr>
            <w:tcW w:w="709" w:type="dxa"/>
            <w:vMerge/>
            <w:shd w:val="clear" w:color="auto" w:fill="auto"/>
          </w:tcPr>
          <w:p w:rsidR="00864AEB" w:rsidRPr="00717B53" w:rsidRDefault="00864AEB" w:rsidP="00864AEB">
            <w:pPr>
              <w:widowControl w:val="0"/>
              <w:autoSpaceDE w:val="0"/>
              <w:autoSpaceDN w:val="0"/>
              <w:adjustRightInd w:val="0"/>
              <w:spacing w:after="0" w:line="240" w:lineRule="auto"/>
              <w:contextualSpacing/>
              <w:jc w:val="center"/>
              <w:rPr>
                <w:rFonts w:ascii="Times New Roman" w:eastAsia="Times New Roman" w:hAnsi="Times New Roman" w:cs="Times New Roman"/>
                <w:spacing w:val="-6"/>
                <w:sz w:val="24"/>
                <w:szCs w:val="24"/>
                <w:lang w:eastAsia="ru-RU"/>
              </w:rPr>
            </w:pPr>
          </w:p>
        </w:tc>
        <w:tc>
          <w:tcPr>
            <w:tcW w:w="3119" w:type="dxa"/>
            <w:vMerge/>
            <w:shd w:val="clear" w:color="auto" w:fill="auto"/>
          </w:tcPr>
          <w:p w:rsidR="00864AEB" w:rsidRPr="00717B53" w:rsidRDefault="00864AEB" w:rsidP="00864AEB">
            <w:pPr>
              <w:widowControl w:val="0"/>
              <w:autoSpaceDE w:val="0"/>
              <w:autoSpaceDN w:val="0"/>
              <w:adjustRightInd w:val="0"/>
              <w:spacing w:after="0" w:line="240" w:lineRule="auto"/>
              <w:contextualSpacing/>
              <w:rPr>
                <w:rFonts w:ascii="Times New Roman" w:eastAsia="Times New Roman" w:hAnsi="Times New Roman" w:cs="Times New Roman"/>
                <w:spacing w:val="-6"/>
                <w:sz w:val="24"/>
                <w:szCs w:val="24"/>
                <w:lang w:eastAsia="ru-RU"/>
              </w:rPr>
            </w:pPr>
          </w:p>
        </w:tc>
        <w:tc>
          <w:tcPr>
            <w:tcW w:w="3714" w:type="dxa"/>
            <w:tcBorders>
              <w:top w:val="single" w:sz="6" w:space="0" w:color="auto"/>
            </w:tcBorders>
            <w:shd w:val="clear" w:color="auto" w:fill="auto"/>
          </w:tcPr>
          <w:p w:rsidR="00864AEB" w:rsidRPr="00717B53" w:rsidRDefault="00864AEB" w:rsidP="00864AEB">
            <w:pPr>
              <w:spacing w:after="0" w:line="240" w:lineRule="auto"/>
              <w:jc w:val="center"/>
              <w:rPr>
                <w:rFonts w:ascii="Times New Roman" w:eastAsia="Times New Roman" w:hAnsi="Times New Roman" w:cs="Times New Roman"/>
                <w:spacing w:val="-4"/>
                <w:sz w:val="24"/>
                <w:szCs w:val="24"/>
                <w:lang w:eastAsia="ru-RU"/>
              </w:rPr>
            </w:pPr>
            <w:r w:rsidRPr="00717B53">
              <w:rPr>
                <w:rFonts w:ascii="Times New Roman" w:eastAsia="Times New Roman" w:hAnsi="Times New Roman" w:cs="Times New Roman"/>
                <w:spacing w:val="-4"/>
                <w:sz w:val="24"/>
                <w:szCs w:val="24"/>
                <w:lang w:eastAsia="ru-RU"/>
              </w:rPr>
              <w:t>Транспортная доступность, мин.</w:t>
            </w:r>
          </w:p>
        </w:tc>
        <w:tc>
          <w:tcPr>
            <w:tcW w:w="6775" w:type="dxa"/>
            <w:shd w:val="clear" w:color="auto" w:fill="auto"/>
          </w:tcPr>
          <w:p w:rsidR="00864AEB" w:rsidRPr="00717B53" w:rsidRDefault="009E64BE" w:rsidP="00864AEB">
            <w:pPr>
              <w:widowControl w:val="0"/>
              <w:autoSpaceDE w:val="0"/>
              <w:autoSpaceDN w:val="0"/>
              <w:adjustRightInd w:val="0"/>
              <w:spacing w:after="0" w:line="240" w:lineRule="auto"/>
              <w:contextualSpacing/>
              <w:jc w:val="both"/>
              <w:rPr>
                <w:rFonts w:ascii="Times New Roman" w:eastAsia="Times New Roman" w:hAnsi="Times New Roman" w:cs="Times New Roman"/>
                <w:spacing w:val="-6"/>
                <w:sz w:val="24"/>
                <w:szCs w:val="24"/>
                <w:lang w:eastAsia="ru-RU"/>
              </w:rPr>
            </w:pPr>
            <w:r w:rsidRPr="009E64BE">
              <w:rPr>
                <w:rFonts w:ascii="Times New Roman" w:eastAsia="Times New Roman" w:hAnsi="Times New Roman" w:cs="Times New Roman"/>
                <w:spacing w:val="-6"/>
                <w:sz w:val="24"/>
                <w:szCs w:val="24"/>
                <w:lang w:eastAsia="ru-RU"/>
              </w:rPr>
              <w:t>Устанавливается в соответствии с Таблицей I.2 РНГП ВО (приказ комитета архитектуры и градостроительства Волгоградской области от 18.10.2024 N 63-ОД)</w:t>
            </w:r>
          </w:p>
        </w:tc>
      </w:tr>
      <w:tr w:rsidR="006B3C45" w:rsidRPr="002B4EFD" w:rsidTr="009E64BE">
        <w:trPr>
          <w:trHeight w:val="53"/>
        </w:trPr>
        <w:tc>
          <w:tcPr>
            <w:tcW w:w="709" w:type="dxa"/>
            <w:shd w:val="clear" w:color="auto" w:fill="D9D9D9"/>
            <w:vAlign w:val="center"/>
          </w:tcPr>
          <w:p w:rsidR="006B3C45" w:rsidRPr="00717B53" w:rsidRDefault="00694686" w:rsidP="006B3C45">
            <w:pPr>
              <w:widowControl w:val="0"/>
              <w:autoSpaceDE w:val="0"/>
              <w:autoSpaceDN w:val="0"/>
              <w:adjustRightInd w:val="0"/>
              <w:spacing w:after="0" w:line="240" w:lineRule="auto"/>
              <w:contextualSpacing/>
              <w:jc w:val="center"/>
              <w:rPr>
                <w:rFonts w:ascii="Times New Roman" w:eastAsia="Times New Roman" w:hAnsi="Times New Roman"/>
                <w:b/>
                <w:spacing w:val="-6"/>
                <w:sz w:val="24"/>
                <w:szCs w:val="24"/>
                <w:lang w:eastAsia="ru-RU"/>
              </w:rPr>
            </w:pPr>
            <w:r w:rsidRPr="00717B53">
              <w:rPr>
                <w:rFonts w:ascii="Times New Roman" w:eastAsia="Times New Roman" w:hAnsi="Times New Roman"/>
                <w:b/>
                <w:spacing w:val="-6"/>
                <w:sz w:val="24"/>
                <w:szCs w:val="24"/>
                <w:lang w:eastAsia="ru-RU"/>
              </w:rPr>
              <w:t>7</w:t>
            </w:r>
          </w:p>
        </w:tc>
        <w:tc>
          <w:tcPr>
            <w:tcW w:w="13608" w:type="dxa"/>
            <w:gridSpan w:val="3"/>
            <w:shd w:val="clear" w:color="auto" w:fill="D9D9D9"/>
            <w:vAlign w:val="center"/>
          </w:tcPr>
          <w:p w:rsidR="006B3C45" w:rsidRPr="00717B53" w:rsidRDefault="006B3C45" w:rsidP="006B3C45">
            <w:pPr>
              <w:widowControl w:val="0"/>
              <w:autoSpaceDE w:val="0"/>
              <w:autoSpaceDN w:val="0"/>
              <w:adjustRightInd w:val="0"/>
              <w:spacing w:after="0" w:line="240" w:lineRule="auto"/>
              <w:contextualSpacing/>
              <w:jc w:val="center"/>
              <w:rPr>
                <w:rFonts w:ascii="Times New Roman" w:eastAsia="Times New Roman" w:hAnsi="Times New Roman"/>
                <w:b/>
                <w:spacing w:val="-6"/>
                <w:sz w:val="24"/>
                <w:szCs w:val="24"/>
                <w:lang w:eastAsia="ru-RU"/>
              </w:rPr>
            </w:pPr>
            <w:r w:rsidRPr="00717B53">
              <w:rPr>
                <w:rFonts w:ascii="Times New Roman" w:eastAsia="Times New Roman" w:hAnsi="Times New Roman"/>
                <w:b/>
                <w:spacing w:val="-6"/>
                <w:sz w:val="24"/>
                <w:szCs w:val="24"/>
                <w:lang w:eastAsia="ru-RU"/>
              </w:rPr>
              <w:t xml:space="preserve">Объекты местного значения в области </w:t>
            </w:r>
            <w:r w:rsidR="00864AEB" w:rsidRPr="00717B53">
              <w:rPr>
                <w:rFonts w:ascii="Times New Roman" w:eastAsia="Times New Roman" w:hAnsi="Times New Roman"/>
                <w:b/>
                <w:spacing w:val="-6"/>
                <w:sz w:val="24"/>
                <w:szCs w:val="24"/>
                <w:lang w:eastAsia="ru-RU"/>
              </w:rPr>
              <w:t>обработки, утилизации, обезвреживания и размещения ТКО</w:t>
            </w:r>
          </w:p>
        </w:tc>
      </w:tr>
      <w:tr w:rsidR="00864AEB" w:rsidRPr="002B4EFD" w:rsidTr="009E64BE">
        <w:trPr>
          <w:trHeight w:val="243"/>
        </w:trPr>
        <w:tc>
          <w:tcPr>
            <w:tcW w:w="709" w:type="dxa"/>
            <w:vMerge w:val="restart"/>
            <w:shd w:val="clear" w:color="auto" w:fill="auto"/>
          </w:tcPr>
          <w:p w:rsidR="00864AEB" w:rsidRPr="00717B53" w:rsidRDefault="00864AEB" w:rsidP="00864AEB">
            <w:pPr>
              <w:widowControl w:val="0"/>
              <w:autoSpaceDE w:val="0"/>
              <w:autoSpaceDN w:val="0"/>
              <w:adjustRightInd w:val="0"/>
              <w:spacing w:after="0" w:line="240" w:lineRule="auto"/>
              <w:contextualSpacing/>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7.1</w:t>
            </w:r>
          </w:p>
        </w:tc>
        <w:tc>
          <w:tcPr>
            <w:tcW w:w="3119" w:type="dxa"/>
            <w:vMerge w:val="restart"/>
            <w:shd w:val="clear" w:color="auto" w:fill="auto"/>
          </w:tcPr>
          <w:p w:rsidR="00864AEB" w:rsidRPr="00717B53" w:rsidRDefault="009E64BE" w:rsidP="00864AEB">
            <w:pPr>
              <w:spacing w:after="0" w:line="240" w:lineRule="auto"/>
              <w:rPr>
                <w:rFonts w:ascii="Times New Roman" w:eastAsia="Times New Roman" w:hAnsi="Times New Roman" w:cs="Times New Roman"/>
                <w:spacing w:val="-6"/>
                <w:sz w:val="24"/>
                <w:szCs w:val="24"/>
                <w:lang w:eastAsia="ru-RU"/>
              </w:rPr>
            </w:pPr>
            <w:r>
              <w:rPr>
                <w:rFonts w:ascii="Times New Roman" w:eastAsia="Times New Roman" w:hAnsi="Times New Roman" w:cs="Times New Roman"/>
                <w:spacing w:val="-6"/>
                <w:sz w:val="24"/>
                <w:szCs w:val="24"/>
                <w:lang w:eastAsia="ru-RU"/>
              </w:rPr>
              <w:t>Контейнерные площадки</w:t>
            </w:r>
            <w:bookmarkStart w:id="25" w:name="_GoBack"/>
            <w:bookmarkEnd w:id="25"/>
            <w:r w:rsidR="00864AEB" w:rsidRPr="00717B53">
              <w:rPr>
                <w:rFonts w:ascii="Times New Roman" w:eastAsia="Times New Roman" w:hAnsi="Times New Roman" w:cs="Times New Roman"/>
                <w:spacing w:val="-6"/>
                <w:sz w:val="24"/>
                <w:szCs w:val="24"/>
                <w:lang w:eastAsia="ru-RU"/>
              </w:rPr>
              <w:t xml:space="preserve"> накопления твердых коммунальных отходов</w:t>
            </w:r>
          </w:p>
        </w:tc>
        <w:tc>
          <w:tcPr>
            <w:tcW w:w="3714" w:type="dxa"/>
            <w:shd w:val="clear" w:color="auto" w:fill="auto"/>
          </w:tcPr>
          <w:p w:rsidR="00864AEB" w:rsidRPr="00717B53" w:rsidRDefault="00864AEB" w:rsidP="00864AEB">
            <w:pPr>
              <w:spacing w:after="0" w:line="240" w:lineRule="auto"/>
              <w:jc w:val="center"/>
              <w:rPr>
                <w:rFonts w:ascii="Times New Roman" w:eastAsia="Times New Roman" w:hAnsi="Times New Roman" w:cs="Times New Roman"/>
                <w:sz w:val="24"/>
                <w:szCs w:val="24"/>
                <w:lang w:eastAsia="ru-RU"/>
              </w:rPr>
            </w:pPr>
            <w:r w:rsidRPr="00717B53">
              <w:rPr>
                <w:rFonts w:ascii="Times New Roman" w:eastAsia="Times New Roman" w:hAnsi="Times New Roman" w:cs="Times New Roman"/>
                <w:sz w:val="24"/>
                <w:szCs w:val="24"/>
                <w:lang w:eastAsia="ru-RU"/>
              </w:rPr>
              <w:t>Уровень обеспеченности,</w:t>
            </w:r>
          </w:p>
          <w:p w:rsidR="00864AEB" w:rsidRPr="00717B53" w:rsidRDefault="00864AEB" w:rsidP="00864AEB">
            <w:pPr>
              <w:spacing w:after="0" w:line="240" w:lineRule="auto"/>
              <w:jc w:val="center"/>
              <w:rPr>
                <w:rFonts w:ascii="Times New Roman" w:eastAsia="Times New Roman" w:hAnsi="Times New Roman" w:cs="Times New Roman"/>
                <w:sz w:val="24"/>
                <w:szCs w:val="24"/>
                <w:lang w:eastAsia="ru-RU"/>
              </w:rPr>
            </w:pPr>
            <w:r w:rsidRPr="00717B53">
              <w:rPr>
                <w:rFonts w:ascii="Times New Roman" w:eastAsia="Times New Roman" w:hAnsi="Times New Roman" w:cs="Times New Roman"/>
                <w:sz w:val="24"/>
                <w:szCs w:val="24"/>
                <w:lang w:eastAsia="ru-RU"/>
              </w:rPr>
              <w:t>кг/в месяц на 1 чел.</w:t>
            </w:r>
          </w:p>
        </w:tc>
        <w:tc>
          <w:tcPr>
            <w:tcW w:w="6775" w:type="dxa"/>
            <w:shd w:val="clear" w:color="auto" w:fill="auto"/>
          </w:tcPr>
          <w:p w:rsidR="00864AEB" w:rsidRPr="00717B53" w:rsidRDefault="00864AEB" w:rsidP="00864AEB">
            <w:pPr>
              <w:widowControl w:val="0"/>
              <w:autoSpaceDE w:val="0"/>
              <w:autoSpaceDN w:val="0"/>
              <w:adjustRightInd w:val="0"/>
              <w:spacing w:after="0" w:line="240" w:lineRule="auto"/>
              <w:contextualSpacing/>
              <w:jc w:val="both"/>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 xml:space="preserve">Устанавливается в соответствии с Таблицей I.2 РНГП ВО (приказ комитета архитектуры и градостроительства Волгоградской области от 18.10.2024 N 63-ОД) с учетом совокупного поправочного коэффициента </w:t>
            </w:r>
            <w:proofErr w:type="spellStart"/>
            <w:r w:rsidRPr="00717B53">
              <w:rPr>
                <w:rFonts w:ascii="Times New Roman" w:eastAsia="Times New Roman" w:hAnsi="Times New Roman" w:cs="Times New Roman"/>
                <w:b/>
                <w:bCs/>
                <w:spacing w:val="-6"/>
                <w:sz w:val="24"/>
                <w:szCs w:val="24"/>
                <w:lang w:eastAsia="ru-RU"/>
              </w:rPr>
              <w:t>Кпзрс</w:t>
            </w:r>
            <w:proofErr w:type="spellEnd"/>
            <w:r w:rsidRPr="00717B53">
              <w:rPr>
                <w:rFonts w:ascii="Times New Roman" w:eastAsia="Times New Roman" w:hAnsi="Times New Roman" w:cs="Times New Roman"/>
                <w:b/>
                <w:bCs/>
                <w:spacing w:val="-6"/>
                <w:sz w:val="24"/>
                <w:szCs w:val="24"/>
                <w:lang w:eastAsia="ru-RU"/>
              </w:rPr>
              <w:t xml:space="preserve"> </w:t>
            </w:r>
            <w:r w:rsidRPr="00717B53">
              <w:rPr>
                <w:rFonts w:ascii="Times New Roman" w:eastAsia="Times New Roman" w:hAnsi="Times New Roman" w:cs="Times New Roman"/>
                <w:b/>
                <w:spacing w:val="-6"/>
                <w:sz w:val="24"/>
                <w:szCs w:val="24"/>
                <w:lang w:eastAsia="ru-RU"/>
              </w:rPr>
              <w:t>= 1,12</w:t>
            </w:r>
            <w:r w:rsidRPr="00717B53">
              <w:rPr>
                <w:rFonts w:ascii="Times New Roman" w:eastAsia="Times New Roman" w:hAnsi="Times New Roman" w:cs="Times New Roman"/>
                <w:spacing w:val="-6"/>
                <w:sz w:val="24"/>
                <w:szCs w:val="24"/>
                <w:lang w:eastAsia="ru-RU"/>
              </w:rPr>
              <w:t xml:space="preserve"> (согласно Таблице II.3.3.1 РНГП ВО), применяемого для </w:t>
            </w:r>
            <w:proofErr w:type="spellStart"/>
            <w:r w:rsidRPr="00717B53">
              <w:rPr>
                <w:rFonts w:ascii="Times New Roman" w:eastAsia="Times New Roman" w:hAnsi="Times New Roman" w:cs="Times New Roman"/>
                <w:spacing w:val="-6"/>
                <w:sz w:val="24"/>
                <w:szCs w:val="24"/>
                <w:lang w:eastAsia="ru-RU"/>
              </w:rPr>
              <w:t>Городищенского</w:t>
            </w:r>
            <w:proofErr w:type="spellEnd"/>
            <w:r w:rsidRPr="00717B53">
              <w:rPr>
                <w:rFonts w:ascii="Times New Roman" w:eastAsia="Times New Roman" w:hAnsi="Times New Roman" w:cs="Times New Roman"/>
                <w:spacing w:val="-6"/>
                <w:sz w:val="24"/>
                <w:szCs w:val="24"/>
                <w:lang w:eastAsia="ru-RU"/>
              </w:rPr>
              <w:t xml:space="preserve"> муниципального района</w:t>
            </w:r>
          </w:p>
        </w:tc>
      </w:tr>
      <w:tr w:rsidR="00864AEB" w:rsidRPr="002B4EFD" w:rsidTr="009E64BE">
        <w:trPr>
          <w:trHeight w:val="243"/>
        </w:trPr>
        <w:tc>
          <w:tcPr>
            <w:tcW w:w="709" w:type="dxa"/>
            <w:vMerge/>
            <w:shd w:val="clear" w:color="auto" w:fill="auto"/>
          </w:tcPr>
          <w:p w:rsidR="00864AEB" w:rsidRPr="00717B53" w:rsidRDefault="00864AEB" w:rsidP="00864AEB">
            <w:pPr>
              <w:widowControl w:val="0"/>
              <w:autoSpaceDE w:val="0"/>
              <w:autoSpaceDN w:val="0"/>
              <w:adjustRightInd w:val="0"/>
              <w:spacing w:after="0" w:line="240" w:lineRule="auto"/>
              <w:contextualSpacing/>
              <w:jc w:val="center"/>
              <w:rPr>
                <w:rFonts w:ascii="Times New Roman" w:eastAsia="Times New Roman" w:hAnsi="Times New Roman" w:cs="Times New Roman"/>
                <w:spacing w:val="-6"/>
                <w:sz w:val="24"/>
                <w:szCs w:val="24"/>
                <w:lang w:eastAsia="ru-RU"/>
              </w:rPr>
            </w:pPr>
          </w:p>
        </w:tc>
        <w:tc>
          <w:tcPr>
            <w:tcW w:w="3119" w:type="dxa"/>
            <w:vMerge/>
            <w:shd w:val="clear" w:color="auto" w:fill="auto"/>
          </w:tcPr>
          <w:p w:rsidR="00864AEB" w:rsidRPr="00717B53" w:rsidRDefault="00864AEB" w:rsidP="00864AEB">
            <w:pPr>
              <w:widowControl w:val="0"/>
              <w:autoSpaceDE w:val="0"/>
              <w:autoSpaceDN w:val="0"/>
              <w:adjustRightInd w:val="0"/>
              <w:spacing w:after="0" w:line="240" w:lineRule="auto"/>
              <w:contextualSpacing/>
              <w:rPr>
                <w:rFonts w:ascii="Times New Roman" w:eastAsia="Times New Roman" w:hAnsi="Times New Roman" w:cs="Times New Roman"/>
                <w:spacing w:val="-6"/>
                <w:sz w:val="24"/>
                <w:szCs w:val="24"/>
                <w:lang w:eastAsia="ru-RU"/>
              </w:rPr>
            </w:pPr>
          </w:p>
        </w:tc>
        <w:tc>
          <w:tcPr>
            <w:tcW w:w="3714" w:type="dxa"/>
            <w:tcBorders>
              <w:top w:val="single" w:sz="6" w:space="0" w:color="auto"/>
              <w:bottom w:val="single" w:sz="6" w:space="0" w:color="auto"/>
            </w:tcBorders>
            <w:shd w:val="clear" w:color="auto" w:fill="auto"/>
          </w:tcPr>
          <w:p w:rsidR="00864AEB" w:rsidRPr="00717B53" w:rsidRDefault="00864AEB" w:rsidP="00864AEB">
            <w:pPr>
              <w:shd w:val="clear" w:color="auto" w:fill="FFFFFF"/>
              <w:spacing w:after="0" w:line="240" w:lineRule="auto"/>
              <w:contextualSpacing/>
              <w:jc w:val="center"/>
              <w:rPr>
                <w:rFonts w:ascii="Times New Roman" w:eastAsia="Times New Roman" w:hAnsi="Times New Roman"/>
                <w:spacing w:val="-6"/>
                <w:sz w:val="24"/>
                <w:szCs w:val="24"/>
                <w:lang w:val="en-US" w:eastAsia="ru-RU"/>
              </w:rPr>
            </w:pPr>
            <w:r w:rsidRPr="00717B53">
              <w:rPr>
                <w:rFonts w:ascii="Times New Roman" w:eastAsia="Times New Roman" w:hAnsi="Times New Roman"/>
                <w:spacing w:val="-6"/>
                <w:sz w:val="24"/>
                <w:szCs w:val="24"/>
                <w:lang w:eastAsia="ru-RU"/>
              </w:rPr>
              <w:t>Транспортная доступность, мин.</w:t>
            </w:r>
          </w:p>
        </w:tc>
        <w:tc>
          <w:tcPr>
            <w:tcW w:w="6775" w:type="dxa"/>
            <w:shd w:val="clear" w:color="auto" w:fill="auto"/>
          </w:tcPr>
          <w:p w:rsidR="00864AEB" w:rsidRPr="00717B53" w:rsidRDefault="009E64BE" w:rsidP="009E64BE">
            <w:pPr>
              <w:widowControl w:val="0"/>
              <w:autoSpaceDE w:val="0"/>
              <w:autoSpaceDN w:val="0"/>
              <w:adjustRightInd w:val="0"/>
              <w:spacing w:after="0" w:line="240" w:lineRule="auto"/>
              <w:contextualSpacing/>
              <w:jc w:val="both"/>
              <w:rPr>
                <w:rFonts w:ascii="Times New Roman" w:eastAsia="Times New Roman" w:hAnsi="Times New Roman" w:cs="Times New Roman"/>
                <w:spacing w:val="-6"/>
                <w:sz w:val="24"/>
                <w:szCs w:val="24"/>
                <w:lang w:eastAsia="ru-RU"/>
              </w:rPr>
            </w:pPr>
            <w:r>
              <w:rPr>
                <w:rFonts w:ascii="Times New Roman" w:eastAsia="Times New Roman" w:hAnsi="Times New Roman" w:cs="Times New Roman"/>
                <w:spacing w:val="-6"/>
                <w:sz w:val="24"/>
                <w:szCs w:val="24"/>
                <w:lang w:eastAsia="ru-RU"/>
              </w:rPr>
              <w:t xml:space="preserve">Показатель установлен, согласно </w:t>
            </w:r>
            <w:r w:rsidRPr="009E64BE">
              <w:rPr>
                <w:rFonts w:ascii="Times New Roman" w:eastAsia="Times New Roman" w:hAnsi="Times New Roman" w:cs="Times New Roman"/>
                <w:spacing w:val="-6"/>
                <w:sz w:val="24"/>
                <w:szCs w:val="24"/>
                <w:lang w:eastAsia="ru-RU"/>
              </w:rPr>
              <w:t>СП 42.13330.2016. Градостроительство. Планировка и застройка городских и сельских поселений. Актуализированная редакция СНиП 2.07.01-89*.</w:t>
            </w:r>
          </w:p>
        </w:tc>
      </w:tr>
    </w:tbl>
    <w:p w:rsidR="00AD71F9" w:rsidRDefault="00AD71F9">
      <w:pPr>
        <w:sectPr w:rsidR="00AD71F9" w:rsidSect="009717AB">
          <w:pgSz w:w="16838" w:h="11906" w:orient="landscape"/>
          <w:pgMar w:top="1701" w:right="1134" w:bottom="850" w:left="1134" w:header="708" w:footer="708" w:gutter="0"/>
          <w:cols w:space="708"/>
          <w:docGrid w:linePitch="360"/>
        </w:sectPr>
      </w:pPr>
    </w:p>
    <w:p w:rsidR="00AD71F9" w:rsidRDefault="00AD71F9" w:rsidP="00AD71F9">
      <w:pPr>
        <w:pStyle w:val="102"/>
        <w:ind w:left="426" w:hanging="426"/>
        <w:outlineLvl w:val="0"/>
      </w:pPr>
      <w:bookmarkStart w:id="26" w:name="_Toc115430342"/>
      <w:bookmarkStart w:id="27" w:name="_Toc203675434"/>
      <w:r w:rsidRPr="00AD71F9">
        <w:rPr>
          <w:lang w:val="en-US"/>
        </w:rPr>
        <w:lastRenderedPageBreak/>
        <w:t>I</w:t>
      </w:r>
      <w:r>
        <w:rPr>
          <w:lang w:val="en-US"/>
        </w:rPr>
        <w:t>II</w:t>
      </w:r>
      <w:r w:rsidRPr="00AD71F9">
        <w:t xml:space="preserve"> ПРАВИЛА И ОБЛАСТЬ ПРИМЕНЕНИЯ </w:t>
      </w:r>
      <w:r>
        <w:t>МЕСТНЫХ</w:t>
      </w:r>
      <w:r w:rsidRPr="00AD71F9">
        <w:t xml:space="preserve"> НОРМАТИВОВ ГРАДОСТРОИТЕЛЬНОГО ПРОЕКТИРОВАНИЯ </w:t>
      </w:r>
      <w:bookmarkEnd w:id="26"/>
      <w:r w:rsidR="00890DA7">
        <w:t>ПАНЬШИНСКОГО</w:t>
      </w:r>
      <w:r w:rsidR="00A65534">
        <w:t xml:space="preserve"> СЕЛЬСКОГО ПОСЕЛЕНИЯ</w:t>
      </w:r>
      <w:bookmarkEnd w:id="27"/>
    </w:p>
    <w:p w:rsidR="00AD71F9" w:rsidRDefault="00AD71F9" w:rsidP="00AD71F9">
      <w:pPr>
        <w:pStyle w:val="102"/>
        <w:ind w:left="426" w:hanging="426"/>
        <w:outlineLvl w:val="9"/>
      </w:pPr>
    </w:p>
    <w:p w:rsidR="003F05C5" w:rsidRPr="003F05C5" w:rsidRDefault="003F05C5" w:rsidP="003F05C5">
      <w:pPr>
        <w:spacing w:after="0" w:line="240" w:lineRule="auto"/>
        <w:ind w:firstLine="851"/>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Местные</w:t>
      </w:r>
      <w:r w:rsidRPr="003F05C5">
        <w:rPr>
          <w:rFonts w:ascii="Times New Roman" w:eastAsia="Times New Roman" w:hAnsi="Times New Roman" w:cs="Times New Roman"/>
          <w:sz w:val="24"/>
          <w:szCs w:val="24"/>
          <w:lang w:eastAsia="ru-RU"/>
        </w:rPr>
        <w:t xml:space="preserve"> нормативы градостроительного проектирования </w:t>
      </w:r>
      <w:proofErr w:type="spellStart"/>
      <w:r w:rsidR="00890DA7">
        <w:rPr>
          <w:rFonts w:ascii="Times New Roman" w:eastAsia="Times New Roman" w:hAnsi="Times New Roman" w:cs="Times New Roman"/>
          <w:sz w:val="24"/>
          <w:szCs w:val="24"/>
          <w:lang w:eastAsia="ru-RU"/>
        </w:rPr>
        <w:t>Паньшинского</w:t>
      </w:r>
      <w:proofErr w:type="spellEnd"/>
      <w:r w:rsidR="00A65534">
        <w:rPr>
          <w:rFonts w:ascii="Times New Roman" w:eastAsia="Times New Roman" w:hAnsi="Times New Roman" w:cs="Times New Roman"/>
          <w:sz w:val="24"/>
          <w:szCs w:val="24"/>
          <w:lang w:eastAsia="ru-RU"/>
        </w:rPr>
        <w:t xml:space="preserve"> сельского поселения</w:t>
      </w:r>
      <w:r w:rsidRPr="003F05C5">
        <w:rPr>
          <w:rFonts w:ascii="Times New Roman" w:eastAsia="Times New Roman" w:hAnsi="Times New Roman" w:cs="Times New Roman"/>
          <w:sz w:val="24"/>
          <w:szCs w:val="24"/>
          <w:lang w:eastAsia="ru-RU"/>
        </w:rPr>
        <w:t xml:space="preserve"> (далее – </w:t>
      </w:r>
      <w:r>
        <w:rPr>
          <w:rFonts w:ascii="Times New Roman" w:eastAsia="Times New Roman" w:hAnsi="Times New Roman" w:cs="Times New Roman"/>
          <w:sz w:val="24"/>
          <w:szCs w:val="24"/>
          <w:lang w:eastAsia="ru-RU"/>
        </w:rPr>
        <w:t>МНГП</w:t>
      </w:r>
      <w:r w:rsidRPr="003F05C5">
        <w:rPr>
          <w:rFonts w:ascii="Times New Roman" w:eastAsia="Times New Roman" w:hAnsi="Times New Roman" w:cs="Times New Roman"/>
          <w:sz w:val="24"/>
          <w:szCs w:val="24"/>
          <w:lang w:eastAsia="ru-RU"/>
        </w:rPr>
        <w:t xml:space="preserve">) входят в систему нормативных документов, регламентирующих градостроительную деятельность </w:t>
      </w:r>
      <w:r>
        <w:rPr>
          <w:rFonts w:ascii="Times New Roman" w:eastAsia="Times New Roman" w:hAnsi="Times New Roman" w:cs="Times New Roman"/>
          <w:sz w:val="24"/>
          <w:szCs w:val="24"/>
          <w:lang w:eastAsia="ru-RU"/>
        </w:rPr>
        <w:t xml:space="preserve">на территории </w:t>
      </w:r>
      <w:proofErr w:type="spellStart"/>
      <w:r w:rsidR="00890DA7">
        <w:rPr>
          <w:rFonts w:ascii="Times New Roman" w:eastAsia="Times New Roman" w:hAnsi="Times New Roman" w:cs="Times New Roman"/>
          <w:sz w:val="24"/>
          <w:szCs w:val="24"/>
          <w:lang w:eastAsia="ru-RU"/>
        </w:rPr>
        <w:t>Паньшинского</w:t>
      </w:r>
      <w:proofErr w:type="spellEnd"/>
      <w:r w:rsidR="00A65534">
        <w:rPr>
          <w:rFonts w:ascii="Times New Roman" w:eastAsia="Times New Roman" w:hAnsi="Times New Roman" w:cs="Times New Roman"/>
          <w:sz w:val="24"/>
          <w:szCs w:val="24"/>
          <w:lang w:eastAsia="ru-RU"/>
        </w:rPr>
        <w:t xml:space="preserve"> сельского поселения</w:t>
      </w:r>
      <w:r w:rsidRPr="003F05C5">
        <w:rPr>
          <w:rFonts w:ascii="Times New Roman" w:eastAsia="Times New Roman" w:hAnsi="Times New Roman" w:cs="Times New Roman"/>
          <w:sz w:val="24"/>
          <w:szCs w:val="24"/>
          <w:lang w:eastAsia="ru-RU"/>
        </w:rPr>
        <w:t>.</w:t>
      </w:r>
    </w:p>
    <w:p w:rsidR="003F05C5" w:rsidRPr="003F05C5" w:rsidRDefault="003F05C5" w:rsidP="003F05C5">
      <w:pPr>
        <w:spacing w:after="0" w:line="240" w:lineRule="auto"/>
        <w:ind w:firstLine="851"/>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МНГП</w:t>
      </w:r>
      <w:r w:rsidRPr="003F05C5">
        <w:rPr>
          <w:rFonts w:ascii="Times New Roman" w:eastAsia="Times New Roman" w:hAnsi="Times New Roman" w:cs="Times New Roman"/>
          <w:sz w:val="24"/>
          <w:szCs w:val="24"/>
          <w:lang w:eastAsia="ru-RU"/>
        </w:rPr>
        <w:t xml:space="preserve"> устанавливают требования, обязательные для всех субъектов градостроительной деятельности, осуществляющих свою деятельность на территории </w:t>
      </w:r>
      <w:proofErr w:type="spellStart"/>
      <w:r w:rsidR="00890DA7">
        <w:rPr>
          <w:rFonts w:ascii="Times New Roman" w:eastAsia="Times New Roman" w:hAnsi="Times New Roman" w:cs="Times New Roman"/>
          <w:sz w:val="24"/>
          <w:szCs w:val="24"/>
          <w:lang w:eastAsia="ru-RU"/>
        </w:rPr>
        <w:t>Паньшинского</w:t>
      </w:r>
      <w:proofErr w:type="spellEnd"/>
      <w:r w:rsidR="00A65534">
        <w:rPr>
          <w:rFonts w:ascii="Times New Roman" w:eastAsia="Times New Roman" w:hAnsi="Times New Roman" w:cs="Times New Roman"/>
          <w:sz w:val="24"/>
          <w:szCs w:val="24"/>
          <w:lang w:eastAsia="ru-RU"/>
        </w:rPr>
        <w:t xml:space="preserve"> сельского поселения</w:t>
      </w:r>
      <w:r w:rsidRPr="003F05C5">
        <w:rPr>
          <w:rFonts w:ascii="Times New Roman" w:eastAsia="Times New Roman" w:hAnsi="Times New Roman" w:cs="Times New Roman"/>
          <w:sz w:val="24"/>
          <w:szCs w:val="24"/>
          <w:lang w:eastAsia="ru-RU"/>
        </w:rPr>
        <w:t>, независимо от их организационно-правовой формы.</w:t>
      </w:r>
    </w:p>
    <w:p w:rsidR="003F05C5" w:rsidRPr="003F05C5" w:rsidRDefault="003F05C5" w:rsidP="003F05C5">
      <w:pPr>
        <w:spacing w:after="0" w:line="240" w:lineRule="auto"/>
        <w:ind w:firstLine="851"/>
        <w:jc w:val="both"/>
        <w:rPr>
          <w:rFonts w:ascii="Times New Roman" w:eastAsia="Times New Roman" w:hAnsi="Times New Roman" w:cs="Times New Roman"/>
          <w:sz w:val="24"/>
          <w:szCs w:val="24"/>
          <w:lang w:eastAsia="ru-RU"/>
        </w:rPr>
      </w:pPr>
      <w:r w:rsidRPr="003F05C5">
        <w:rPr>
          <w:rFonts w:ascii="Times New Roman" w:eastAsia="Times New Roman" w:hAnsi="Times New Roman" w:cs="Times New Roman"/>
          <w:sz w:val="24"/>
          <w:szCs w:val="24"/>
          <w:lang w:eastAsia="ru-RU"/>
        </w:rPr>
        <w:t xml:space="preserve">МНГП распространяются на планировку, застройку и реконструкцию территорий </w:t>
      </w:r>
      <w:proofErr w:type="spellStart"/>
      <w:r w:rsidR="00890DA7">
        <w:rPr>
          <w:rFonts w:ascii="Times New Roman" w:eastAsia="Times New Roman" w:hAnsi="Times New Roman" w:cs="Times New Roman"/>
          <w:sz w:val="24"/>
          <w:szCs w:val="24"/>
          <w:lang w:eastAsia="ru-RU"/>
        </w:rPr>
        <w:t>Паньшинского</w:t>
      </w:r>
      <w:proofErr w:type="spellEnd"/>
      <w:r w:rsidR="00A65534">
        <w:rPr>
          <w:rFonts w:ascii="Times New Roman" w:eastAsia="Times New Roman" w:hAnsi="Times New Roman" w:cs="Times New Roman"/>
          <w:sz w:val="24"/>
          <w:szCs w:val="24"/>
          <w:lang w:eastAsia="ru-RU"/>
        </w:rPr>
        <w:t xml:space="preserve"> сельского поселения</w:t>
      </w:r>
      <w:r w:rsidRPr="003F05C5">
        <w:rPr>
          <w:rFonts w:ascii="Times New Roman" w:eastAsia="Times New Roman" w:hAnsi="Times New Roman" w:cs="Times New Roman"/>
          <w:sz w:val="24"/>
          <w:szCs w:val="24"/>
          <w:lang w:eastAsia="ru-RU"/>
        </w:rPr>
        <w:t>.</w:t>
      </w:r>
    </w:p>
    <w:p w:rsidR="003F05C5" w:rsidRPr="003F05C5" w:rsidRDefault="003F05C5" w:rsidP="003F05C5">
      <w:pPr>
        <w:spacing w:after="0" w:line="240" w:lineRule="auto"/>
        <w:ind w:firstLine="851"/>
        <w:jc w:val="both"/>
        <w:rPr>
          <w:rFonts w:ascii="Times New Roman" w:eastAsia="Times New Roman" w:hAnsi="Times New Roman" w:cs="Times New Roman"/>
          <w:sz w:val="24"/>
          <w:szCs w:val="24"/>
          <w:lang w:eastAsia="ru-RU"/>
        </w:rPr>
      </w:pPr>
      <w:r w:rsidRPr="003F05C5">
        <w:rPr>
          <w:rFonts w:ascii="Times New Roman" w:eastAsia="Times New Roman" w:hAnsi="Times New Roman" w:cs="Times New Roman"/>
          <w:sz w:val="24"/>
          <w:szCs w:val="24"/>
          <w:lang w:eastAsia="ru-RU"/>
        </w:rPr>
        <w:t>МНГП не регламентируют положения по безопасности, определяемые законодательством о техническом регулировании и содержащиеся в действующих нормативных технических документах, технических регламентах, и разрабатываются с учетом этих документов.</w:t>
      </w:r>
    </w:p>
    <w:p w:rsidR="003F05C5" w:rsidRPr="003F05C5" w:rsidRDefault="003F05C5" w:rsidP="003F05C5">
      <w:pPr>
        <w:spacing w:after="0" w:line="240" w:lineRule="auto"/>
        <w:ind w:firstLine="851"/>
        <w:jc w:val="both"/>
        <w:rPr>
          <w:rFonts w:ascii="Times New Roman" w:eastAsia="Times New Roman" w:hAnsi="Times New Roman" w:cs="Times New Roman"/>
          <w:sz w:val="24"/>
          <w:szCs w:val="24"/>
          <w:lang w:eastAsia="ru-RU"/>
        </w:rPr>
      </w:pPr>
      <w:r w:rsidRPr="003F05C5">
        <w:rPr>
          <w:rFonts w:ascii="Times New Roman" w:eastAsia="Times New Roman" w:hAnsi="Times New Roman" w:cs="Times New Roman"/>
          <w:sz w:val="24"/>
          <w:szCs w:val="24"/>
          <w:lang w:eastAsia="ru-RU"/>
        </w:rPr>
        <w:t>На особо охраняемых природных территориях МНГП применяются в части, не противоречащей законодательству в области охраны особо охраняемых природных территорий.</w:t>
      </w:r>
    </w:p>
    <w:p w:rsidR="003F05C5" w:rsidRPr="003F05C5" w:rsidRDefault="003F05C5" w:rsidP="003F05C5">
      <w:pPr>
        <w:spacing w:after="0" w:line="240" w:lineRule="auto"/>
        <w:ind w:firstLine="851"/>
        <w:jc w:val="both"/>
        <w:rPr>
          <w:rFonts w:ascii="Times New Roman" w:eastAsia="Times New Roman" w:hAnsi="Times New Roman" w:cs="Times New Roman"/>
          <w:sz w:val="24"/>
          <w:szCs w:val="24"/>
          <w:lang w:eastAsia="ru-RU"/>
        </w:rPr>
      </w:pPr>
      <w:r w:rsidRPr="003F05C5">
        <w:rPr>
          <w:rFonts w:ascii="Times New Roman" w:eastAsia="Times New Roman" w:hAnsi="Times New Roman" w:cs="Times New Roman"/>
          <w:sz w:val="24"/>
          <w:szCs w:val="24"/>
          <w:lang w:eastAsia="ru-RU"/>
        </w:rPr>
        <w:t>На территориях природных и озелененных территорий МНГП применяются в части, не противоречащей режимам охраны и использования указанных территорий, установленным законодательством в области охраны и использования природных и озелененных территорий.</w:t>
      </w:r>
    </w:p>
    <w:p w:rsidR="003F05C5" w:rsidRPr="003F05C5" w:rsidRDefault="003F05C5" w:rsidP="003F05C5">
      <w:pPr>
        <w:spacing w:after="0" w:line="240" w:lineRule="auto"/>
        <w:ind w:firstLine="851"/>
        <w:jc w:val="both"/>
        <w:rPr>
          <w:rFonts w:ascii="Times New Roman" w:eastAsia="Times New Roman" w:hAnsi="Times New Roman" w:cs="Times New Roman"/>
          <w:sz w:val="24"/>
          <w:szCs w:val="24"/>
          <w:lang w:eastAsia="ru-RU"/>
        </w:rPr>
      </w:pPr>
      <w:r w:rsidRPr="003F05C5">
        <w:rPr>
          <w:rFonts w:ascii="Times New Roman" w:eastAsia="Times New Roman" w:hAnsi="Times New Roman" w:cs="Times New Roman"/>
          <w:sz w:val="24"/>
          <w:szCs w:val="24"/>
          <w:lang w:eastAsia="ru-RU"/>
        </w:rPr>
        <w:t xml:space="preserve">На территориях зон с особыми условиями использования территорий МНГП нормативы применяются в части, не противоречащей требованиям федерального законодательства и законодательства </w:t>
      </w:r>
      <w:r w:rsidR="00DB085A">
        <w:rPr>
          <w:rFonts w:ascii="Times New Roman" w:eastAsia="Times New Roman" w:hAnsi="Times New Roman" w:cs="Times New Roman"/>
          <w:sz w:val="24"/>
          <w:szCs w:val="24"/>
          <w:lang w:eastAsia="ru-RU"/>
        </w:rPr>
        <w:t>Волгоградской</w:t>
      </w:r>
      <w:r w:rsidRPr="003F05C5">
        <w:rPr>
          <w:rFonts w:ascii="Times New Roman" w:eastAsia="Times New Roman" w:hAnsi="Times New Roman" w:cs="Times New Roman"/>
          <w:sz w:val="24"/>
          <w:szCs w:val="24"/>
          <w:lang w:eastAsia="ru-RU"/>
        </w:rPr>
        <w:t xml:space="preserve"> области, в соответствии с которыми установлены зоны с особыми условиями использования территорий.</w:t>
      </w:r>
    </w:p>
    <w:p w:rsidR="003F05C5" w:rsidRPr="003F05C5" w:rsidRDefault="003F05C5" w:rsidP="003F05C5">
      <w:pPr>
        <w:spacing w:after="0" w:line="240" w:lineRule="auto"/>
        <w:ind w:firstLine="851"/>
        <w:jc w:val="both"/>
        <w:rPr>
          <w:rFonts w:ascii="Times New Roman" w:eastAsia="Times New Roman" w:hAnsi="Times New Roman" w:cs="Times New Roman"/>
          <w:sz w:val="24"/>
          <w:szCs w:val="24"/>
          <w:lang w:eastAsia="ru-RU"/>
        </w:rPr>
      </w:pPr>
      <w:r w:rsidRPr="003F05C5">
        <w:rPr>
          <w:rFonts w:ascii="Times New Roman" w:eastAsia="Times New Roman" w:hAnsi="Times New Roman" w:cs="Times New Roman"/>
          <w:sz w:val="24"/>
          <w:szCs w:val="24"/>
          <w:lang w:eastAsia="ru-RU"/>
        </w:rPr>
        <w:t>МНГП</w:t>
      </w:r>
      <w:r>
        <w:rPr>
          <w:rFonts w:ascii="Times New Roman" w:eastAsia="Times New Roman" w:hAnsi="Times New Roman" w:cs="Times New Roman"/>
          <w:sz w:val="24"/>
          <w:szCs w:val="24"/>
          <w:lang w:eastAsia="ru-RU"/>
        </w:rPr>
        <w:t xml:space="preserve"> не устанавливают</w:t>
      </w:r>
      <w:r w:rsidRPr="003F05C5">
        <w:rPr>
          <w:rFonts w:ascii="Times New Roman" w:eastAsia="Times New Roman" w:hAnsi="Times New Roman" w:cs="Times New Roman"/>
          <w:sz w:val="24"/>
          <w:szCs w:val="24"/>
          <w:lang w:eastAsia="ru-RU"/>
        </w:rPr>
        <w:t xml:space="preserve"> расчетные показатели минимально допустимого уровня обеспеченности объектами местного значения, не предусмотренными частями 3 и 4 статьи 29.2 Градостроительного кодекса Российской Федерации, населения </w:t>
      </w:r>
      <w:proofErr w:type="spellStart"/>
      <w:r w:rsidR="00890DA7">
        <w:rPr>
          <w:rFonts w:ascii="Times New Roman" w:eastAsia="Times New Roman" w:hAnsi="Times New Roman" w:cs="Times New Roman"/>
          <w:sz w:val="24"/>
          <w:szCs w:val="24"/>
          <w:lang w:eastAsia="ru-RU"/>
        </w:rPr>
        <w:t>Паньшинского</w:t>
      </w:r>
      <w:proofErr w:type="spellEnd"/>
      <w:r w:rsidR="00A65534">
        <w:rPr>
          <w:rFonts w:ascii="Times New Roman" w:eastAsia="Times New Roman" w:hAnsi="Times New Roman" w:cs="Times New Roman"/>
          <w:sz w:val="24"/>
          <w:szCs w:val="24"/>
          <w:lang w:eastAsia="ru-RU"/>
        </w:rPr>
        <w:t xml:space="preserve"> сельского поселения</w:t>
      </w:r>
      <w:r w:rsidR="00DB085A" w:rsidRPr="00DB085A">
        <w:rPr>
          <w:rFonts w:ascii="Times New Roman" w:eastAsia="Times New Roman" w:hAnsi="Times New Roman" w:cs="Times New Roman"/>
          <w:sz w:val="24"/>
          <w:szCs w:val="24"/>
          <w:lang w:eastAsia="ru-RU"/>
        </w:rPr>
        <w:t xml:space="preserve"> </w:t>
      </w:r>
      <w:r w:rsidRPr="003F05C5">
        <w:rPr>
          <w:rFonts w:ascii="Times New Roman" w:eastAsia="Times New Roman" w:hAnsi="Times New Roman" w:cs="Times New Roman"/>
          <w:sz w:val="24"/>
          <w:szCs w:val="24"/>
          <w:lang w:eastAsia="ru-RU"/>
        </w:rPr>
        <w:t xml:space="preserve">и значения расчетных показателей максимального допустимого уровня территориальной доступности таких объектов для населения </w:t>
      </w:r>
      <w:proofErr w:type="spellStart"/>
      <w:r w:rsidR="00890DA7">
        <w:rPr>
          <w:rFonts w:ascii="Times New Roman" w:eastAsia="Times New Roman" w:hAnsi="Times New Roman" w:cs="Times New Roman"/>
          <w:sz w:val="24"/>
          <w:szCs w:val="24"/>
          <w:lang w:eastAsia="ru-RU"/>
        </w:rPr>
        <w:t>Паньшинского</w:t>
      </w:r>
      <w:proofErr w:type="spellEnd"/>
      <w:r w:rsidR="00A65534">
        <w:rPr>
          <w:rFonts w:ascii="Times New Roman" w:eastAsia="Times New Roman" w:hAnsi="Times New Roman" w:cs="Times New Roman"/>
          <w:sz w:val="24"/>
          <w:szCs w:val="24"/>
          <w:lang w:eastAsia="ru-RU"/>
        </w:rPr>
        <w:t xml:space="preserve"> сельского поселения</w:t>
      </w:r>
      <w:r w:rsidRPr="003F05C5">
        <w:rPr>
          <w:rFonts w:ascii="Times New Roman" w:eastAsia="Times New Roman" w:hAnsi="Times New Roman" w:cs="Times New Roman"/>
          <w:sz w:val="24"/>
          <w:szCs w:val="24"/>
          <w:lang w:eastAsia="ru-RU"/>
        </w:rPr>
        <w:t xml:space="preserve">. Количество, мощность, размещение указанных объектов и иные вопросы определяются в соответствии с законами, иными нормативными правовыми актами и нормативно-техническими документами, действующими на территории Российской Федерации и </w:t>
      </w:r>
      <w:r w:rsidR="00DB085A">
        <w:rPr>
          <w:rFonts w:ascii="Times New Roman" w:eastAsia="Times New Roman" w:hAnsi="Times New Roman" w:cs="Times New Roman"/>
          <w:sz w:val="24"/>
          <w:szCs w:val="24"/>
          <w:lang w:eastAsia="ru-RU"/>
        </w:rPr>
        <w:t>Волгоградской</w:t>
      </w:r>
      <w:r w:rsidRPr="003F05C5">
        <w:rPr>
          <w:rFonts w:ascii="Times New Roman" w:eastAsia="Times New Roman" w:hAnsi="Times New Roman" w:cs="Times New Roman"/>
          <w:sz w:val="24"/>
          <w:szCs w:val="24"/>
          <w:lang w:eastAsia="ru-RU"/>
        </w:rPr>
        <w:t xml:space="preserve"> области.</w:t>
      </w:r>
    </w:p>
    <w:p w:rsidR="003F05C5" w:rsidRPr="003F05C5" w:rsidRDefault="003F05C5" w:rsidP="003F05C5">
      <w:pPr>
        <w:spacing w:after="0" w:line="240" w:lineRule="auto"/>
        <w:ind w:firstLine="851"/>
        <w:jc w:val="both"/>
        <w:rPr>
          <w:rFonts w:ascii="Times New Roman" w:eastAsia="Times New Roman" w:hAnsi="Times New Roman" w:cs="Times New Roman"/>
          <w:sz w:val="24"/>
          <w:szCs w:val="24"/>
          <w:lang w:eastAsia="ru-RU"/>
        </w:rPr>
      </w:pPr>
      <w:r w:rsidRPr="003F05C5">
        <w:rPr>
          <w:rFonts w:ascii="Times New Roman" w:eastAsia="Times New Roman" w:hAnsi="Times New Roman" w:cs="Times New Roman"/>
          <w:sz w:val="24"/>
          <w:szCs w:val="24"/>
          <w:lang w:eastAsia="ru-RU"/>
        </w:rPr>
        <w:t xml:space="preserve">При отмене и/или изменении действующих нормативных документов, в том числе тех, на которые дается ссылка в </w:t>
      </w:r>
      <w:r>
        <w:rPr>
          <w:rFonts w:ascii="Times New Roman" w:eastAsia="Times New Roman" w:hAnsi="Times New Roman" w:cs="Times New Roman"/>
          <w:sz w:val="24"/>
          <w:szCs w:val="24"/>
          <w:lang w:eastAsia="ru-RU"/>
        </w:rPr>
        <w:t>МНГП</w:t>
      </w:r>
      <w:r w:rsidRPr="003F05C5">
        <w:rPr>
          <w:rFonts w:ascii="Times New Roman" w:eastAsia="Times New Roman" w:hAnsi="Times New Roman" w:cs="Times New Roman"/>
          <w:sz w:val="24"/>
          <w:szCs w:val="24"/>
          <w:lang w:eastAsia="ru-RU"/>
        </w:rPr>
        <w:t>, следует руководствоваться нормами, вводимыми взамен отмененных.</w:t>
      </w:r>
    </w:p>
    <w:p w:rsidR="003F05C5" w:rsidRPr="003F05C5" w:rsidRDefault="003F05C5" w:rsidP="003F05C5">
      <w:pPr>
        <w:spacing w:after="0" w:line="240" w:lineRule="auto"/>
        <w:ind w:firstLine="851"/>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МНГП</w:t>
      </w:r>
      <w:r w:rsidRPr="003F05C5">
        <w:rPr>
          <w:rFonts w:ascii="Times New Roman" w:eastAsia="Times New Roman" w:hAnsi="Times New Roman" w:cs="Times New Roman"/>
          <w:sz w:val="24"/>
          <w:szCs w:val="24"/>
          <w:lang w:eastAsia="ru-RU"/>
        </w:rPr>
        <w:t xml:space="preserve"> используются для принятия решений органами местного с</w:t>
      </w:r>
      <w:r>
        <w:rPr>
          <w:rFonts w:ascii="Times New Roman" w:eastAsia="Times New Roman" w:hAnsi="Times New Roman" w:cs="Times New Roman"/>
          <w:sz w:val="24"/>
          <w:szCs w:val="24"/>
          <w:lang w:eastAsia="ru-RU"/>
        </w:rPr>
        <w:t>амоуправления при</w:t>
      </w:r>
      <w:r w:rsidRPr="003F05C5">
        <w:rPr>
          <w:rFonts w:ascii="Times New Roman" w:eastAsia="Times New Roman" w:hAnsi="Times New Roman" w:cs="Times New Roman"/>
          <w:sz w:val="24"/>
          <w:szCs w:val="24"/>
          <w:lang w:eastAsia="ru-RU"/>
        </w:rPr>
        <w:t xml:space="preserve"> формировании </w:t>
      </w:r>
      <w:r>
        <w:rPr>
          <w:rFonts w:ascii="Times New Roman" w:eastAsia="Times New Roman" w:hAnsi="Times New Roman" w:cs="Times New Roman"/>
          <w:sz w:val="24"/>
          <w:szCs w:val="24"/>
          <w:lang w:eastAsia="ru-RU"/>
        </w:rPr>
        <w:t>социально-экономической</w:t>
      </w:r>
      <w:r w:rsidRPr="003F05C5">
        <w:rPr>
          <w:rFonts w:ascii="Times New Roman" w:eastAsia="Times New Roman" w:hAnsi="Times New Roman" w:cs="Times New Roman"/>
          <w:sz w:val="24"/>
          <w:szCs w:val="24"/>
          <w:lang w:eastAsia="ru-RU"/>
        </w:rPr>
        <w:t xml:space="preserve"> и градостроительной политики </w:t>
      </w:r>
      <w:proofErr w:type="spellStart"/>
      <w:r w:rsidR="00890DA7">
        <w:rPr>
          <w:rFonts w:ascii="Times New Roman" w:eastAsia="Times New Roman" w:hAnsi="Times New Roman" w:cs="Times New Roman"/>
          <w:sz w:val="24"/>
          <w:szCs w:val="24"/>
          <w:lang w:eastAsia="ru-RU"/>
        </w:rPr>
        <w:t>Паньшинского</w:t>
      </w:r>
      <w:proofErr w:type="spellEnd"/>
      <w:r w:rsidR="00A65534">
        <w:rPr>
          <w:rFonts w:ascii="Times New Roman" w:eastAsia="Times New Roman" w:hAnsi="Times New Roman" w:cs="Times New Roman"/>
          <w:sz w:val="24"/>
          <w:szCs w:val="24"/>
          <w:lang w:eastAsia="ru-RU"/>
        </w:rPr>
        <w:t xml:space="preserve"> сельского поселения</w:t>
      </w:r>
      <w:r w:rsidRPr="003F05C5">
        <w:rPr>
          <w:rFonts w:ascii="Times New Roman" w:eastAsia="Times New Roman" w:hAnsi="Times New Roman" w:cs="Times New Roman"/>
          <w:sz w:val="24"/>
          <w:szCs w:val="24"/>
          <w:lang w:eastAsia="ru-RU"/>
        </w:rPr>
        <w:t xml:space="preserve">, должностными лицами при осуществлении полномочий в области градостроительной деятельности на территории </w:t>
      </w:r>
      <w:proofErr w:type="spellStart"/>
      <w:r w:rsidR="00890DA7">
        <w:rPr>
          <w:rFonts w:ascii="Times New Roman" w:eastAsia="Times New Roman" w:hAnsi="Times New Roman" w:cs="Times New Roman"/>
          <w:sz w:val="24"/>
          <w:szCs w:val="24"/>
          <w:lang w:eastAsia="ru-RU"/>
        </w:rPr>
        <w:t>Паньшинского</w:t>
      </w:r>
      <w:proofErr w:type="spellEnd"/>
      <w:r w:rsidR="00A65534">
        <w:rPr>
          <w:rFonts w:ascii="Times New Roman" w:eastAsia="Times New Roman" w:hAnsi="Times New Roman" w:cs="Times New Roman"/>
          <w:sz w:val="24"/>
          <w:szCs w:val="24"/>
          <w:lang w:eastAsia="ru-RU"/>
        </w:rPr>
        <w:t xml:space="preserve"> сельского поселения</w:t>
      </w:r>
      <w:r w:rsidRPr="003F05C5">
        <w:rPr>
          <w:rFonts w:ascii="Times New Roman" w:eastAsia="Times New Roman" w:hAnsi="Times New Roman" w:cs="Times New Roman"/>
          <w:sz w:val="24"/>
          <w:szCs w:val="24"/>
          <w:lang w:eastAsia="ru-RU"/>
        </w:rPr>
        <w:t xml:space="preserve">, физическими и юридическими </w:t>
      </w:r>
      <w:r>
        <w:rPr>
          <w:rFonts w:ascii="Times New Roman" w:eastAsia="Times New Roman" w:hAnsi="Times New Roman" w:cs="Times New Roman"/>
          <w:sz w:val="24"/>
          <w:szCs w:val="24"/>
          <w:lang w:eastAsia="ru-RU"/>
        </w:rPr>
        <w:t xml:space="preserve">лицами </w:t>
      </w:r>
      <w:r w:rsidRPr="003F05C5">
        <w:rPr>
          <w:rFonts w:ascii="Times New Roman" w:eastAsia="Times New Roman" w:hAnsi="Times New Roman" w:cs="Times New Roman"/>
          <w:sz w:val="24"/>
          <w:szCs w:val="24"/>
          <w:lang w:eastAsia="ru-RU"/>
        </w:rPr>
        <w:t>для разрешения споров по вопросам градостроительного проектирования.</w:t>
      </w:r>
    </w:p>
    <w:p w:rsidR="003F05C5" w:rsidRPr="003F05C5" w:rsidRDefault="003F05C5" w:rsidP="003F05C5">
      <w:pPr>
        <w:spacing w:after="0" w:line="240" w:lineRule="auto"/>
        <w:ind w:firstLine="851"/>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МНГП</w:t>
      </w:r>
      <w:r w:rsidRPr="003F05C5">
        <w:rPr>
          <w:rFonts w:ascii="Times New Roman" w:eastAsia="Times New Roman" w:hAnsi="Times New Roman" w:cs="Times New Roman"/>
          <w:sz w:val="24"/>
          <w:szCs w:val="24"/>
          <w:lang w:eastAsia="ru-RU"/>
        </w:rPr>
        <w:t xml:space="preserve"> применяются при:</w:t>
      </w:r>
    </w:p>
    <w:p w:rsidR="003F05C5" w:rsidRPr="003F05C5" w:rsidRDefault="003F05C5" w:rsidP="00A96C85">
      <w:pPr>
        <w:numPr>
          <w:ilvl w:val="0"/>
          <w:numId w:val="30"/>
        </w:numPr>
        <w:spacing w:after="0" w:line="240" w:lineRule="auto"/>
        <w:ind w:left="851" w:firstLine="992"/>
        <w:jc w:val="both"/>
        <w:rPr>
          <w:rFonts w:ascii="Times New Roman" w:eastAsia="Times New Roman" w:hAnsi="Times New Roman" w:cs="Times New Roman"/>
          <w:sz w:val="24"/>
          <w:szCs w:val="24"/>
          <w:lang w:eastAsia="ru-RU"/>
        </w:rPr>
      </w:pPr>
      <w:r w:rsidRPr="003F05C5">
        <w:rPr>
          <w:rFonts w:ascii="Times New Roman" w:eastAsia="Times New Roman" w:hAnsi="Times New Roman" w:cs="Times New Roman"/>
          <w:sz w:val="24"/>
          <w:szCs w:val="24"/>
          <w:lang w:eastAsia="ru-RU"/>
        </w:rPr>
        <w:t>подготовке генеральн</w:t>
      </w:r>
      <w:r>
        <w:rPr>
          <w:rFonts w:ascii="Times New Roman" w:eastAsia="Times New Roman" w:hAnsi="Times New Roman" w:cs="Times New Roman"/>
          <w:sz w:val="24"/>
          <w:szCs w:val="24"/>
          <w:lang w:eastAsia="ru-RU"/>
        </w:rPr>
        <w:t>ого</w:t>
      </w:r>
      <w:r w:rsidRPr="003F05C5">
        <w:rPr>
          <w:rFonts w:ascii="Times New Roman" w:eastAsia="Times New Roman" w:hAnsi="Times New Roman" w:cs="Times New Roman"/>
          <w:sz w:val="24"/>
          <w:szCs w:val="24"/>
          <w:lang w:eastAsia="ru-RU"/>
        </w:rPr>
        <w:t xml:space="preserve"> план</w:t>
      </w:r>
      <w:r>
        <w:rPr>
          <w:rFonts w:ascii="Times New Roman" w:eastAsia="Times New Roman" w:hAnsi="Times New Roman" w:cs="Times New Roman"/>
          <w:sz w:val="24"/>
          <w:szCs w:val="24"/>
          <w:lang w:eastAsia="ru-RU"/>
        </w:rPr>
        <w:t>а</w:t>
      </w:r>
      <w:r w:rsidRPr="003F05C5">
        <w:rPr>
          <w:rFonts w:ascii="Times New Roman" w:eastAsia="Times New Roman" w:hAnsi="Times New Roman" w:cs="Times New Roman"/>
          <w:sz w:val="24"/>
          <w:szCs w:val="24"/>
          <w:lang w:eastAsia="ru-RU"/>
        </w:rPr>
        <w:t xml:space="preserve"> </w:t>
      </w:r>
      <w:proofErr w:type="spellStart"/>
      <w:r w:rsidR="00890DA7">
        <w:rPr>
          <w:rFonts w:ascii="Times New Roman" w:eastAsia="Times New Roman" w:hAnsi="Times New Roman" w:cs="Times New Roman"/>
          <w:sz w:val="24"/>
          <w:szCs w:val="24"/>
          <w:lang w:eastAsia="ru-RU"/>
        </w:rPr>
        <w:t>Паньшинского</w:t>
      </w:r>
      <w:proofErr w:type="spellEnd"/>
      <w:r w:rsidR="00A65534">
        <w:rPr>
          <w:rFonts w:ascii="Times New Roman" w:eastAsia="Times New Roman" w:hAnsi="Times New Roman" w:cs="Times New Roman"/>
          <w:sz w:val="24"/>
          <w:szCs w:val="24"/>
          <w:lang w:eastAsia="ru-RU"/>
        </w:rPr>
        <w:t xml:space="preserve"> сельского поселения</w:t>
      </w:r>
      <w:r w:rsidRPr="003F05C5">
        <w:rPr>
          <w:rFonts w:ascii="Times New Roman" w:eastAsia="Times New Roman" w:hAnsi="Times New Roman" w:cs="Times New Roman"/>
          <w:sz w:val="24"/>
          <w:szCs w:val="24"/>
          <w:lang w:eastAsia="ru-RU"/>
        </w:rPr>
        <w:t>, и при внесении изменений</w:t>
      </w:r>
      <w:r>
        <w:rPr>
          <w:rFonts w:ascii="Times New Roman" w:eastAsia="Times New Roman" w:hAnsi="Times New Roman" w:cs="Times New Roman"/>
          <w:sz w:val="24"/>
          <w:szCs w:val="24"/>
          <w:lang w:eastAsia="ru-RU"/>
        </w:rPr>
        <w:t xml:space="preserve"> в него</w:t>
      </w:r>
      <w:r w:rsidRPr="003F05C5">
        <w:rPr>
          <w:rFonts w:ascii="Times New Roman" w:eastAsia="Times New Roman" w:hAnsi="Times New Roman" w:cs="Times New Roman"/>
          <w:sz w:val="24"/>
          <w:szCs w:val="24"/>
          <w:lang w:eastAsia="ru-RU"/>
        </w:rPr>
        <w:t>;</w:t>
      </w:r>
    </w:p>
    <w:p w:rsidR="003F05C5" w:rsidRPr="003F05C5" w:rsidRDefault="003F05C5" w:rsidP="00A96C85">
      <w:pPr>
        <w:numPr>
          <w:ilvl w:val="0"/>
          <w:numId w:val="30"/>
        </w:numPr>
        <w:spacing w:after="0" w:line="240" w:lineRule="auto"/>
        <w:ind w:left="851" w:firstLine="992"/>
        <w:jc w:val="both"/>
        <w:rPr>
          <w:rFonts w:ascii="Times New Roman" w:eastAsia="Times New Roman" w:hAnsi="Times New Roman" w:cs="Times New Roman"/>
          <w:sz w:val="24"/>
          <w:szCs w:val="24"/>
          <w:lang w:eastAsia="ru-RU"/>
        </w:rPr>
      </w:pPr>
      <w:r w:rsidRPr="003F05C5">
        <w:rPr>
          <w:rFonts w:ascii="Times New Roman" w:eastAsia="Times New Roman" w:hAnsi="Times New Roman" w:cs="Times New Roman"/>
          <w:sz w:val="24"/>
          <w:szCs w:val="24"/>
          <w:lang w:eastAsia="ru-RU"/>
        </w:rPr>
        <w:t xml:space="preserve">подготовке правил землепользования и застройки </w:t>
      </w:r>
      <w:proofErr w:type="spellStart"/>
      <w:r w:rsidR="00890DA7">
        <w:rPr>
          <w:rFonts w:ascii="Times New Roman" w:eastAsia="Times New Roman" w:hAnsi="Times New Roman" w:cs="Times New Roman"/>
          <w:sz w:val="24"/>
          <w:szCs w:val="24"/>
          <w:lang w:eastAsia="ru-RU"/>
        </w:rPr>
        <w:t>Паньшинского</w:t>
      </w:r>
      <w:proofErr w:type="spellEnd"/>
      <w:r w:rsidR="00A65534">
        <w:rPr>
          <w:rFonts w:ascii="Times New Roman" w:eastAsia="Times New Roman" w:hAnsi="Times New Roman" w:cs="Times New Roman"/>
          <w:sz w:val="24"/>
          <w:szCs w:val="24"/>
          <w:lang w:eastAsia="ru-RU"/>
        </w:rPr>
        <w:t xml:space="preserve"> сельского поселения</w:t>
      </w:r>
      <w:r w:rsidRPr="003F05C5">
        <w:rPr>
          <w:rFonts w:ascii="Times New Roman" w:eastAsia="Times New Roman" w:hAnsi="Times New Roman" w:cs="Times New Roman"/>
          <w:sz w:val="24"/>
          <w:szCs w:val="24"/>
          <w:lang w:eastAsia="ru-RU"/>
        </w:rPr>
        <w:t xml:space="preserve">, и при внесении изменений в </w:t>
      </w:r>
      <w:r>
        <w:rPr>
          <w:rFonts w:ascii="Times New Roman" w:eastAsia="Times New Roman" w:hAnsi="Times New Roman" w:cs="Times New Roman"/>
          <w:sz w:val="24"/>
          <w:szCs w:val="24"/>
          <w:lang w:eastAsia="ru-RU"/>
        </w:rPr>
        <w:t>них</w:t>
      </w:r>
      <w:r w:rsidRPr="003F05C5">
        <w:rPr>
          <w:rFonts w:ascii="Times New Roman" w:eastAsia="Times New Roman" w:hAnsi="Times New Roman" w:cs="Times New Roman"/>
          <w:sz w:val="24"/>
          <w:szCs w:val="24"/>
          <w:lang w:eastAsia="ru-RU"/>
        </w:rPr>
        <w:t>;</w:t>
      </w:r>
    </w:p>
    <w:p w:rsidR="003F05C5" w:rsidRPr="003F05C5" w:rsidRDefault="003F05C5" w:rsidP="00A96C85">
      <w:pPr>
        <w:numPr>
          <w:ilvl w:val="0"/>
          <w:numId w:val="30"/>
        </w:numPr>
        <w:spacing w:after="0" w:line="240" w:lineRule="auto"/>
        <w:ind w:left="851" w:firstLine="992"/>
        <w:jc w:val="both"/>
        <w:rPr>
          <w:rFonts w:ascii="Times New Roman" w:eastAsia="Times New Roman" w:hAnsi="Times New Roman" w:cs="Times New Roman"/>
          <w:sz w:val="24"/>
          <w:szCs w:val="24"/>
          <w:lang w:eastAsia="ru-RU"/>
        </w:rPr>
      </w:pPr>
      <w:r w:rsidRPr="003F05C5">
        <w:rPr>
          <w:rFonts w:ascii="Times New Roman" w:eastAsia="Times New Roman" w:hAnsi="Times New Roman" w:cs="Times New Roman"/>
          <w:sz w:val="24"/>
          <w:szCs w:val="24"/>
          <w:lang w:eastAsia="ru-RU"/>
        </w:rPr>
        <w:lastRenderedPageBreak/>
        <w:t>подготовке документации по планировке территории, в том числе при подготовке проектов планировки территории, проектов межевания территории, предназначенных для строительства (реконструкции) объектов капитального строительства, и при внесении изменений в такие документы;</w:t>
      </w:r>
    </w:p>
    <w:p w:rsidR="003F05C5" w:rsidRPr="003F05C5" w:rsidRDefault="003F05C5" w:rsidP="00A96C85">
      <w:pPr>
        <w:numPr>
          <w:ilvl w:val="0"/>
          <w:numId w:val="30"/>
        </w:numPr>
        <w:spacing w:after="0" w:line="240" w:lineRule="auto"/>
        <w:ind w:left="851" w:firstLine="992"/>
        <w:jc w:val="both"/>
        <w:rPr>
          <w:rFonts w:ascii="Times New Roman" w:eastAsia="Times New Roman" w:hAnsi="Times New Roman" w:cs="Times New Roman"/>
          <w:sz w:val="24"/>
          <w:szCs w:val="24"/>
          <w:lang w:eastAsia="ru-RU"/>
        </w:rPr>
      </w:pPr>
      <w:r w:rsidRPr="003F05C5">
        <w:rPr>
          <w:rFonts w:ascii="Times New Roman" w:eastAsia="Times New Roman" w:hAnsi="Times New Roman" w:cs="Times New Roman"/>
          <w:sz w:val="24"/>
          <w:szCs w:val="24"/>
          <w:lang w:eastAsia="ru-RU"/>
        </w:rPr>
        <w:t xml:space="preserve">согласовании проектов документов территориального планирования </w:t>
      </w:r>
      <w:proofErr w:type="spellStart"/>
      <w:r w:rsidR="00890DA7">
        <w:rPr>
          <w:rFonts w:ascii="Times New Roman" w:eastAsia="Times New Roman" w:hAnsi="Times New Roman" w:cs="Times New Roman"/>
          <w:sz w:val="24"/>
          <w:szCs w:val="24"/>
          <w:lang w:eastAsia="ru-RU"/>
        </w:rPr>
        <w:t>Паньшинского</w:t>
      </w:r>
      <w:proofErr w:type="spellEnd"/>
      <w:r w:rsidR="00A65534">
        <w:rPr>
          <w:rFonts w:ascii="Times New Roman" w:eastAsia="Times New Roman" w:hAnsi="Times New Roman" w:cs="Times New Roman"/>
          <w:sz w:val="24"/>
          <w:szCs w:val="24"/>
          <w:lang w:eastAsia="ru-RU"/>
        </w:rPr>
        <w:t xml:space="preserve"> сельского поселения</w:t>
      </w:r>
      <w:r w:rsidR="00516E05" w:rsidRPr="00516E05">
        <w:rPr>
          <w:rFonts w:ascii="Times New Roman" w:eastAsia="Times New Roman" w:hAnsi="Times New Roman" w:cs="Times New Roman"/>
          <w:sz w:val="24"/>
          <w:szCs w:val="24"/>
          <w:lang w:eastAsia="ru-RU"/>
        </w:rPr>
        <w:t xml:space="preserve"> </w:t>
      </w:r>
      <w:r w:rsidRPr="003F05C5">
        <w:rPr>
          <w:rFonts w:ascii="Times New Roman" w:eastAsia="Times New Roman" w:hAnsi="Times New Roman" w:cs="Times New Roman"/>
          <w:sz w:val="24"/>
          <w:szCs w:val="24"/>
          <w:lang w:eastAsia="ru-RU"/>
        </w:rPr>
        <w:t xml:space="preserve">и проектов изменений в такие документы с органами местного самоуправления </w:t>
      </w:r>
      <w:proofErr w:type="spellStart"/>
      <w:r w:rsidR="00890DA7">
        <w:rPr>
          <w:rFonts w:ascii="Times New Roman" w:eastAsia="Times New Roman" w:hAnsi="Times New Roman" w:cs="Times New Roman"/>
          <w:sz w:val="24"/>
          <w:szCs w:val="24"/>
          <w:lang w:eastAsia="ru-RU"/>
        </w:rPr>
        <w:t>Паньшинского</w:t>
      </w:r>
      <w:proofErr w:type="spellEnd"/>
      <w:r w:rsidR="00A65534">
        <w:rPr>
          <w:rFonts w:ascii="Times New Roman" w:eastAsia="Times New Roman" w:hAnsi="Times New Roman" w:cs="Times New Roman"/>
          <w:sz w:val="24"/>
          <w:szCs w:val="24"/>
          <w:lang w:eastAsia="ru-RU"/>
        </w:rPr>
        <w:t xml:space="preserve"> сельского поселения</w:t>
      </w:r>
      <w:r w:rsidR="00DB085A" w:rsidRPr="00DB085A">
        <w:rPr>
          <w:rFonts w:ascii="Times New Roman" w:eastAsia="Times New Roman" w:hAnsi="Times New Roman" w:cs="Times New Roman"/>
          <w:sz w:val="24"/>
          <w:szCs w:val="24"/>
          <w:lang w:eastAsia="ru-RU"/>
        </w:rPr>
        <w:t xml:space="preserve"> </w:t>
      </w:r>
      <w:r w:rsidRPr="003F05C5">
        <w:rPr>
          <w:rFonts w:ascii="Times New Roman" w:eastAsia="Times New Roman" w:hAnsi="Times New Roman" w:cs="Times New Roman"/>
          <w:sz w:val="24"/>
          <w:szCs w:val="24"/>
          <w:lang w:eastAsia="ru-RU"/>
        </w:rPr>
        <w:t>в случаях, предусмотренных законодательством;</w:t>
      </w:r>
    </w:p>
    <w:p w:rsidR="003F05C5" w:rsidRPr="003F05C5" w:rsidRDefault="003F05C5" w:rsidP="00A96C85">
      <w:pPr>
        <w:numPr>
          <w:ilvl w:val="0"/>
          <w:numId w:val="30"/>
        </w:numPr>
        <w:spacing w:after="0" w:line="240" w:lineRule="auto"/>
        <w:ind w:left="851" w:firstLine="992"/>
        <w:jc w:val="both"/>
        <w:rPr>
          <w:rFonts w:ascii="Times New Roman" w:eastAsia="Times New Roman" w:hAnsi="Times New Roman" w:cs="Times New Roman"/>
          <w:sz w:val="24"/>
          <w:szCs w:val="24"/>
          <w:lang w:eastAsia="ru-RU"/>
        </w:rPr>
      </w:pPr>
      <w:r w:rsidRPr="003F05C5">
        <w:rPr>
          <w:rFonts w:ascii="Times New Roman" w:eastAsia="Times New Roman" w:hAnsi="Times New Roman" w:cs="Times New Roman"/>
          <w:sz w:val="24"/>
          <w:szCs w:val="24"/>
          <w:lang w:eastAsia="ru-RU"/>
        </w:rPr>
        <w:t>реализации документов территориального планирования, градостроительного зонирования, планировки территории, а также при внесении изменений в указанные виды градостроительной документации</w:t>
      </w:r>
      <w:r w:rsidR="00A96C85">
        <w:rPr>
          <w:rFonts w:ascii="Times New Roman" w:eastAsia="Times New Roman" w:hAnsi="Times New Roman" w:cs="Times New Roman"/>
          <w:sz w:val="24"/>
          <w:szCs w:val="24"/>
          <w:lang w:eastAsia="ru-RU"/>
        </w:rPr>
        <w:t>;</w:t>
      </w:r>
    </w:p>
    <w:p w:rsidR="003F05C5" w:rsidRPr="003F05C5" w:rsidRDefault="00A96C85" w:rsidP="00A96C85">
      <w:pPr>
        <w:numPr>
          <w:ilvl w:val="0"/>
          <w:numId w:val="30"/>
        </w:numPr>
        <w:spacing w:after="0" w:line="240" w:lineRule="auto"/>
        <w:ind w:left="851" w:firstLine="992"/>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формировании критериев принятия </w:t>
      </w:r>
      <w:r w:rsidR="003F05C5" w:rsidRPr="003F05C5">
        <w:rPr>
          <w:rFonts w:ascii="Times New Roman" w:eastAsia="Times New Roman" w:hAnsi="Times New Roman" w:cs="Times New Roman"/>
          <w:sz w:val="24"/>
          <w:szCs w:val="24"/>
          <w:lang w:eastAsia="ru-RU"/>
        </w:rPr>
        <w:t xml:space="preserve">органами местного самоуправления </w:t>
      </w:r>
      <w:proofErr w:type="spellStart"/>
      <w:r w:rsidR="00890DA7">
        <w:rPr>
          <w:rFonts w:ascii="Times New Roman" w:eastAsia="Times New Roman" w:hAnsi="Times New Roman" w:cs="Times New Roman"/>
          <w:sz w:val="24"/>
          <w:szCs w:val="24"/>
          <w:lang w:eastAsia="ru-RU"/>
        </w:rPr>
        <w:t>Паньшинского</w:t>
      </w:r>
      <w:proofErr w:type="spellEnd"/>
      <w:r w:rsidR="00A65534">
        <w:rPr>
          <w:rFonts w:ascii="Times New Roman" w:eastAsia="Times New Roman" w:hAnsi="Times New Roman" w:cs="Times New Roman"/>
          <w:sz w:val="24"/>
          <w:szCs w:val="24"/>
          <w:lang w:eastAsia="ru-RU"/>
        </w:rPr>
        <w:t xml:space="preserve"> сельского поселения</w:t>
      </w:r>
      <w:r w:rsidR="00DB085A" w:rsidRPr="00DB085A">
        <w:rPr>
          <w:rFonts w:ascii="Times New Roman" w:eastAsia="Times New Roman" w:hAnsi="Times New Roman" w:cs="Times New Roman"/>
          <w:sz w:val="24"/>
          <w:szCs w:val="24"/>
          <w:lang w:eastAsia="ru-RU"/>
        </w:rPr>
        <w:t xml:space="preserve"> </w:t>
      </w:r>
      <w:r w:rsidR="003F05C5" w:rsidRPr="003F05C5">
        <w:rPr>
          <w:rFonts w:ascii="Times New Roman" w:eastAsia="Times New Roman" w:hAnsi="Times New Roman" w:cs="Times New Roman"/>
          <w:sz w:val="24"/>
          <w:szCs w:val="24"/>
          <w:lang w:eastAsia="ru-RU"/>
        </w:rPr>
        <w:t>решений в области социально-экономического, бюджетного и территориального планирования;</w:t>
      </w:r>
    </w:p>
    <w:p w:rsidR="003F05C5" w:rsidRPr="003F05C5" w:rsidRDefault="003F05C5" w:rsidP="00A96C85">
      <w:pPr>
        <w:numPr>
          <w:ilvl w:val="0"/>
          <w:numId w:val="30"/>
        </w:numPr>
        <w:spacing w:after="0" w:line="240" w:lineRule="auto"/>
        <w:ind w:left="851" w:firstLine="992"/>
        <w:jc w:val="both"/>
        <w:rPr>
          <w:rFonts w:ascii="Times New Roman" w:eastAsia="Times New Roman" w:hAnsi="Times New Roman" w:cs="Times New Roman"/>
          <w:sz w:val="24"/>
          <w:szCs w:val="24"/>
          <w:lang w:eastAsia="ru-RU"/>
        </w:rPr>
      </w:pPr>
      <w:r w:rsidRPr="003F05C5">
        <w:rPr>
          <w:rFonts w:ascii="Times New Roman" w:eastAsia="Times New Roman" w:hAnsi="Times New Roman" w:cs="Times New Roman"/>
          <w:sz w:val="24"/>
          <w:szCs w:val="24"/>
          <w:lang w:eastAsia="ru-RU"/>
        </w:rPr>
        <w:t xml:space="preserve">подготовке </w:t>
      </w:r>
      <w:r w:rsidR="00A96C85">
        <w:rPr>
          <w:rFonts w:ascii="Times New Roman" w:eastAsia="Times New Roman" w:hAnsi="Times New Roman" w:cs="Times New Roman"/>
          <w:sz w:val="24"/>
          <w:szCs w:val="24"/>
          <w:lang w:eastAsia="ru-RU"/>
        </w:rPr>
        <w:t>муниципальных</w:t>
      </w:r>
      <w:r w:rsidRPr="003F05C5">
        <w:rPr>
          <w:rFonts w:ascii="Times New Roman" w:eastAsia="Times New Roman" w:hAnsi="Times New Roman" w:cs="Times New Roman"/>
          <w:sz w:val="24"/>
          <w:szCs w:val="24"/>
          <w:lang w:eastAsia="ru-RU"/>
        </w:rPr>
        <w:t xml:space="preserve"> программ и комплексных программ развития </w:t>
      </w:r>
      <w:proofErr w:type="spellStart"/>
      <w:r w:rsidR="00890DA7">
        <w:rPr>
          <w:rFonts w:ascii="Times New Roman" w:eastAsia="Times New Roman" w:hAnsi="Times New Roman" w:cs="Times New Roman"/>
          <w:sz w:val="24"/>
          <w:szCs w:val="24"/>
          <w:lang w:eastAsia="ru-RU"/>
        </w:rPr>
        <w:t>Паньшинского</w:t>
      </w:r>
      <w:proofErr w:type="spellEnd"/>
      <w:r w:rsidR="00A65534">
        <w:rPr>
          <w:rFonts w:ascii="Times New Roman" w:eastAsia="Times New Roman" w:hAnsi="Times New Roman" w:cs="Times New Roman"/>
          <w:sz w:val="24"/>
          <w:szCs w:val="24"/>
          <w:lang w:eastAsia="ru-RU"/>
        </w:rPr>
        <w:t xml:space="preserve"> сельского поселения</w:t>
      </w:r>
      <w:r w:rsidRPr="003F05C5">
        <w:rPr>
          <w:rFonts w:ascii="Times New Roman" w:eastAsia="Times New Roman" w:hAnsi="Times New Roman" w:cs="Times New Roman"/>
          <w:sz w:val="24"/>
          <w:szCs w:val="24"/>
          <w:lang w:eastAsia="ru-RU"/>
        </w:rPr>
        <w:t>;</w:t>
      </w:r>
    </w:p>
    <w:p w:rsidR="003F05C5" w:rsidRPr="003F05C5" w:rsidRDefault="003F05C5" w:rsidP="00A96C85">
      <w:pPr>
        <w:numPr>
          <w:ilvl w:val="0"/>
          <w:numId w:val="30"/>
        </w:numPr>
        <w:spacing w:after="0" w:line="240" w:lineRule="auto"/>
        <w:ind w:left="851" w:firstLine="992"/>
        <w:jc w:val="both"/>
        <w:rPr>
          <w:rFonts w:ascii="Times New Roman" w:eastAsia="Times New Roman" w:hAnsi="Times New Roman" w:cs="Times New Roman"/>
          <w:sz w:val="24"/>
          <w:szCs w:val="24"/>
          <w:lang w:eastAsia="ru-RU"/>
        </w:rPr>
      </w:pPr>
      <w:r w:rsidRPr="003F05C5">
        <w:rPr>
          <w:rFonts w:ascii="Times New Roman" w:eastAsia="Times New Roman" w:hAnsi="Times New Roman" w:cs="Times New Roman"/>
          <w:sz w:val="24"/>
          <w:szCs w:val="24"/>
          <w:lang w:eastAsia="ru-RU"/>
        </w:rPr>
        <w:t>разработчиками градостроительной документации, заказчиками градостроительной документации и иными заинтересованными лицами при оценке качества градостроительной документации.</w:t>
      </w:r>
    </w:p>
    <w:p w:rsidR="0098595C" w:rsidRDefault="003F05C5" w:rsidP="0098595C">
      <w:pPr>
        <w:spacing w:after="0" w:line="240" w:lineRule="auto"/>
        <w:ind w:firstLine="851"/>
        <w:jc w:val="both"/>
        <w:rPr>
          <w:rFonts w:ascii="Times New Roman" w:eastAsia="TimesNewRomanPSMT" w:hAnsi="Times New Roman" w:cs="Times New Roman"/>
          <w:sz w:val="24"/>
          <w:szCs w:val="24"/>
          <w:lang w:eastAsia="ru-RU"/>
        </w:rPr>
        <w:sectPr w:rsidR="0098595C" w:rsidSect="00AD71F9">
          <w:pgSz w:w="11906" w:h="16838"/>
          <w:pgMar w:top="1134" w:right="850" w:bottom="1134" w:left="1701" w:header="708" w:footer="708" w:gutter="0"/>
          <w:cols w:space="708"/>
          <w:docGrid w:linePitch="360"/>
        </w:sectPr>
      </w:pPr>
      <w:r w:rsidRPr="003F05C5">
        <w:rPr>
          <w:rFonts w:ascii="Times New Roman" w:eastAsia="TimesNewRomanPSMT" w:hAnsi="Times New Roman" w:cs="Times New Roman"/>
          <w:sz w:val="24"/>
          <w:szCs w:val="24"/>
          <w:lang w:eastAsia="ru-RU"/>
        </w:rPr>
        <w:t xml:space="preserve">Формирование в соответствии с документами территориального планирования и документацией по планировке территории среды жизнедеятельности гарантированного качества для населения </w:t>
      </w:r>
      <w:proofErr w:type="spellStart"/>
      <w:r w:rsidR="00890DA7">
        <w:rPr>
          <w:rFonts w:ascii="Times New Roman" w:eastAsia="TimesNewRomanPSMT" w:hAnsi="Times New Roman" w:cs="Times New Roman"/>
          <w:sz w:val="24"/>
          <w:szCs w:val="24"/>
          <w:lang w:eastAsia="ru-RU"/>
        </w:rPr>
        <w:t>Паньшинского</w:t>
      </w:r>
      <w:proofErr w:type="spellEnd"/>
      <w:r w:rsidR="00A65534">
        <w:rPr>
          <w:rFonts w:ascii="Times New Roman" w:eastAsia="TimesNewRomanPSMT" w:hAnsi="Times New Roman" w:cs="Times New Roman"/>
          <w:sz w:val="24"/>
          <w:szCs w:val="24"/>
          <w:lang w:eastAsia="ru-RU"/>
        </w:rPr>
        <w:t xml:space="preserve"> сельского поселения</w:t>
      </w:r>
      <w:r w:rsidR="00DB085A" w:rsidRPr="00DB085A">
        <w:rPr>
          <w:rFonts w:ascii="Times New Roman" w:eastAsia="TimesNewRomanPSMT" w:hAnsi="Times New Roman" w:cs="Times New Roman"/>
          <w:sz w:val="24"/>
          <w:szCs w:val="24"/>
          <w:lang w:eastAsia="ru-RU"/>
        </w:rPr>
        <w:t xml:space="preserve"> </w:t>
      </w:r>
      <w:r w:rsidRPr="003F05C5">
        <w:rPr>
          <w:rFonts w:ascii="Times New Roman" w:eastAsia="TimesNewRomanPSMT" w:hAnsi="Times New Roman" w:cs="Times New Roman"/>
          <w:sz w:val="24"/>
          <w:szCs w:val="24"/>
          <w:lang w:eastAsia="ru-RU"/>
        </w:rPr>
        <w:t xml:space="preserve">на основе установленных показателей обеспеченности и доступности объектов и услуг социальной, транспортной и коммунальной инфраструктур, благоустройства, иных нормируемых объектов и услуг является базовым принципом </w:t>
      </w:r>
      <w:r w:rsidR="00A96C85">
        <w:rPr>
          <w:rFonts w:ascii="Times New Roman" w:eastAsia="TimesNewRomanPSMT" w:hAnsi="Times New Roman" w:cs="Times New Roman"/>
          <w:sz w:val="24"/>
          <w:szCs w:val="24"/>
          <w:lang w:eastAsia="ru-RU"/>
        </w:rPr>
        <w:t>МНГП</w:t>
      </w:r>
      <w:r w:rsidRPr="003F05C5">
        <w:rPr>
          <w:rFonts w:ascii="Times New Roman" w:eastAsia="TimesNewRomanPSMT" w:hAnsi="Times New Roman" w:cs="Times New Roman"/>
          <w:sz w:val="24"/>
          <w:szCs w:val="24"/>
          <w:lang w:eastAsia="ru-RU"/>
        </w:rPr>
        <w:t>.</w:t>
      </w:r>
    </w:p>
    <w:p w:rsidR="0098595C" w:rsidRPr="0098595C" w:rsidRDefault="0098595C" w:rsidP="0098595C">
      <w:pPr>
        <w:keepNext/>
        <w:spacing w:after="0" w:line="240" w:lineRule="auto"/>
        <w:jc w:val="right"/>
        <w:outlineLvl w:val="0"/>
        <w:rPr>
          <w:rFonts w:ascii="Times New Roman" w:eastAsia="Times New Roman" w:hAnsi="Times New Roman" w:cs="Times New Roman"/>
          <w:b/>
          <w:sz w:val="28"/>
          <w:szCs w:val="28"/>
          <w:lang w:eastAsia="ru-RU"/>
        </w:rPr>
      </w:pPr>
      <w:bookmarkStart w:id="28" w:name="_Toc47964067"/>
      <w:bookmarkStart w:id="29" w:name="_Toc47969355"/>
      <w:bookmarkStart w:id="30" w:name="_Toc48126960"/>
      <w:bookmarkStart w:id="31" w:name="_Toc80750377"/>
      <w:bookmarkStart w:id="32" w:name="_Toc97206672"/>
      <w:bookmarkStart w:id="33" w:name="_Toc115430374"/>
      <w:bookmarkStart w:id="34" w:name="_Toc203675435"/>
      <w:r w:rsidRPr="0098595C">
        <w:rPr>
          <w:rFonts w:ascii="Times New Roman" w:eastAsia="Times New Roman" w:hAnsi="Times New Roman" w:cs="Times New Roman"/>
          <w:b/>
          <w:sz w:val="28"/>
          <w:szCs w:val="28"/>
          <w:lang w:eastAsia="ru-RU"/>
        </w:rPr>
        <w:lastRenderedPageBreak/>
        <w:t xml:space="preserve">Приложение </w:t>
      </w:r>
      <w:bookmarkEnd w:id="28"/>
      <w:bookmarkEnd w:id="29"/>
      <w:bookmarkEnd w:id="30"/>
      <w:bookmarkEnd w:id="31"/>
      <w:r w:rsidRPr="0098595C">
        <w:rPr>
          <w:rFonts w:ascii="Times New Roman" w:eastAsia="Times New Roman" w:hAnsi="Times New Roman" w:cs="Times New Roman"/>
          <w:b/>
          <w:sz w:val="28"/>
          <w:szCs w:val="28"/>
          <w:lang w:eastAsia="ru-RU"/>
        </w:rPr>
        <w:t>А</w:t>
      </w:r>
      <w:bookmarkEnd w:id="32"/>
      <w:bookmarkEnd w:id="33"/>
      <w:bookmarkEnd w:id="34"/>
    </w:p>
    <w:p w:rsidR="0098595C" w:rsidRPr="0098595C" w:rsidRDefault="0098595C" w:rsidP="0098595C">
      <w:pPr>
        <w:autoSpaceDE w:val="0"/>
        <w:spacing w:after="0" w:line="240" w:lineRule="auto"/>
        <w:jc w:val="right"/>
        <w:rPr>
          <w:rFonts w:ascii="Times New Roman" w:eastAsia="Times New Roman" w:hAnsi="Times New Roman" w:cs="Times New Roman"/>
          <w:sz w:val="24"/>
          <w:szCs w:val="28"/>
          <w:lang w:eastAsia="ru-RU"/>
        </w:rPr>
      </w:pPr>
      <w:r w:rsidRPr="0098595C">
        <w:rPr>
          <w:rFonts w:ascii="Times New Roman" w:eastAsia="Times New Roman" w:hAnsi="Times New Roman" w:cs="Times New Roman"/>
          <w:sz w:val="24"/>
          <w:szCs w:val="28"/>
          <w:lang w:eastAsia="ru-RU"/>
        </w:rPr>
        <w:t xml:space="preserve">к основной части </w:t>
      </w:r>
      <w:r>
        <w:rPr>
          <w:rFonts w:ascii="Times New Roman" w:eastAsia="Times New Roman" w:hAnsi="Times New Roman" w:cs="Times New Roman"/>
          <w:sz w:val="24"/>
          <w:szCs w:val="28"/>
          <w:lang w:eastAsia="ru-RU"/>
        </w:rPr>
        <w:t>Местных</w:t>
      </w:r>
      <w:r w:rsidRPr="0098595C">
        <w:rPr>
          <w:rFonts w:ascii="Times New Roman" w:eastAsia="Times New Roman" w:hAnsi="Times New Roman" w:cs="Times New Roman"/>
          <w:sz w:val="24"/>
          <w:szCs w:val="28"/>
          <w:lang w:eastAsia="ru-RU"/>
        </w:rPr>
        <w:t xml:space="preserve"> нормативов </w:t>
      </w:r>
    </w:p>
    <w:p w:rsidR="0098595C" w:rsidRPr="0098595C" w:rsidRDefault="0098595C" w:rsidP="0098595C">
      <w:pPr>
        <w:autoSpaceDE w:val="0"/>
        <w:spacing w:after="0" w:line="240" w:lineRule="auto"/>
        <w:jc w:val="right"/>
        <w:rPr>
          <w:rFonts w:ascii="Times New Roman" w:eastAsia="Times New Roman" w:hAnsi="Times New Roman" w:cs="Times New Roman"/>
          <w:sz w:val="24"/>
          <w:szCs w:val="28"/>
          <w:lang w:eastAsia="ru-RU"/>
        </w:rPr>
      </w:pPr>
      <w:r w:rsidRPr="0098595C">
        <w:rPr>
          <w:rFonts w:ascii="Times New Roman" w:eastAsia="Times New Roman" w:hAnsi="Times New Roman" w:cs="Times New Roman"/>
          <w:sz w:val="24"/>
          <w:szCs w:val="28"/>
          <w:lang w:eastAsia="ru-RU"/>
        </w:rPr>
        <w:t xml:space="preserve">градостроительного проектирования </w:t>
      </w:r>
    </w:p>
    <w:p w:rsidR="0098595C" w:rsidRPr="0098595C" w:rsidRDefault="00890DA7" w:rsidP="00DB085A">
      <w:pPr>
        <w:autoSpaceDE w:val="0"/>
        <w:spacing w:after="0" w:line="240" w:lineRule="auto"/>
        <w:jc w:val="right"/>
        <w:rPr>
          <w:rFonts w:ascii="Times New Roman" w:eastAsia="Times New Roman" w:hAnsi="Times New Roman" w:cs="Times New Roman"/>
          <w:sz w:val="28"/>
          <w:szCs w:val="28"/>
          <w:lang w:eastAsia="ru-RU"/>
        </w:rPr>
      </w:pPr>
      <w:proofErr w:type="spellStart"/>
      <w:r>
        <w:rPr>
          <w:rFonts w:ascii="Times New Roman" w:eastAsia="Times New Roman" w:hAnsi="Times New Roman" w:cs="Times New Roman"/>
          <w:sz w:val="24"/>
          <w:szCs w:val="28"/>
          <w:lang w:eastAsia="ru-RU"/>
        </w:rPr>
        <w:t>Паньшинского</w:t>
      </w:r>
      <w:proofErr w:type="spellEnd"/>
      <w:r w:rsidR="00A65534">
        <w:rPr>
          <w:rFonts w:ascii="Times New Roman" w:eastAsia="Times New Roman" w:hAnsi="Times New Roman" w:cs="Times New Roman"/>
          <w:sz w:val="24"/>
          <w:szCs w:val="28"/>
          <w:lang w:eastAsia="ru-RU"/>
        </w:rPr>
        <w:t xml:space="preserve"> сельского поселения</w:t>
      </w:r>
    </w:p>
    <w:p w:rsidR="00DB085A" w:rsidRDefault="00DB085A" w:rsidP="0098595C">
      <w:pPr>
        <w:autoSpaceDE w:val="0"/>
        <w:spacing w:after="0" w:line="240" w:lineRule="auto"/>
        <w:jc w:val="center"/>
        <w:rPr>
          <w:rFonts w:ascii="Times New Roman" w:eastAsia="Times New Roman" w:hAnsi="Times New Roman" w:cs="Times New Roman"/>
          <w:b/>
          <w:sz w:val="28"/>
          <w:szCs w:val="24"/>
          <w:lang w:eastAsia="ru-RU"/>
        </w:rPr>
      </w:pPr>
    </w:p>
    <w:p w:rsidR="0098595C" w:rsidRPr="0098595C" w:rsidRDefault="0098595C" w:rsidP="0098595C">
      <w:pPr>
        <w:autoSpaceDE w:val="0"/>
        <w:spacing w:after="0" w:line="240" w:lineRule="auto"/>
        <w:jc w:val="center"/>
        <w:rPr>
          <w:rFonts w:ascii="Times New Roman" w:eastAsia="Times New Roman" w:hAnsi="Times New Roman" w:cs="Times New Roman"/>
          <w:sz w:val="24"/>
          <w:szCs w:val="24"/>
          <w:lang w:eastAsia="ru-RU"/>
        </w:rPr>
      </w:pPr>
      <w:r w:rsidRPr="0098595C">
        <w:rPr>
          <w:rFonts w:ascii="Times New Roman" w:eastAsia="Times New Roman" w:hAnsi="Times New Roman" w:cs="Times New Roman"/>
          <w:b/>
          <w:sz w:val="28"/>
          <w:szCs w:val="24"/>
          <w:lang w:eastAsia="ru-RU"/>
        </w:rPr>
        <w:t>Перечень используемых сокращений и обозначений</w:t>
      </w:r>
    </w:p>
    <w:p w:rsidR="0098595C" w:rsidRPr="0098595C" w:rsidRDefault="0098595C" w:rsidP="00602D56">
      <w:pPr>
        <w:autoSpaceDE w:val="0"/>
        <w:spacing w:after="0" w:line="240" w:lineRule="auto"/>
        <w:ind w:firstLine="426"/>
        <w:jc w:val="both"/>
        <w:rPr>
          <w:rFonts w:ascii="Times New Roman" w:eastAsia="Times New Roman" w:hAnsi="Times New Roman" w:cs="Times New Roman"/>
          <w:sz w:val="24"/>
          <w:szCs w:val="24"/>
          <w:lang w:eastAsia="ru-RU"/>
        </w:rPr>
      </w:pPr>
      <w:r w:rsidRPr="0098595C">
        <w:rPr>
          <w:rFonts w:ascii="Times New Roman" w:eastAsia="Times New Roman" w:hAnsi="Times New Roman" w:cs="Times New Roman"/>
          <w:sz w:val="24"/>
          <w:szCs w:val="24"/>
          <w:lang w:eastAsia="ru-RU"/>
        </w:rPr>
        <w:t xml:space="preserve">В </w:t>
      </w:r>
      <w:r>
        <w:rPr>
          <w:rFonts w:ascii="Times New Roman" w:eastAsia="Times New Roman" w:hAnsi="Times New Roman" w:cs="Times New Roman"/>
          <w:sz w:val="24"/>
          <w:szCs w:val="24"/>
          <w:lang w:eastAsia="ru-RU"/>
        </w:rPr>
        <w:t>проекте МНГП</w:t>
      </w:r>
      <w:r w:rsidRPr="0098595C">
        <w:rPr>
          <w:rFonts w:ascii="Times New Roman" w:eastAsia="Times New Roman" w:hAnsi="Times New Roman" w:cs="Times New Roman"/>
          <w:sz w:val="24"/>
          <w:szCs w:val="24"/>
          <w:lang w:eastAsia="ru-RU"/>
        </w:rPr>
        <w:t xml:space="preserve"> </w:t>
      </w:r>
      <w:proofErr w:type="spellStart"/>
      <w:r w:rsidR="00890DA7">
        <w:rPr>
          <w:rFonts w:ascii="Times New Roman" w:eastAsia="Times New Roman" w:hAnsi="Times New Roman" w:cs="Times New Roman"/>
          <w:sz w:val="24"/>
          <w:szCs w:val="28"/>
          <w:lang w:eastAsia="ru-RU"/>
        </w:rPr>
        <w:t>Паньшинского</w:t>
      </w:r>
      <w:proofErr w:type="spellEnd"/>
      <w:r w:rsidR="00A65534">
        <w:rPr>
          <w:rFonts w:ascii="Times New Roman" w:eastAsia="Times New Roman" w:hAnsi="Times New Roman" w:cs="Times New Roman"/>
          <w:sz w:val="24"/>
          <w:szCs w:val="28"/>
          <w:lang w:eastAsia="ru-RU"/>
        </w:rPr>
        <w:t xml:space="preserve"> сельского поселения</w:t>
      </w:r>
      <w:r w:rsidR="00DB085A" w:rsidRPr="00DB085A">
        <w:rPr>
          <w:rFonts w:ascii="Times New Roman" w:eastAsia="Times New Roman" w:hAnsi="Times New Roman" w:cs="Times New Roman"/>
          <w:sz w:val="24"/>
          <w:szCs w:val="28"/>
          <w:lang w:eastAsia="ru-RU"/>
        </w:rPr>
        <w:t xml:space="preserve"> </w:t>
      </w:r>
      <w:r w:rsidRPr="0098595C">
        <w:rPr>
          <w:rFonts w:ascii="Times New Roman" w:eastAsia="Times New Roman" w:hAnsi="Times New Roman" w:cs="Times New Roman"/>
          <w:sz w:val="24"/>
          <w:szCs w:val="24"/>
          <w:lang w:eastAsia="ru-RU"/>
        </w:rPr>
        <w:t>применяются следующие сокращения и обозначения:</w:t>
      </w:r>
    </w:p>
    <w:p w:rsidR="0098595C" w:rsidRPr="0098595C" w:rsidRDefault="0098595C" w:rsidP="0098595C">
      <w:pPr>
        <w:autoSpaceDE w:val="0"/>
        <w:spacing w:after="0" w:line="240" w:lineRule="auto"/>
        <w:jc w:val="both"/>
        <w:rPr>
          <w:rFonts w:ascii="Times New Roman" w:eastAsia="Times New Roman" w:hAnsi="Times New Roman" w:cs="Times New Roman"/>
          <w:sz w:val="24"/>
          <w:szCs w:val="24"/>
          <w:lang w:eastAsia="ru-RU"/>
        </w:rPr>
      </w:pPr>
      <w:proofErr w:type="spellStart"/>
      <w:r w:rsidRPr="0098595C">
        <w:rPr>
          <w:rFonts w:ascii="Times New Roman" w:eastAsia="Times New Roman" w:hAnsi="Times New Roman" w:cs="Times New Roman"/>
          <w:sz w:val="24"/>
          <w:szCs w:val="24"/>
          <w:lang w:eastAsia="ru-RU"/>
        </w:rPr>
        <w:t>ГрК</w:t>
      </w:r>
      <w:proofErr w:type="spellEnd"/>
      <w:r w:rsidRPr="0098595C">
        <w:rPr>
          <w:rFonts w:ascii="Times New Roman" w:eastAsia="Times New Roman" w:hAnsi="Times New Roman" w:cs="Times New Roman"/>
          <w:sz w:val="24"/>
          <w:szCs w:val="24"/>
          <w:lang w:eastAsia="ru-RU"/>
        </w:rPr>
        <w:t xml:space="preserve"> РФ – Градостроительный кодекс Российской Федерации</w:t>
      </w:r>
    </w:p>
    <w:p w:rsidR="0098595C" w:rsidRPr="0098595C" w:rsidRDefault="0098595C" w:rsidP="0098595C">
      <w:pPr>
        <w:spacing w:after="0" w:line="240" w:lineRule="auto"/>
        <w:rPr>
          <w:rFonts w:ascii="Times New Roman" w:eastAsia="Times New Roman" w:hAnsi="Times New Roman" w:cs="Times New Roman"/>
          <w:spacing w:val="-6"/>
          <w:sz w:val="24"/>
          <w:szCs w:val="24"/>
          <w:lang w:eastAsia="ru-RU"/>
        </w:rPr>
      </w:pPr>
      <w:proofErr w:type="spellStart"/>
      <w:r w:rsidRPr="0098595C">
        <w:rPr>
          <w:rFonts w:ascii="Times New Roman" w:eastAsia="Times New Roman" w:hAnsi="Times New Roman" w:cs="Times New Roman"/>
          <w:spacing w:val="-6"/>
          <w:sz w:val="24"/>
          <w:szCs w:val="24"/>
          <w:lang w:eastAsia="ru-RU"/>
        </w:rPr>
        <w:t>Минобрнауки</w:t>
      </w:r>
      <w:proofErr w:type="spellEnd"/>
      <w:r w:rsidRPr="0098595C">
        <w:rPr>
          <w:rFonts w:ascii="Times New Roman" w:eastAsia="Times New Roman" w:hAnsi="Times New Roman" w:cs="Times New Roman"/>
          <w:spacing w:val="-6"/>
          <w:sz w:val="24"/>
          <w:szCs w:val="24"/>
          <w:lang w:eastAsia="ru-RU"/>
        </w:rPr>
        <w:t xml:space="preserve"> России</w:t>
      </w:r>
      <w:r w:rsidRPr="0098595C">
        <w:rPr>
          <w:rFonts w:ascii="Times New Roman" w:eastAsia="Times New Roman" w:hAnsi="Times New Roman" w:cs="Times New Roman"/>
          <w:sz w:val="24"/>
          <w:szCs w:val="24"/>
          <w:lang w:eastAsia="ru-RU"/>
        </w:rPr>
        <w:t xml:space="preserve"> – </w:t>
      </w:r>
      <w:r w:rsidRPr="0098595C">
        <w:rPr>
          <w:rFonts w:ascii="Times New Roman" w:eastAsia="Times New Roman" w:hAnsi="Times New Roman" w:cs="Times New Roman"/>
          <w:spacing w:val="-6"/>
          <w:sz w:val="24"/>
          <w:szCs w:val="24"/>
          <w:lang w:eastAsia="ru-RU"/>
        </w:rPr>
        <w:t>Министерство науки и высшего образования Российской Федерации</w:t>
      </w:r>
    </w:p>
    <w:p w:rsidR="0098595C" w:rsidRPr="0098595C" w:rsidRDefault="0098595C" w:rsidP="0098595C">
      <w:pPr>
        <w:spacing w:after="0" w:line="240" w:lineRule="auto"/>
        <w:rPr>
          <w:rFonts w:ascii="Times New Roman" w:eastAsia="Times New Roman" w:hAnsi="Times New Roman" w:cs="Times New Roman"/>
          <w:spacing w:val="-6"/>
          <w:sz w:val="24"/>
          <w:szCs w:val="24"/>
          <w:lang w:eastAsia="ru-RU"/>
        </w:rPr>
      </w:pPr>
      <w:r w:rsidRPr="0098595C">
        <w:rPr>
          <w:rFonts w:ascii="Times New Roman" w:eastAsia="Times New Roman" w:hAnsi="Times New Roman" w:cs="Times New Roman"/>
          <w:spacing w:val="-6"/>
          <w:sz w:val="24"/>
          <w:szCs w:val="24"/>
          <w:lang w:eastAsia="ru-RU"/>
        </w:rPr>
        <w:t>Минэкономразвития</w:t>
      </w:r>
      <w:r w:rsidRPr="0098595C">
        <w:rPr>
          <w:rFonts w:ascii="Times New Roman" w:eastAsia="Times New Roman" w:hAnsi="Times New Roman" w:cs="Times New Roman"/>
          <w:sz w:val="24"/>
          <w:szCs w:val="24"/>
          <w:lang w:eastAsia="ru-RU"/>
        </w:rPr>
        <w:t xml:space="preserve"> – </w:t>
      </w:r>
      <w:r w:rsidRPr="0098595C">
        <w:rPr>
          <w:rFonts w:ascii="Times New Roman" w:eastAsia="Times New Roman" w:hAnsi="Times New Roman" w:cs="Times New Roman"/>
          <w:spacing w:val="-6"/>
          <w:sz w:val="24"/>
          <w:szCs w:val="24"/>
          <w:lang w:eastAsia="ru-RU"/>
        </w:rPr>
        <w:t>Министерство экономического развития</w:t>
      </w:r>
    </w:p>
    <w:p w:rsidR="0098595C" w:rsidRPr="0098595C" w:rsidRDefault="0098595C" w:rsidP="0098595C">
      <w:pPr>
        <w:spacing w:after="0" w:line="240" w:lineRule="auto"/>
        <w:rPr>
          <w:rFonts w:ascii="Times New Roman" w:eastAsia="Times New Roman" w:hAnsi="Times New Roman" w:cs="Times New Roman"/>
          <w:spacing w:val="-6"/>
          <w:sz w:val="24"/>
          <w:szCs w:val="24"/>
          <w:lang w:eastAsia="ru-RU"/>
        </w:rPr>
      </w:pPr>
      <w:r w:rsidRPr="0098595C">
        <w:rPr>
          <w:rFonts w:ascii="Times New Roman" w:eastAsia="Times New Roman" w:hAnsi="Times New Roman" w:cs="Times New Roman"/>
          <w:spacing w:val="-6"/>
          <w:sz w:val="24"/>
          <w:szCs w:val="24"/>
          <w:lang w:eastAsia="ru-RU"/>
        </w:rPr>
        <w:t xml:space="preserve">МНГП – местные нормативы градостроительного проектирования </w:t>
      </w:r>
    </w:p>
    <w:p w:rsidR="0098595C" w:rsidRPr="0098595C" w:rsidRDefault="0098595C" w:rsidP="0098595C">
      <w:pPr>
        <w:spacing w:after="0" w:line="240" w:lineRule="auto"/>
        <w:rPr>
          <w:rFonts w:ascii="Times New Roman" w:eastAsia="Times New Roman" w:hAnsi="Times New Roman" w:cs="Times New Roman"/>
          <w:spacing w:val="-6"/>
          <w:sz w:val="24"/>
          <w:szCs w:val="24"/>
          <w:lang w:eastAsia="ru-RU"/>
        </w:rPr>
      </w:pPr>
      <w:r w:rsidRPr="0098595C">
        <w:rPr>
          <w:rFonts w:ascii="Times New Roman" w:eastAsia="Times New Roman" w:hAnsi="Times New Roman" w:cs="Times New Roman"/>
          <w:spacing w:val="-6"/>
          <w:sz w:val="24"/>
          <w:szCs w:val="24"/>
          <w:lang w:eastAsia="ru-RU"/>
        </w:rPr>
        <w:t xml:space="preserve">ОМСУ </w:t>
      </w:r>
      <w:r w:rsidRPr="0098595C">
        <w:rPr>
          <w:rFonts w:ascii="Times New Roman" w:eastAsia="Times New Roman" w:hAnsi="Times New Roman" w:cs="Times New Roman"/>
          <w:sz w:val="24"/>
          <w:szCs w:val="24"/>
          <w:lang w:eastAsia="ru-RU"/>
        </w:rPr>
        <w:t xml:space="preserve">– </w:t>
      </w:r>
      <w:r w:rsidRPr="0098595C">
        <w:rPr>
          <w:rFonts w:ascii="Times New Roman" w:eastAsia="Times New Roman" w:hAnsi="Times New Roman" w:cs="Times New Roman"/>
          <w:spacing w:val="-6"/>
          <w:sz w:val="24"/>
          <w:szCs w:val="24"/>
          <w:lang w:eastAsia="ru-RU"/>
        </w:rPr>
        <w:t>органы местного самоуправления</w:t>
      </w:r>
    </w:p>
    <w:p w:rsidR="0098595C" w:rsidRPr="0098595C" w:rsidRDefault="0098595C" w:rsidP="00864AEB">
      <w:pPr>
        <w:autoSpaceDE w:val="0"/>
        <w:spacing w:after="0" w:line="240" w:lineRule="auto"/>
        <w:jc w:val="both"/>
        <w:rPr>
          <w:rFonts w:ascii="Times New Roman" w:eastAsia="Times New Roman" w:hAnsi="Times New Roman" w:cs="Times New Roman"/>
          <w:sz w:val="24"/>
          <w:szCs w:val="24"/>
          <w:lang w:eastAsia="ru-RU"/>
        </w:rPr>
      </w:pPr>
      <w:r w:rsidRPr="0098595C">
        <w:rPr>
          <w:rFonts w:ascii="Times New Roman" w:eastAsia="Times New Roman" w:hAnsi="Times New Roman" w:cs="Times New Roman"/>
          <w:sz w:val="24"/>
          <w:szCs w:val="24"/>
          <w:lang w:eastAsia="ru-RU"/>
        </w:rPr>
        <w:t xml:space="preserve">РНГП </w:t>
      </w:r>
      <w:r w:rsidR="00DB085A">
        <w:rPr>
          <w:rFonts w:ascii="Times New Roman" w:eastAsia="Times New Roman" w:hAnsi="Times New Roman" w:cs="Times New Roman"/>
          <w:sz w:val="24"/>
          <w:szCs w:val="24"/>
          <w:lang w:eastAsia="ru-RU"/>
        </w:rPr>
        <w:t>В</w:t>
      </w:r>
      <w:r w:rsidRPr="0098595C">
        <w:rPr>
          <w:rFonts w:ascii="Times New Roman" w:eastAsia="Times New Roman" w:hAnsi="Times New Roman" w:cs="Times New Roman"/>
          <w:sz w:val="24"/>
          <w:szCs w:val="24"/>
          <w:lang w:eastAsia="ru-RU"/>
        </w:rPr>
        <w:t xml:space="preserve">О – региональные нормативы градостроительного проектирования </w:t>
      </w:r>
      <w:r w:rsidR="00DB085A">
        <w:rPr>
          <w:rFonts w:ascii="Times New Roman" w:eastAsia="Times New Roman" w:hAnsi="Times New Roman" w:cs="Times New Roman"/>
          <w:sz w:val="24"/>
          <w:szCs w:val="24"/>
          <w:lang w:eastAsia="ru-RU"/>
        </w:rPr>
        <w:t>Волгоградской</w:t>
      </w:r>
      <w:r w:rsidR="00864AEB">
        <w:rPr>
          <w:rFonts w:ascii="Times New Roman" w:eastAsia="Times New Roman" w:hAnsi="Times New Roman" w:cs="Times New Roman"/>
          <w:sz w:val="24"/>
          <w:szCs w:val="24"/>
          <w:lang w:eastAsia="ru-RU"/>
        </w:rPr>
        <w:t xml:space="preserve"> области</w:t>
      </w:r>
    </w:p>
    <w:p w:rsidR="0098595C" w:rsidRDefault="0098595C" w:rsidP="0098595C">
      <w:pPr>
        <w:spacing w:after="0" w:line="240" w:lineRule="auto"/>
        <w:rPr>
          <w:rFonts w:ascii="Times New Roman" w:eastAsia="Times New Roman" w:hAnsi="Times New Roman" w:cs="Times New Roman"/>
          <w:spacing w:val="-6"/>
          <w:sz w:val="24"/>
          <w:szCs w:val="24"/>
          <w:lang w:eastAsia="ru-RU"/>
        </w:rPr>
      </w:pPr>
      <w:r w:rsidRPr="0098595C">
        <w:rPr>
          <w:rFonts w:ascii="Times New Roman" w:eastAsia="Times New Roman" w:hAnsi="Times New Roman" w:cs="Times New Roman"/>
          <w:spacing w:val="-6"/>
          <w:sz w:val="24"/>
          <w:szCs w:val="24"/>
          <w:lang w:eastAsia="ru-RU"/>
        </w:rPr>
        <w:t>РФ</w:t>
      </w:r>
      <w:r w:rsidRPr="0098595C">
        <w:rPr>
          <w:rFonts w:ascii="Times New Roman" w:eastAsia="Times New Roman" w:hAnsi="Times New Roman" w:cs="Times New Roman"/>
          <w:sz w:val="24"/>
          <w:szCs w:val="24"/>
          <w:lang w:eastAsia="ru-RU"/>
        </w:rPr>
        <w:t xml:space="preserve"> – </w:t>
      </w:r>
      <w:r w:rsidRPr="0098595C">
        <w:rPr>
          <w:rFonts w:ascii="Times New Roman" w:eastAsia="Times New Roman" w:hAnsi="Times New Roman" w:cs="Times New Roman"/>
          <w:spacing w:val="-6"/>
          <w:sz w:val="24"/>
          <w:szCs w:val="24"/>
          <w:lang w:eastAsia="ru-RU"/>
        </w:rPr>
        <w:t>Российская Федерация</w:t>
      </w:r>
    </w:p>
    <w:p w:rsidR="00DB085A" w:rsidRPr="0098595C" w:rsidRDefault="00DB085A" w:rsidP="0098595C">
      <w:pPr>
        <w:spacing w:after="0" w:line="240" w:lineRule="auto"/>
        <w:rPr>
          <w:rFonts w:ascii="Times New Roman" w:eastAsia="Times New Roman" w:hAnsi="Times New Roman" w:cs="Times New Roman"/>
          <w:spacing w:val="-6"/>
          <w:sz w:val="24"/>
          <w:szCs w:val="24"/>
          <w:lang w:eastAsia="ru-RU"/>
        </w:rPr>
      </w:pPr>
      <w:r>
        <w:rPr>
          <w:rFonts w:ascii="Times New Roman" w:eastAsia="Times New Roman" w:hAnsi="Times New Roman" w:cs="Times New Roman"/>
          <w:spacing w:val="-6"/>
          <w:sz w:val="24"/>
          <w:szCs w:val="24"/>
          <w:lang w:eastAsia="ru-RU"/>
        </w:rPr>
        <w:t>СИМ – средства индивидуальной мобильности</w:t>
      </w:r>
    </w:p>
    <w:p w:rsidR="0098595C" w:rsidRPr="0098595C" w:rsidRDefault="0098595C" w:rsidP="0098595C">
      <w:pPr>
        <w:autoSpaceDE w:val="0"/>
        <w:spacing w:after="0" w:line="240" w:lineRule="auto"/>
        <w:jc w:val="both"/>
        <w:rPr>
          <w:rFonts w:ascii="Times New Roman" w:eastAsia="Times New Roman" w:hAnsi="Times New Roman" w:cs="Times New Roman"/>
          <w:sz w:val="24"/>
          <w:szCs w:val="24"/>
          <w:lang w:eastAsia="ru-RU"/>
        </w:rPr>
      </w:pPr>
      <w:r w:rsidRPr="0098595C">
        <w:rPr>
          <w:rFonts w:ascii="Times New Roman" w:eastAsia="Times New Roman" w:hAnsi="Times New Roman" w:cs="Times New Roman"/>
          <w:sz w:val="24"/>
          <w:szCs w:val="24"/>
          <w:lang w:eastAsia="ru-RU"/>
        </w:rPr>
        <w:t>СП – свод правил по проектированию и строительству</w:t>
      </w:r>
    </w:p>
    <w:p w:rsidR="0098595C" w:rsidRPr="0098595C" w:rsidRDefault="0098595C" w:rsidP="0098595C">
      <w:pPr>
        <w:spacing w:after="0" w:line="240" w:lineRule="auto"/>
        <w:rPr>
          <w:rFonts w:ascii="Times New Roman" w:eastAsia="Times New Roman" w:hAnsi="Times New Roman" w:cs="Times New Roman"/>
          <w:spacing w:val="-6"/>
          <w:sz w:val="24"/>
          <w:szCs w:val="24"/>
          <w:lang w:eastAsia="ru-RU"/>
        </w:rPr>
      </w:pPr>
      <w:r w:rsidRPr="0098595C">
        <w:rPr>
          <w:rFonts w:ascii="Times New Roman" w:eastAsia="Times New Roman" w:hAnsi="Times New Roman" w:cs="Times New Roman"/>
          <w:spacing w:val="-6"/>
          <w:sz w:val="24"/>
          <w:szCs w:val="24"/>
          <w:lang w:eastAsia="ru-RU"/>
        </w:rPr>
        <w:t>СЭР – социально-экономическое развитие</w:t>
      </w:r>
    </w:p>
    <w:p w:rsidR="0098595C" w:rsidRPr="0098595C" w:rsidRDefault="0098595C" w:rsidP="0098595C">
      <w:pPr>
        <w:autoSpaceDE w:val="0"/>
        <w:spacing w:after="0" w:line="240" w:lineRule="auto"/>
        <w:jc w:val="both"/>
        <w:rPr>
          <w:rFonts w:ascii="Times New Roman" w:eastAsia="Times New Roman" w:hAnsi="Times New Roman" w:cs="Times New Roman"/>
          <w:sz w:val="24"/>
          <w:szCs w:val="24"/>
          <w:lang w:eastAsia="ru-RU"/>
        </w:rPr>
      </w:pPr>
      <w:r w:rsidRPr="0098595C">
        <w:rPr>
          <w:rFonts w:ascii="Times New Roman" w:eastAsia="Times New Roman" w:hAnsi="Times New Roman" w:cs="Times New Roman"/>
          <w:sz w:val="24"/>
          <w:szCs w:val="24"/>
          <w:lang w:eastAsia="ru-RU"/>
        </w:rPr>
        <w:t>УДС – улично-дорожная сеть</w:t>
      </w:r>
    </w:p>
    <w:p w:rsidR="0098595C" w:rsidRPr="0098595C" w:rsidRDefault="0098595C" w:rsidP="0098595C">
      <w:pPr>
        <w:spacing w:after="0" w:line="240" w:lineRule="auto"/>
        <w:rPr>
          <w:rFonts w:ascii="Times New Roman" w:eastAsia="Times New Roman" w:hAnsi="Times New Roman" w:cs="Times New Roman"/>
          <w:color w:val="000000"/>
          <w:spacing w:val="-4"/>
          <w:sz w:val="24"/>
          <w:szCs w:val="24"/>
          <w:lang w:eastAsia="ru-RU"/>
        </w:rPr>
      </w:pPr>
      <w:r w:rsidRPr="0098595C">
        <w:rPr>
          <w:rFonts w:ascii="Times New Roman" w:eastAsia="Times New Roman" w:hAnsi="Times New Roman" w:cs="Times New Roman"/>
          <w:color w:val="000000"/>
          <w:spacing w:val="-4"/>
          <w:sz w:val="24"/>
          <w:szCs w:val="24"/>
          <w:lang w:eastAsia="ru-RU"/>
        </w:rPr>
        <w:t xml:space="preserve">в </w:t>
      </w:r>
      <w:proofErr w:type="spellStart"/>
      <w:r w:rsidRPr="0098595C">
        <w:rPr>
          <w:rFonts w:ascii="Times New Roman" w:eastAsia="Times New Roman" w:hAnsi="Times New Roman" w:cs="Times New Roman"/>
          <w:color w:val="000000"/>
          <w:spacing w:val="-4"/>
          <w:sz w:val="24"/>
          <w:szCs w:val="24"/>
          <w:lang w:eastAsia="ru-RU"/>
        </w:rPr>
        <w:t>т.ч</w:t>
      </w:r>
      <w:proofErr w:type="spellEnd"/>
      <w:r w:rsidRPr="0098595C">
        <w:rPr>
          <w:rFonts w:ascii="Times New Roman" w:eastAsia="Times New Roman" w:hAnsi="Times New Roman" w:cs="Times New Roman"/>
          <w:color w:val="000000"/>
          <w:spacing w:val="-4"/>
          <w:sz w:val="24"/>
          <w:szCs w:val="24"/>
          <w:lang w:eastAsia="ru-RU"/>
        </w:rPr>
        <w:t>. – в том числе</w:t>
      </w:r>
    </w:p>
    <w:p w:rsidR="0098595C" w:rsidRPr="0098595C" w:rsidRDefault="0098595C" w:rsidP="0098595C">
      <w:pPr>
        <w:spacing w:after="0" w:line="240" w:lineRule="auto"/>
        <w:rPr>
          <w:rFonts w:ascii="Times New Roman" w:eastAsia="Times New Roman" w:hAnsi="Times New Roman" w:cs="Times New Roman"/>
          <w:color w:val="000000"/>
          <w:spacing w:val="-4"/>
          <w:sz w:val="24"/>
          <w:szCs w:val="24"/>
          <w:lang w:eastAsia="ru-RU"/>
        </w:rPr>
      </w:pPr>
      <w:r w:rsidRPr="0098595C">
        <w:rPr>
          <w:rFonts w:ascii="Times New Roman" w:eastAsia="Times New Roman" w:hAnsi="Times New Roman" w:cs="Times New Roman"/>
          <w:color w:val="000000"/>
          <w:spacing w:val="-4"/>
          <w:sz w:val="24"/>
          <w:szCs w:val="24"/>
          <w:lang w:eastAsia="ru-RU"/>
        </w:rPr>
        <w:t>Вт/кв. м</w:t>
      </w:r>
      <w:r w:rsidRPr="0098595C">
        <w:rPr>
          <w:rFonts w:ascii="Times New Roman" w:eastAsia="Times New Roman" w:hAnsi="Times New Roman" w:cs="Times New Roman"/>
          <w:sz w:val="24"/>
          <w:szCs w:val="24"/>
          <w:lang w:eastAsia="ru-RU"/>
        </w:rPr>
        <w:t xml:space="preserve">. – </w:t>
      </w:r>
      <w:r w:rsidRPr="0098595C">
        <w:rPr>
          <w:rFonts w:ascii="Times New Roman" w:eastAsia="Times New Roman" w:hAnsi="Times New Roman" w:cs="Times New Roman"/>
          <w:color w:val="000000"/>
          <w:spacing w:val="-4"/>
          <w:sz w:val="24"/>
          <w:szCs w:val="24"/>
          <w:lang w:eastAsia="ru-RU"/>
        </w:rPr>
        <w:t>ватт на квадратный метр</w:t>
      </w:r>
    </w:p>
    <w:p w:rsidR="0098595C" w:rsidRPr="0098595C" w:rsidRDefault="0098595C" w:rsidP="0098595C">
      <w:pPr>
        <w:autoSpaceDE w:val="0"/>
        <w:spacing w:after="0" w:line="240" w:lineRule="auto"/>
        <w:jc w:val="both"/>
        <w:rPr>
          <w:rFonts w:ascii="Times New Roman" w:eastAsia="Times New Roman" w:hAnsi="Times New Roman" w:cs="Times New Roman"/>
          <w:sz w:val="24"/>
          <w:szCs w:val="24"/>
          <w:lang w:eastAsia="ru-RU"/>
        </w:rPr>
      </w:pPr>
      <w:r w:rsidRPr="0098595C">
        <w:rPr>
          <w:rFonts w:ascii="Times New Roman" w:eastAsia="Times New Roman" w:hAnsi="Times New Roman" w:cs="Times New Roman"/>
          <w:sz w:val="24"/>
          <w:szCs w:val="24"/>
          <w:lang w:eastAsia="ru-RU"/>
        </w:rPr>
        <w:t>га – гектар</w:t>
      </w:r>
    </w:p>
    <w:p w:rsidR="0098595C" w:rsidRPr="0098595C" w:rsidRDefault="0098595C" w:rsidP="0098595C">
      <w:pPr>
        <w:autoSpaceDE w:val="0"/>
        <w:spacing w:after="0" w:line="240" w:lineRule="auto"/>
        <w:jc w:val="both"/>
        <w:rPr>
          <w:rFonts w:ascii="Times New Roman" w:eastAsia="Times New Roman" w:hAnsi="Times New Roman" w:cs="Times New Roman"/>
          <w:sz w:val="24"/>
          <w:szCs w:val="24"/>
          <w:lang w:eastAsia="ru-RU"/>
        </w:rPr>
      </w:pPr>
      <w:r w:rsidRPr="0098595C">
        <w:rPr>
          <w:rFonts w:ascii="Times New Roman" w:eastAsia="Times New Roman" w:hAnsi="Times New Roman" w:cs="Times New Roman"/>
          <w:sz w:val="24"/>
          <w:szCs w:val="24"/>
          <w:lang w:eastAsia="ru-RU"/>
        </w:rPr>
        <w:t>кв. км – квадратный километр</w:t>
      </w:r>
    </w:p>
    <w:p w:rsidR="0098595C" w:rsidRPr="0098595C" w:rsidRDefault="0098595C" w:rsidP="0098595C">
      <w:pPr>
        <w:autoSpaceDE w:val="0"/>
        <w:spacing w:after="0" w:line="240" w:lineRule="auto"/>
        <w:jc w:val="both"/>
        <w:rPr>
          <w:rFonts w:ascii="Times New Roman" w:eastAsia="Times New Roman" w:hAnsi="Times New Roman" w:cs="Times New Roman"/>
          <w:sz w:val="24"/>
          <w:szCs w:val="24"/>
          <w:lang w:eastAsia="ru-RU"/>
        </w:rPr>
      </w:pPr>
      <w:r w:rsidRPr="0098595C">
        <w:rPr>
          <w:rFonts w:ascii="Times New Roman" w:eastAsia="Times New Roman" w:hAnsi="Times New Roman" w:cs="Times New Roman"/>
          <w:sz w:val="24"/>
          <w:szCs w:val="24"/>
          <w:lang w:eastAsia="ru-RU"/>
        </w:rPr>
        <w:t>кв. м – квадратный метр</w:t>
      </w:r>
    </w:p>
    <w:p w:rsidR="0098595C" w:rsidRPr="0098595C" w:rsidRDefault="0098595C" w:rsidP="0098595C">
      <w:pPr>
        <w:autoSpaceDE w:val="0"/>
        <w:spacing w:after="0" w:line="240" w:lineRule="auto"/>
        <w:jc w:val="both"/>
        <w:rPr>
          <w:rFonts w:ascii="Times New Roman" w:eastAsia="Times New Roman" w:hAnsi="Times New Roman" w:cs="Times New Roman"/>
          <w:sz w:val="24"/>
          <w:szCs w:val="24"/>
          <w:lang w:eastAsia="ru-RU"/>
        </w:rPr>
      </w:pPr>
      <w:r w:rsidRPr="0098595C">
        <w:rPr>
          <w:rFonts w:ascii="Times New Roman" w:eastAsia="Times New Roman" w:hAnsi="Times New Roman" w:cs="Times New Roman"/>
          <w:sz w:val="24"/>
          <w:szCs w:val="24"/>
          <w:lang w:eastAsia="ru-RU"/>
        </w:rPr>
        <w:t>кв. м /чел. – квадратных метров на 1 человека</w:t>
      </w:r>
    </w:p>
    <w:p w:rsidR="0098595C" w:rsidRPr="0098595C" w:rsidRDefault="0098595C" w:rsidP="0098595C">
      <w:pPr>
        <w:spacing w:after="0" w:line="240" w:lineRule="auto"/>
        <w:rPr>
          <w:rFonts w:ascii="Times New Roman" w:eastAsia="Times New Roman" w:hAnsi="Times New Roman" w:cs="Times New Roman"/>
          <w:color w:val="000000"/>
          <w:spacing w:val="-4"/>
          <w:sz w:val="24"/>
          <w:szCs w:val="24"/>
          <w:lang w:eastAsia="ru-RU"/>
        </w:rPr>
      </w:pPr>
      <w:r w:rsidRPr="0098595C">
        <w:rPr>
          <w:rFonts w:ascii="Times New Roman" w:eastAsia="Times New Roman" w:hAnsi="Times New Roman" w:cs="Times New Roman"/>
          <w:color w:val="000000"/>
          <w:spacing w:val="-4"/>
          <w:sz w:val="24"/>
          <w:szCs w:val="24"/>
          <w:lang w:eastAsia="ru-RU"/>
        </w:rPr>
        <w:t>кВт*ч/год</w:t>
      </w:r>
      <w:r w:rsidRPr="0098595C">
        <w:rPr>
          <w:rFonts w:ascii="Times New Roman" w:eastAsia="Times New Roman" w:hAnsi="Times New Roman" w:cs="Times New Roman"/>
          <w:sz w:val="24"/>
          <w:szCs w:val="24"/>
          <w:lang w:eastAsia="ru-RU"/>
        </w:rPr>
        <w:t xml:space="preserve"> – </w:t>
      </w:r>
      <w:r w:rsidRPr="0098595C">
        <w:rPr>
          <w:rFonts w:ascii="Times New Roman" w:eastAsia="Times New Roman" w:hAnsi="Times New Roman" w:cs="Times New Roman"/>
          <w:color w:val="000000"/>
          <w:spacing w:val="-4"/>
          <w:sz w:val="24"/>
          <w:szCs w:val="24"/>
          <w:lang w:eastAsia="ru-RU"/>
        </w:rPr>
        <w:t>киловатт-час в год</w:t>
      </w:r>
    </w:p>
    <w:p w:rsidR="0098595C" w:rsidRPr="0098595C" w:rsidRDefault="0098595C" w:rsidP="0098595C">
      <w:pPr>
        <w:autoSpaceDE w:val="0"/>
        <w:spacing w:after="0" w:line="240" w:lineRule="auto"/>
        <w:jc w:val="both"/>
        <w:rPr>
          <w:rFonts w:ascii="Times New Roman" w:eastAsia="Times New Roman" w:hAnsi="Times New Roman" w:cs="Times New Roman"/>
          <w:sz w:val="24"/>
          <w:szCs w:val="24"/>
          <w:lang w:eastAsia="ru-RU"/>
        </w:rPr>
      </w:pPr>
      <w:r w:rsidRPr="0098595C">
        <w:rPr>
          <w:rFonts w:ascii="Times New Roman" w:eastAsia="Times New Roman" w:hAnsi="Times New Roman" w:cs="Times New Roman"/>
          <w:sz w:val="24"/>
          <w:szCs w:val="24"/>
          <w:lang w:eastAsia="ru-RU"/>
        </w:rPr>
        <w:t>км – километр</w:t>
      </w:r>
    </w:p>
    <w:p w:rsidR="0098595C" w:rsidRPr="0098595C" w:rsidRDefault="0098595C" w:rsidP="0098595C">
      <w:pPr>
        <w:autoSpaceDE w:val="0"/>
        <w:spacing w:after="0" w:line="240" w:lineRule="auto"/>
        <w:jc w:val="both"/>
        <w:rPr>
          <w:rFonts w:ascii="Times New Roman" w:eastAsia="Times New Roman" w:hAnsi="Times New Roman" w:cs="Times New Roman"/>
          <w:sz w:val="24"/>
          <w:szCs w:val="24"/>
          <w:lang w:eastAsia="ru-RU"/>
        </w:rPr>
      </w:pPr>
      <w:r w:rsidRPr="0098595C">
        <w:rPr>
          <w:rFonts w:ascii="Times New Roman" w:eastAsia="Times New Roman" w:hAnsi="Times New Roman" w:cs="Times New Roman"/>
          <w:sz w:val="24"/>
          <w:szCs w:val="24"/>
          <w:lang w:eastAsia="ru-RU"/>
        </w:rPr>
        <w:t>кол-во – количество</w:t>
      </w:r>
    </w:p>
    <w:p w:rsidR="0098595C" w:rsidRPr="0098595C" w:rsidRDefault="0098595C" w:rsidP="0098595C">
      <w:pPr>
        <w:autoSpaceDE w:val="0"/>
        <w:spacing w:after="0" w:line="240" w:lineRule="auto"/>
        <w:jc w:val="both"/>
        <w:rPr>
          <w:rFonts w:ascii="Times New Roman" w:eastAsia="Times New Roman" w:hAnsi="Times New Roman" w:cs="Times New Roman"/>
          <w:sz w:val="24"/>
          <w:szCs w:val="24"/>
          <w:lang w:eastAsia="ru-RU"/>
        </w:rPr>
      </w:pPr>
      <w:r w:rsidRPr="0098595C">
        <w:rPr>
          <w:rFonts w:ascii="Times New Roman" w:eastAsia="Times New Roman" w:hAnsi="Times New Roman" w:cs="Times New Roman"/>
          <w:sz w:val="24"/>
          <w:szCs w:val="24"/>
          <w:lang w:eastAsia="ru-RU"/>
        </w:rPr>
        <w:t>куб. м – кубический метр</w:t>
      </w:r>
    </w:p>
    <w:p w:rsidR="0098595C" w:rsidRPr="0098595C" w:rsidRDefault="0098595C" w:rsidP="0098595C">
      <w:pPr>
        <w:spacing w:after="0" w:line="240" w:lineRule="auto"/>
        <w:rPr>
          <w:rFonts w:ascii="Times New Roman" w:eastAsia="Times New Roman" w:hAnsi="Times New Roman" w:cs="Times New Roman"/>
          <w:color w:val="000000"/>
          <w:spacing w:val="-4"/>
          <w:sz w:val="24"/>
          <w:szCs w:val="24"/>
          <w:lang w:eastAsia="ru-RU"/>
        </w:rPr>
      </w:pPr>
      <w:r w:rsidRPr="0098595C">
        <w:rPr>
          <w:rFonts w:ascii="Times New Roman" w:eastAsia="Times New Roman" w:hAnsi="Times New Roman" w:cs="Times New Roman"/>
          <w:color w:val="000000"/>
          <w:spacing w:val="-4"/>
          <w:sz w:val="24"/>
          <w:szCs w:val="24"/>
          <w:lang w:eastAsia="ru-RU"/>
        </w:rPr>
        <w:t>Куб. м/год</w:t>
      </w:r>
      <w:r w:rsidRPr="0098595C">
        <w:rPr>
          <w:rFonts w:ascii="Times New Roman" w:eastAsia="Times New Roman" w:hAnsi="Times New Roman" w:cs="Times New Roman"/>
          <w:sz w:val="24"/>
          <w:szCs w:val="24"/>
          <w:lang w:eastAsia="ru-RU"/>
        </w:rPr>
        <w:t xml:space="preserve"> – </w:t>
      </w:r>
      <w:r w:rsidRPr="0098595C">
        <w:rPr>
          <w:rFonts w:ascii="Times New Roman" w:eastAsia="Times New Roman" w:hAnsi="Times New Roman" w:cs="Times New Roman"/>
          <w:color w:val="000000"/>
          <w:spacing w:val="-4"/>
          <w:sz w:val="24"/>
          <w:szCs w:val="24"/>
          <w:lang w:eastAsia="ru-RU"/>
        </w:rPr>
        <w:t>кубические метры в год</w:t>
      </w:r>
    </w:p>
    <w:p w:rsidR="0098595C" w:rsidRPr="0098595C" w:rsidRDefault="0098595C" w:rsidP="0098595C">
      <w:pPr>
        <w:autoSpaceDE w:val="0"/>
        <w:spacing w:after="0" w:line="240" w:lineRule="auto"/>
        <w:jc w:val="both"/>
        <w:rPr>
          <w:rFonts w:ascii="Times New Roman" w:eastAsia="Times New Roman" w:hAnsi="Times New Roman" w:cs="Times New Roman"/>
          <w:sz w:val="24"/>
          <w:szCs w:val="24"/>
          <w:lang w:eastAsia="ru-RU"/>
        </w:rPr>
      </w:pPr>
      <w:r w:rsidRPr="0098595C">
        <w:rPr>
          <w:rFonts w:ascii="Times New Roman" w:eastAsia="Times New Roman" w:hAnsi="Times New Roman" w:cs="Times New Roman"/>
          <w:sz w:val="24"/>
          <w:szCs w:val="24"/>
          <w:lang w:eastAsia="ru-RU"/>
        </w:rPr>
        <w:t>л/</w:t>
      </w:r>
      <w:proofErr w:type="spellStart"/>
      <w:r w:rsidRPr="0098595C">
        <w:rPr>
          <w:rFonts w:ascii="Times New Roman" w:eastAsia="Times New Roman" w:hAnsi="Times New Roman" w:cs="Times New Roman"/>
          <w:sz w:val="24"/>
          <w:szCs w:val="24"/>
          <w:lang w:eastAsia="ru-RU"/>
        </w:rPr>
        <w:t>сут</w:t>
      </w:r>
      <w:proofErr w:type="spellEnd"/>
      <w:r w:rsidRPr="0098595C">
        <w:rPr>
          <w:rFonts w:ascii="Times New Roman" w:eastAsia="Times New Roman" w:hAnsi="Times New Roman" w:cs="Times New Roman"/>
          <w:sz w:val="24"/>
          <w:szCs w:val="24"/>
          <w:lang w:eastAsia="ru-RU"/>
        </w:rPr>
        <w:t>. – литр в сутки</w:t>
      </w:r>
    </w:p>
    <w:p w:rsidR="0098595C" w:rsidRPr="0098595C" w:rsidRDefault="0098595C" w:rsidP="0098595C">
      <w:pPr>
        <w:autoSpaceDE w:val="0"/>
        <w:spacing w:after="0" w:line="240" w:lineRule="auto"/>
        <w:jc w:val="both"/>
        <w:rPr>
          <w:rFonts w:ascii="Times New Roman" w:eastAsia="Times New Roman" w:hAnsi="Times New Roman" w:cs="Times New Roman"/>
          <w:sz w:val="24"/>
          <w:szCs w:val="24"/>
          <w:lang w:eastAsia="ru-RU"/>
        </w:rPr>
      </w:pPr>
      <w:r w:rsidRPr="0098595C">
        <w:rPr>
          <w:rFonts w:ascii="Times New Roman" w:eastAsia="Times New Roman" w:hAnsi="Times New Roman" w:cs="Times New Roman"/>
          <w:sz w:val="24"/>
          <w:szCs w:val="24"/>
          <w:lang w:eastAsia="ru-RU"/>
        </w:rPr>
        <w:t>м - метр</w:t>
      </w:r>
    </w:p>
    <w:p w:rsidR="0098595C" w:rsidRPr="0098595C" w:rsidRDefault="0098595C" w:rsidP="0098595C">
      <w:pPr>
        <w:autoSpaceDE w:val="0"/>
        <w:spacing w:after="0" w:line="240" w:lineRule="auto"/>
        <w:jc w:val="both"/>
        <w:rPr>
          <w:rFonts w:ascii="Times New Roman" w:eastAsia="Times New Roman" w:hAnsi="Times New Roman" w:cs="Times New Roman"/>
          <w:sz w:val="24"/>
          <w:szCs w:val="24"/>
          <w:lang w:eastAsia="ru-RU"/>
        </w:rPr>
      </w:pPr>
      <w:r w:rsidRPr="0098595C">
        <w:rPr>
          <w:rFonts w:ascii="Times New Roman" w:eastAsia="Times New Roman" w:hAnsi="Times New Roman" w:cs="Times New Roman"/>
          <w:sz w:val="24"/>
          <w:szCs w:val="24"/>
          <w:lang w:eastAsia="ru-RU"/>
        </w:rPr>
        <w:t xml:space="preserve">м/м – </w:t>
      </w:r>
      <w:proofErr w:type="spellStart"/>
      <w:r w:rsidRPr="0098595C">
        <w:rPr>
          <w:rFonts w:ascii="Times New Roman" w:eastAsia="Times New Roman" w:hAnsi="Times New Roman" w:cs="Times New Roman"/>
          <w:sz w:val="24"/>
          <w:szCs w:val="24"/>
          <w:lang w:eastAsia="ru-RU"/>
        </w:rPr>
        <w:t>машино</w:t>
      </w:r>
      <w:proofErr w:type="spellEnd"/>
      <w:r w:rsidRPr="0098595C">
        <w:rPr>
          <w:rFonts w:ascii="Times New Roman" w:eastAsia="Times New Roman" w:hAnsi="Times New Roman" w:cs="Times New Roman"/>
          <w:sz w:val="24"/>
          <w:szCs w:val="24"/>
          <w:lang w:eastAsia="ru-RU"/>
        </w:rPr>
        <w:t>-место</w:t>
      </w:r>
    </w:p>
    <w:p w:rsidR="0098595C" w:rsidRPr="0098595C" w:rsidRDefault="0098595C" w:rsidP="0098595C">
      <w:pPr>
        <w:autoSpaceDE w:val="0"/>
        <w:spacing w:after="0" w:line="240" w:lineRule="auto"/>
        <w:jc w:val="both"/>
        <w:rPr>
          <w:rFonts w:ascii="Times New Roman" w:eastAsia="Times New Roman" w:hAnsi="Times New Roman" w:cs="Times New Roman"/>
          <w:sz w:val="24"/>
          <w:szCs w:val="24"/>
          <w:lang w:eastAsia="ru-RU"/>
        </w:rPr>
      </w:pPr>
      <w:r w:rsidRPr="0098595C">
        <w:rPr>
          <w:rFonts w:ascii="Times New Roman" w:eastAsia="Times New Roman" w:hAnsi="Times New Roman" w:cs="Times New Roman"/>
          <w:sz w:val="24"/>
          <w:szCs w:val="24"/>
          <w:lang w:eastAsia="ru-RU"/>
        </w:rPr>
        <w:t>мин. – минут</w:t>
      </w:r>
    </w:p>
    <w:p w:rsidR="0098595C" w:rsidRPr="0098595C" w:rsidRDefault="0098595C" w:rsidP="0098595C">
      <w:pPr>
        <w:autoSpaceDE w:val="0"/>
        <w:spacing w:after="0" w:line="240" w:lineRule="auto"/>
        <w:jc w:val="both"/>
        <w:rPr>
          <w:rFonts w:ascii="Times New Roman" w:eastAsia="Times New Roman" w:hAnsi="Times New Roman" w:cs="Times New Roman"/>
          <w:sz w:val="24"/>
          <w:szCs w:val="24"/>
          <w:lang w:eastAsia="ru-RU"/>
        </w:rPr>
      </w:pPr>
      <w:r w:rsidRPr="0098595C">
        <w:rPr>
          <w:rFonts w:ascii="Times New Roman" w:eastAsia="Times New Roman" w:hAnsi="Times New Roman" w:cs="Times New Roman"/>
          <w:sz w:val="24"/>
          <w:szCs w:val="24"/>
          <w:lang w:eastAsia="ru-RU"/>
        </w:rPr>
        <w:t>п. – пункт</w:t>
      </w:r>
    </w:p>
    <w:p w:rsidR="0098595C" w:rsidRPr="00DB085A" w:rsidRDefault="0098595C" w:rsidP="0098595C">
      <w:pPr>
        <w:spacing w:after="0" w:line="240" w:lineRule="auto"/>
        <w:rPr>
          <w:rFonts w:ascii="Times New Roman" w:eastAsia="Times New Roman" w:hAnsi="Times New Roman" w:cs="Times New Roman"/>
          <w:spacing w:val="-6"/>
          <w:sz w:val="24"/>
          <w:szCs w:val="24"/>
          <w:lang w:eastAsia="ru-RU"/>
        </w:rPr>
      </w:pPr>
      <w:r w:rsidRPr="0098595C">
        <w:rPr>
          <w:rFonts w:ascii="Times New Roman" w:eastAsia="Times New Roman" w:hAnsi="Times New Roman" w:cs="Times New Roman"/>
          <w:spacing w:val="-6"/>
          <w:sz w:val="24"/>
          <w:szCs w:val="24"/>
          <w:lang w:eastAsia="ru-RU"/>
        </w:rPr>
        <w:t>ред.</w:t>
      </w:r>
      <w:r w:rsidRPr="0098595C">
        <w:rPr>
          <w:rFonts w:ascii="Times New Roman" w:eastAsia="Times New Roman" w:hAnsi="Times New Roman" w:cs="Times New Roman"/>
          <w:sz w:val="24"/>
          <w:szCs w:val="24"/>
          <w:lang w:eastAsia="ru-RU"/>
        </w:rPr>
        <w:t xml:space="preserve"> – </w:t>
      </w:r>
      <w:r w:rsidR="00DB085A">
        <w:rPr>
          <w:rFonts w:ascii="Times New Roman" w:eastAsia="Times New Roman" w:hAnsi="Times New Roman" w:cs="Times New Roman"/>
          <w:spacing w:val="-6"/>
          <w:sz w:val="24"/>
          <w:szCs w:val="24"/>
          <w:lang w:eastAsia="ru-RU"/>
        </w:rPr>
        <w:t>редакция</w:t>
      </w:r>
    </w:p>
    <w:p w:rsidR="0098595C" w:rsidRPr="0098595C" w:rsidRDefault="0098595C" w:rsidP="0098595C">
      <w:pPr>
        <w:autoSpaceDE w:val="0"/>
        <w:spacing w:after="0" w:line="240" w:lineRule="auto"/>
        <w:jc w:val="both"/>
        <w:rPr>
          <w:rFonts w:ascii="Times New Roman" w:eastAsia="Times New Roman" w:hAnsi="Times New Roman" w:cs="Times New Roman"/>
          <w:sz w:val="24"/>
          <w:szCs w:val="24"/>
          <w:lang w:eastAsia="ru-RU"/>
        </w:rPr>
      </w:pPr>
      <w:r w:rsidRPr="0098595C">
        <w:rPr>
          <w:rFonts w:ascii="Times New Roman" w:eastAsia="Times New Roman" w:hAnsi="Times New Roman" w:cs="Times New Roman"/>
          <w:sz w:val="24"/>
          <w:szCs w:val="24"/>
          <w:lang w:eastAsia="ru-RU"/>
        </w:rPr>
        <w:t>ст. - статья</w:t>
      </w:r>
    </w:p>
    <w:p w:rsidR="0098595C" w:rsidRPr="0098595C" w:rsidRDefault="0098595C" w:rsidP="0098595C">
      <w:pPr>
        <w:autoSpaceDE w:val="0"/>
        <w:spacing w:after="0" w:line="240" w:lineRule="auto"/>
        <w:jc w:val="both"/>
        <w:rPr>
          <w:rFonts w:ascii="Times New Roman" w:eastAsia="Times New Roman" w:hAnsi="Times New Roman" w:cs="Times New Roman"/>
          <w:sz w:val="24"/>
          <w:szCs w:val="24"/>
          <w:lang w:eastAsia="ru-RU"/>
        </w:rPr>
      </w:pPr>
      <w:r w:rsidRPr="0098595C">
        <w:rPr>
          <w:rFonts w:ascii="Times New Roman" w:eastAsia="Times New Roman" w:hAnsi="Times New Roman" w:cs="Times New Roman"/>
          <w:sz w:val="24"/>
          <w:szCs w:val="24"/>
          <w:lang w:eastAsia="ru-RU"/>
        </w:rPr>
        <w:t xml:space="preserve">табл. – таблица </w:t>
      </w:r>
    </w:p>
    <w:p w:rsidR="0098595C" w:rsidRPr="0098595C" w:rsidRDefault="0098595C" w:rsidP="0098595C">
      <w:pPr>
        <w:spacing w:after="0" w:line="240" w:lineRule="auto"/>
        <w:rPr>
          <w:rFonts w:ascii="Times New Roman" w:eastAsia="Times New Roman" w:hAnsi="Times New Roman" w:cs="Times New Roman"/>
          <w:spacing w:val="-6"/>
          <w:sz w:val="24"/>
          <w:szCs w:val="24"/>
          <w:lang w:eastAsia="ru-RU"/>
        </w:rPr>
      </w:pPr>
      <w:r>
        <w:rPr>
          <w:rFonts w:ascii="Times New Roman" w:eastAsia="Times New Roman" w:hAnsi="Times New Roman" w:cs="Times New Roman"/>
          <w:spacing w:val="-6"/>
          <w:sz w:val="24"/>
          <w:szCs w:val="24"/>
          <w:lang w:eastAsia="ru-RU"/>
        </w:rPr>
        <w:t>т</w:t>
      </w:r>
      <w:r w:rsidRPr="0098595C">
        <w:rPr>
          <w:rFonts w:ascii="Times New Roman" w:eastAsia="Times New Roman" w:hAnsi="Times New Roman" w:cs="Times New Roman"/>
          <w:spacing w:val="-6"/>
          <w:sz w:val="24"/>
          <w:szCs w:val="24"/>
          <w:lang w:eastAsia="ru-RU"/>
        </w:rPr>
        <w:t>ыс. – тысяча</w:t>
      </w:r>
    </w:p>
    <w:p w:rsidR="0098595C" w:rsidRPr="0098595C" w:rsidRDefault="0098595C" w:rsidP="0098595C">
      <w:pPr>
        <w:autoSpaceDE w:val="0"/>
        <w:spacing w:after="0" w:line="240" w:lineRule="auto"/>
        <w:jc w:val="both"/>
        <w:rPr>
          <w:rFonts w:ascii="Times New Roman" w:eastAsia="Times New Roman" w:hAnsi="Times New Roman" w:cs="Times New Roman"/>
          <w:sz w:val="24"/>
          <w:szCs w:val="24"/>
          <w:lang w:eastAsia="ru-RU"/>
        </w:rPr>
      </w:pPr>
      <w:r w:rsidRPr="0098595C">
        <w:rPr>
          <w:rFonts w:ascii="Times New Roman" w:eastAsia="Times New Roman" w:hAnsi="Times New Roman" w:cs="Times New Roman"/>
          <w:sz w:val="24"/>
          <w:szCs w:val="24"/>
          <w:lang w:eastAsia="ru-RU"/>
        </w:rPr>
        <w:t>тыс. чел. – тысяч человек</w:t>
      </w:r>
    </w:p>
    <w:p w:rsidR="0098595C" w:rsidRPr="0098595C" w:rsidRDefault="0098595C" w:rsidP="0098595C">
      <w:pPr>
        <w:autoSpaceDE w:val="0"/>
        <w:spacing w:after="0" w:line="240" w:lineRule="auto"/>
        <w:jc w:val="both"/>
        <w:rPr>
          <w:rFonts w:ascii="Times New Roman" w:eastAsia="Times New Roman" w:hAnsi="Times New Roman" w:cs="Times New Roman"/>
          <w:sz w:val="24"/>
          <w:szCs w:val="24"/>
          <w:lang w:eastAsia="ru-RU"/>
        </w:rPr>
      </w:pPr>
      <w:r w:rsidRPr="0098595C">
        <w:rPr>
          <w:rFonts w:ascii="Times New Roman" w:eastAsia="Times New Roman" w:hAnsi="Times New Roman" w:cs="Times New Roman"/>
          <w:sz w:val="24"/>
          <w:szCs w:val="24"/>
          <w:lang w:eastAsia="ru-RU"/>
        </w:rPr>
        <w:t>чел. – человек</w:t>
      </w:r>
    </w:p>
    <w:p w:rsidR="0098595C" w:rsidRPr="0098595C" w:rsidRDefault="0098595C" w:rsidP="0098595C">
      <w:pPr>
        <w:autoSpaceDE w:val="0"/>
        <w:spacing w:after="0" w:line="240" w:lineRule="auto"/>
        <w:jc w:val="both"/>
        <w:rPr>
          <w:rFonts w:ascii="Times New Roman" w:eastAsia="Times New Roman" w:hAnsi="Times New Roman" w:cs="Times New Roman"/>
          <w:sz w:val="24"/>
          <w:szCs w:val="24"/>
          <w:lang w:eastAsia="ru-RU"/>
        </w:rPr>
      </w:pPr>
      <w:r w:rsidRPr="0098595C">
        <w:rPr>
          <w:rFonts w:ascii="Times New Roman" w:eastAsia="Times New Roman" w:hAnsi="Times New Roman" w:cs="Times New Roman"/>
          <w:sz w:val="24"/>
          <w:szCs w:val="24"/>
          <w:lang w:eastAsia="ru-RU"/>
        </w:rPr>
        <w:t>чел./кв. км – человек на квадратный километр</w:t>
      </w:r>
    </w:p>
    <w:p w:rsidR="0098595C" w:rsidRDefault="0098595C" w:rsidP="0098595C">
      <w:pPr>
        <w:autoSpaceDE w:val="0"/>
        <w:spacing w:after="0" w:line="240" w:lineRule="auto"/>
        <w:jc w:val="both"/>
        <w:rPr>
          <w:rFonts w:ascii="Times New Roman" w:eastAsia="Times New Roman" w:hAnsi="Times New Roman" w:cs="Times New Roman"/>
          <w:sz w:val="24"/>
          <w:szCs w:val="24"/>
          <w:lang w:eastAsia="ru-RU"/>
        </w:rPr>
        <w:sectPr w:rsidR="0098595C" w:rsidSect="00AD71F9">
          <w:pgSz w:w="11906" w:h="16838"/>
          <w:pgMar w:top="1134" w:right="850" w:bottom="1134" w:left="1701" w:header="708" w:footer="708" w:gutter="0"/>
          <w:cols w:space="708"/>
          <w:docGrid w:linePitch="360"/>
        </w:sectPr>
      </w:pPr>
      <w:r w:rsidRPr="0098595C">
        <w:rPr>
          <w:rFonts w:ascii="Times New Roman" w:eastAsia="Times New Roman" w:hAnsi="Times New Roman" w:cs="Times New Roman"/>
          <w:sz w:val="24"/>
          <w:szCs w:val="24"/>
          <w:lang w:eastAsia="ru-RU"/>
        </w:rPr>
        <w:t>шт. – штук</w:t>
      </w:r>
    </w:p>
    <w:p w:rsidR="0098595C" w:rsidRPr="0098595C" w:rsidRDefault="0098595C" w:rsidP="0098595C">
      <w:pPr>
        <w:keepNext/>
        <w:spacing w:after="0" w:line="240" w:lineRule="auto"/>
        <w:jc w:val="right"/>
        <w:outlineLvl w:val="0"/>
        <w:rPr>
          <w:rFonts w:ascii="Times New Roman" w:eastAsia="Times New Roman" w:hAnsi="Times New Roman" w:cs="Times New Roman"/>
          <w:b/>
          <w:sz w:val="28"/>
          <w:szCs w:val="28"/>
          <w:lang w:eastAsia="ru-RU"/>
        </w:rPr>
      </w:pPr>
      <w:bookmarkStart w:id="35" w:name="_Toc80750378"/>
      <w:bookmarkStart w:id="36" w:name="_Toc97206673"/>
      <w:bookmarkStart w:id="37" w:name="_Toc115430375"/>
      <w:bookmarkStart w:id="38" w:name="_Toc203675436"/>
      <w:r w:rsidRPr="0098595C">
        <w:rPr>
          <w:rFonts w:ascii="Times New Roman" w:eastAsia="Times New Roman" w:hAnsi="Times New Roman" w:cs="Times New Roman"/>
          <w:b/>
          <w:sz w:val="28"/>
          <w:szCs w:val="28"/>
          <w:lang w:eastAsia="ru-RU"/>
        </w:rPr>
        <w:lastRenderedPageBreak/>
        <w:t>Приложение Б</w:t>
      </w:r>
      <w:bookmarkEnd w:id="35"/>
      <w:bookmarkEnd w:id="36"/>
      <w:bookmarkEnd w:id="37"/>
      <w:bookmarkEnd w:id="38"/>
    </w:p>
    <w:p w:rsidR="0098595C" w:rsidRPr="0098595C" w:rsidRDefault="0098595C" w:rsidP="0098595C">
      <w:pPr>
        <w:autoSpaceDE w:val="0"/>
        <w:spacing w:after="0" w:line="240" w:lineRule="auto"/>
        <w:jc w:val="right"/>
        <w:rPr>
          <w:rFonts w:ascii="Times New Roman" w:eastAsia="Times New Roman" w:hAnsi="Times New Roman" w:cs="Times New Roman"/>
          <w:sz w:val="24"/>
          <w:szCs w:val="28"/>
          <w:lang w:eastAsia="ru-RU"/>
        </w:rPr>
      </w:pPr>
      <w:r w:rsidRPr="0098595C">
        <w:rPr>
          <w:rFonts w:ascii="Times New Roman" w:eastAsia="Times New Roman" w:hAnsi="Times New Roman" w:cs="Times New Roman"/>
          <w:sz w:val="24"/>
          <w:szCs w:val="28"/>
          <w:lang w:eastAsia="ru-RU"/>
        </w:rPr>
        <w:t xml:space="preserve">к основной части </w:t>
      </w:r>
      <w:r>
        <w:rPr>
          <w:rFonts w:ascii="Times New Roman" w:eastAsia="Times New Roman" w:hAnsi="Times New Roman" w:cs="Times New Roman"/>
          <w:sz w:val="24"/>
          <w:szCs w:val="28"/>
          <w:lang w:eastAsia="ru-RU"/>
        </w:rPr>
        <w:t>Местных</w:t>
      </w:r>
      <w:r w:rsidRPr="0098595C">
        <w:rPr>
          <w:rFonts w:ascii="Times New Roman" w:eastAsia="Times New Roman" w:hAnsi="Times New Roman" w:cs="Times New Roman"/>
          <w:sz w:val="24"/>
          <w:szCs w:val="28"/>
          <w:lang w:eastAsia="ru-RU"/>
        </w:rPr>
        <w:t xml:space="preserve"> нормативов </w:t>
      </w:r>
    </w:p>
    <w:p w:rsidR="0098595C" w:rsidRPr="0098595C" w:rsidRDefault="0098595C" w:rsidP="0098595C">
      <w:pPr>
        <w:autoSpaceDE w:val="0"/>
        <w:spacing w:after="0" w:line="240" w:lineRule="auto"/>
        <w:jc w:val="right"/>
        <w:rPr>
          <w:rFonts w:ascii="Times New Roman" w:eastAsia="Times New Roman" w:hAnsi="Times New Roman" w:cs="Times New Roman"/>
          <w:sz w:val="24"/>
          <w:szCs w:val="28"/>
          <w:lang w:eastAsia="ru-RU"/>
        </w:rPr>
      </w:pPr>
      <w:r w:rsidRPr="0098595C">
        <w:rPr>
          <w:rFonts w:ascii="Times New Roman" w:eastAsia="Times New Roman" w:hAnsi="Times New Roman" w:cs="Times New Roman"/>
          <w:sz w:val="24"/>
          <w:szCs w:val="28"/>
          <w:lang w:eastAsia="ru-RU"/>
        </w:rPr>
        <w:t xml:space="preserve">градостроительного проектирования </w:t>
      </w:r>
    </w:p>
    <w:p w:rsidR="0098595C" w:rsidRPr="0098595C" w:rsidRDefault="00890DA7" w:rsidP="0098595C">
      <w:pPr>
        <w:autoSpaceDE w:val="0"/>
        <w:spacing w:after="0" w:line="240" w:lineRule="auto"/>
        <w:jc w:val="right"/>
        <w:rPr>
          <w:rFonts w:ascii="Times New Roman" w:eastAsia="Times New Roman" w:hAnsi="Times New Roman" w:cs="Times New Roman"/>
          <w:sz w:val="24"/>
          <w:szCs w:val="28"/>
          <w:lang w:eastAsia="ru-RU"/>
        </w:rPr>
      </w:pPr>
      <w:proofErr w:type="spellStart"/>
      <w:r>
        <w:rPr>
          <w:rFonts w:ascii="Times New Roman" w:eastAsia="Times New Roman" w:hAnsi="Times New Roman" w:cs="Times New Roman"/>
          <w:sz w:val="24"/>
          <w:szCs w:val="28"/>
          <w:lang w:eastAsia="ru-RU"/>
        </w:rPr>
        <w:t>Паньшинского</w:t>
      </w:r>
      <w:proofErr w:type="spellEnd"/>
      <w:r w:rsidR="00A65534">
        <w:rPr>
          <w:rFonts w:ascii="Times New Roman" w:eastAsia="Times New Roman" w:hAnsi="Times New Roman" w:cs="Times New Roman"/>
          <w:sz w:val="24"/>
          <w:szCs w:val="28"/>
          <w:lang w:eastAsia="ru-RU"/>
        </w:rPr>
        <w:t xml:space="preserve"> сельского поселения</w:t>
      </w:r>
    </w:p>
    <w:p w:rsidR="0098595C" w:rsidRPr="0098595C" w:rsidRDefault="0098595C" w:rsidP="0098595C">
      <w:pPr>
        <w:autoSpaceDE w:val="0"/>
        <w:spacing w:after="0" w:line="240" w:lineRule="auto"/>
        <w:jc w:val="center"/>
        <w:rPr>
          <w:rFonts w:ascii="Times New Roman" w:eastAsia="Times New Roman" w:hAnsi="Times New Roman" w:cs="Times New Roman"/>
          <w:sz w:val="28"/>
          <w:szCs w:val="28"/>
          <w:lang w:eastAsia="ru-RU"/>
        </w:rPr>
      </w:pPr>
    </w:p>
    <w:p w:rsidR="0098595C" w:rsidRPr="0098595C" w:rsidRDefault="0098595C" w:rsidP="0098595C">
      <w:pPr>
        <w:autoSpaceDE w:val="0"/>
        <w:spacing w:after="0" w:line="240" w:lineRule="auto"/>
        <w:jc w:val="center"/>
        <w:rPr>
          <w:rFonts w:ascii="Times New Roman" w:eastAsia="Times New Roman" w:hAnsi="Times New Roman" w:cs="Times New Roman"/>
          <w:b/>
          <w:sz w:val="28"/>
          <w:szCs w:val="24"/>
          <w:lang w:eastAsia="ru-RU"/>
        </w:rPr>
      </w:pPr>
      <w:r w:rsidRPr="0098595C">
        <w:rPr>
          <w:rFonts w:ascii="Times New Roman" w:eastAsia="Times New Roman" w:hAnsi="Times New Roman" w:cs="Times New Roman"/>
          <w:b/>
          <w:sz w:val="28"/>
          <w:szCs w:val="24"/>
          <w:lang w:eastAsia="ru-RU"/>
        </w:rPr>
        <w:t>Термины и определения</w:t>
      </w:r>
    </w:p>
    <w:p w:rsidR="0098595C" w:rsidRPr="0098595C" w:rsidRDefault="0098595C" w:rsidP="0010557E">
      <w:pPr>
        <w:autoSpaceDE w:val="0"/>
        <w:spacing w:after="0" w:line="240" w:lineRule="auto"/>
        <w:ind w:firstLine="708"/>
        <w:jc w:val="both"/>
        <w:rPr>
          <w:rFonts w:ascii="Times New Roman" w:eastAsia="Times New Roman" w:hAnsi="Times New Roman" w:cs="Times New Roman"/>
          <w:sz w:val="24"/>
          <w:szCs w:val="24"/>
          <w:lang w:eastAsia="ru-RU"/>
        </w:rPr>
      </w:pPr>
      <w:r w:rsidRPr="0098595C">
        <w:rPr>
          <w:rFonts w:ascii="Times New Roman" w:eastAsia="Times New Roman" w:hAnsi="Times New Roman" w:cs="Times New Roman"/>
          <w:sz w:val="24"/>
          <w:szCs w:val="24"/>
          <w:lang w:eastAsia="ru-RU"/>
        </w:rPr>
        <w:t xml:space="preserve">В </w:t>
      </w:r>
      <w:r>
        <w:rPr>
          <w:rFonts w:ascii="Times New Roman" w:eastAsia="Times New Roman" w:hAnsi="Times New Roman" w:cs="Times New Roman"/>
          <w:sz w:val="24"/>
          <w:szCs w:val="24"/>
          <w:lang w:eastAsia="ru-RU"/>
        </w:rPr>
        <w:t>проекте МНГП</w:t>
      </w:r>
      <w:r w:rsidRPr="0098595C">
        <w:rPr>
          <w:rFonts w:ascii="Times New Roman" w:eastAsia="Times New Roman" w:hAnsi="Times New Roman" w:cs="Times New Roman"/>
          <w:sz w:val="24"/>
          <w:szCs w:val="24"/>
          <w:lang w:eastAsia="ru-RU"/>
        </w:rPr>
        <w:t xml:space="preserve"> </w:t>
      </w:r>
      <w:proofErr w:type="spellStart"/>
      <w:r w:rsidR="00890DA7">
        <w:rPr>
          <w:rFonts w:ascii="Times New Roman" w:eastAsia="Times New Roman" w:hAnsi="Times New Roman" w:cs="Times New Roman"/>
          <w:sz w:val="24"/>
          <w:szCs w:val="28"/>
          <w:lang w:eastAsia="ru-RU"/>
        </w:rPr>
        <w:t>Паньшинского</w:t>
      </w:r>
      <w:proofErr w:type="spellEnd"/>
      <w:r w:rsidR="00A65534">
        <w:rPr>
          <w:rFonts w:ascii="Times New Roman" w:eastAsia="Times New Roman" w:hAnsi="Times New Roman" w:cs="Times New Roman"/>
          <w:sz w:val="24"/>
          <w:szCs w:val="28"/>
          <w:lang w:eastAsia="ru-RU"/>
        </w:rPr>
        <w:t xml:space="preserve"> сельского поселения</w:t>
      </w:r>
      <w:r w:rsidRPr="0098595C">
        <w:rPr>
          <w:rFonts w:ascii="Times New Roman" w:eastAsia="Times New Roman" w:hAnsi="Times New Roman" w:cs="Times New Roman"/>
          <w:sz w:val="24"/>
          <w:szCs w:val="24"/>
          <w:lang w:eastAsia="ru-RU"/>
        </w:rPr>
        <w:t xml:space="preserve"> применяются следующие термины с соответствующими определениями:</w:t>
      </w:r>
    </w:p>
    <w:p w:rsidR="0098595C" w:rsidRPr="0098595C" w:rsidRDefault="0098595C" w:rsidP="0098595C">
      <w:pPr>
        <w:autoSpaceDE w:val="0"/>
        <w:spacing w:after="0" w:line="240" w:lineRule="auto"/>
        <w:jc w:val="both"/>
        <w:rPr>
          <w:rFonts w:ascii="Times New Roman" w:eastAsia="Times New Roman" w:hAnsi="Times New Roman" w:cs="Times New Roman"/>
          <w:sz w:val="24"/>
          <w:szCs w:val="24"/>
          <w:lang w:eastAsia="ru-RU"/>
        </w:rPr>
      </w:pPr>
      <w:r w:rsidRPr="0098595C">
        <w:rPr>
          <w:rFonts w:ascii="Times New Roman" w:eastAsia="Times New Roman" w:hAnsi="Times New Roman" w:cs="Times New Roman"/>
          <w:bCs/>
          <w:sz w:val="24"/>
          <w:szCs w:val="24"/>
          <w:lang w:eastAsia="ru-RU"/>
        </w:rPr>
        <w:t>ЖИЛОЙ РАЙОН</w:t>
      </w:r>
      <w:r w:rsidRPr="0098595C">
        <w:rPr>
          <w:rFonts w:ascii="Times New Roman" w:eastAsia="Times New Roman" w:hAnsi="Times New Roman" w:cs="Times New Roman"/>
          <w:b/>
          <w:bCs/>
          <w:sz w:val="24"/>
          <w:szCs w:val="24"/>
          <w:lang w:eastAsia="ru-RU"/>
        </w:rPr>
        <w:t xml:space="preserve"> –</w:t>
      </w:r>
      <w:r w:rsidRPr="0098595C">
        <w:rPr>
          <w:rFonts w:ascii="Times New Roman" w:eastAsia="Times New Roman" w:hAnsi="Times New Roman" w:cs="Times New Roman"/>
          <w:sz w:val="24"/>
          <w:szCs w:val="24"/>
          <w:lang w:eastAsia="ru-RU"/>
        </w:rPr>
        <w:t> архитектурно-планировочный структурный элемент жилой застройки, состоящий из нескольких микрорайонов, объединенных общественным центром, ограниченный магистральными улицами общегородского и районного значения</w:t>
      </w:r>
    </w:p>
    <w:p w:rsidR="0098595C" w:rsidRPr="0098595C" w:rsidRDefault="0098595C" w:rsidP="0098595C">
      <w:pPr>
        <w:autoSpaceDE w:val="0"/>
        <w:spacing w:after="0" w:line="240" w:lineRule="auto"/>
        <w:jc w:val="both"/>
        <w:rPr>
          <w:rFonts w:ascii="Times New Roman" w:eastAsia="Times New Roman" w:hAnsi="Times New Roman" w:cs="Times New Roman"/>
          <w:sz w:val="24"/>
          <w:szCs w:val="24"/>
          <w:lang w:eastAsia="ru-RU"/>
        </w:rPr>
      </w:pPr>
      <w:r w:rsidRPr="0098595C">
        <w:rPr>
          <w:rFonts w:ascii="Times New Roman" w:eastAsia="Times New Roman" w:hAnsi="Times New Roman" w:cs="Times New Roman"/>
          <w:bCs/>
          <w:sz w:val="24"/>
          <w:szCs w:val="24"/>
          <w:lang w:eastAsia="ru-RU"/>
        </w:rPr>
        <w:t>КВАРТАЛ</w:t>
      </w:r>
      <w:r w:rsidRPr="0098595C">
        <w:rPr>
          <w:rFonts w:ascii="Times New Roman" w:eastAsia="Times New Roman" w:hAnsi="Times New Roman" w:cs="Times New Roman"/>
          <w:b/>
          <w:bCs/>
          <w:sz w:val="24"/>
          <w:szCs w:val="24"/>
          <w:lang w:eastAsia="ru-RU"/>
        </w:rPr>
        <w:t xml:space="preserve"> –</w:t>
      </w:r>
      <w:r w:rsidRPr="0098595C">
        <w:rPr>
          <w:rFonts w:ascii="Times New Roman" w:eastAsia="Times New Roman" w:hAnsi="Times New Roman" w:cs="Times New Roman"/>
          <w:sz w:val="24"/>
          <w:szCs w:val="24"/>
          <w:lang w:eastAsia="ru-RU"/>
        </w:rPr>
        <w:t> элемент планировочной структуры территории (единица застройки различного функционального назначения), не расчлененный улично-дорожной сетью, в границах красных линий улично-дорожной сети, полос отвода линейных объектов инженерной и транспортной инфраструктуры, территорий общего пользования</w:t>
      </w:r>
    </w:p>
    <w:p w:rsidR="0098595C" w:rsidRPr="0098595C" w:rsidRDefault="0098595C" w:rsidP="0098595C">
      <w:pPr>
        <w:autoSpaceDE w:val="0"/>
        <w:spacing w:after="0" w:line="240" w:lineRule="auto"/>
        <w:jc w:val="both"/>
        <w:rPr>
          <w:rFonts w:ascii="Times New Roman" w:eastAsia="Times New Roman" w:hAnsi="Times New Roman" w:cs="Times New Roman"/>
          <w:sz w:val="24"/>
          <w:szCs w:val="24"/>
          <w:lang w:eastAsia="ru-RU"/>
        </w:rPr>
      </w:pPr>
      <w:r w:rsidRPr="0098595C">
        <w:rPr>
          <w:rFonts w:ascii="Times New Roman" w:eastAsia="Times New Roman" w:hAnsi="Times New Roman" w:cs="Times New Roman"/>
          <w:bCs/>
          <w:sz w:val="24"/>
          <w:szCs w:val="24"/>
          <w:lang w:eastAsia="ru-RU"/>
        </w:rPr>
        <w:t>МАГИСТРАЛЬНЫЕ ИНЖЕНЕРНЫЕ СЕТИ</w:t>
      </w:r>
      <w:r w:rsidRPr="0098595C">
        <w:rPr>
          <w:rFonts w:ascii="Times New Roman" w:eastAsia="Times New Roman" w:hAnsi="Times New Roman" w:cs="Times New Roman"/>
          <w:sz w:val="24"/>
          <w:szCs w:val="24"/>
          <w:lang w:eastAsia="ru-RU"/>
        </w:rPr>
        <w:t xml:space="preserve"> – инженерные сети, обеспечивающие подачу соответствующих ресурсов и услуг потребителям, размещение которых осуществляется в границах улиц, за пределами проезжей части в технических зонах, за исключением </w:t>
      </w:r>
      <w:proofErr w:type="spellStart"/>
      <w:r w:rsidRPr="0098595C">
        <w:rPr>
          <w:rFonts w:ascii="Times New Roman" w:eastAsia="Times New Roman" w:hAnsi="Times New Roman" w:cs="Times New Roman"/>
          <w:sz w:val="24"/>
          <w:szCs w:val="24"/>
          <w:lang w:eastAsia="ru-RU"/>
        </w:rPr>
        <w:t>пересечек</w:t>
      </w:r>
      <w:proofErr w:type="spellEnd"/>
    </w:p>
    <w:p w:rsidR="0098595C" w:rsidRPr="0098595C" w:rsidRDefault="0098595C" w:rsidP="0098595C">
      <w:pPr>
        <w:autoSpaceDE w:val="0"/>
        <w:spacing w:after="0" w:line="240" w:lineRule="auto"/>
        <w:jc w:val="both"/>
        <w:rPr>
          <w:rFonts w:ascii="Times New Roman" w:eastAsia="Times New Roman" w:hAnsi="Times New Roman" w:cs="Times New Roman"/>
          <w:sz w:val="24"/>
          <w:szCs w:val="24"/>
          <w:lang w:eastAsia="ru-RU"/>
        </w:rPr>
      </w:pPr>
      <w:r w:rsidRPr="0098595C">
        <w:rPr>
          <w:rFonts w:ascii="Times New Roman" w:eastAsia="Times New Roman" w:hAnsi="Times New Roman" w:cs="Times New Roman"/>
          <w:bCs/>
          <w:sz w:val="24"/>
          <w:szCs w:val="24"/>
          <w:lang w:eastAsia="ru-RU"/>
        </w:rPr>
        <w:t>МИКРОРАЙОН</w:t>
      </w:r>
      <w:r w:rsidRPr="0098595C">
        <w:rPr>
          <w:rFonts w:ascii="Times New Roman" w:eastAsia="Times New Roman" w:hAnsi="Times New Roman" w:cs="Times New Roman"/>
          <w:b/>
          <w:bCs/>
          <w:sz w:val="24"/>
          <w:szCs w:val="24"/>
          <w:lang w:eastAsia="ru-RU"/>
        </w:rPr>
        <w:t xml:space="preserve"> –</w:t>
      </w:r>
      <w:r w:rsidRPr="0098595C">
        <w:rPr>
          <w:rFonts w:ascii="Times New Roman" w:eastAsia="Times New Roman" w:hAnsi="Times New Roman" w:cs="Times New Roman"/>
          <w:sz w:val="24"/>
          <w:szCs w:val="24"/>
          <w:lang w:eastAsia="ru-RU"/>
        </w:rPr>
        <w:t> элемент планировочной структуры, не расчлененный магистральными улицами и дорогами, в границах красных линий магистральных или местных улиц, полос отвода железнодорожного транспорта, наземного внеуличного транспорта общего пользования, границ рекреационных зон</w:t>
      </w:r>
    </w:p>
    <w:p w:rsidR="0098595C" w:rsidRPr="0098595C" w:rsidRDefault="0098595C" w:rsidP="0098595C">
      <w:pPr>
        <w:autoSpaceDE w:val="0"/>
        <w:spacing w:after="0" w:line="240" w:lineRule="auto"/>
        <w:jc w:val="both"/>
        <w:rPr>
          <w:rFonts w:ascii="Times New Roman" w:eastAsia="Times New Roman" w:hAnsi="Times New Roman" w:cs="Times New Roman"/>
          <w:sz w:val="24"/>
          <w:szCs w:val="24"/>
          <w:lang w:eastAsia="ru-RU"/>
        </w:rPr>
      </w:pPr>
      <w:r w:rsidRPr="0098595C">
        <w:rPr>
          <w:rFonts w:ascii="Times New Roman" w:eastAsia="Times New Roman" w:hAnsi="Times New Roman" w:cs="Times New Roman"/>
          <w:sz w:val="24"/>
          <w:szCs w:val="24"/>
          <w:lang w:eastAsia="ru-RU"/>
        </w:rPr>
        <w:t>ОБЕСПЕЧЕННОСТЬ НАСЕЛЕНИЯ ОБЪЕКТАМИ И УСЛУГАМИ – совокупность количественных показателей по видам нормируемых объектов и услуг, характеризующая обеспеченность населения определенной части территории (квартал</w:t>
      </w:r>
      <w:r w:rsidR="009241E1">
        <w:rPr>
          <w:rFonts w:ascii="Times New Roman" w:eastAsia="Times New Roman" w:hAnsi="Times New Roman" w:cs="Times New Roman"/>
          <w:sz w:val="24"/>
          <w:szCs w:val="24"/>
          <w:lang w:eastAsia="ru-RU"/>
        </w:rPr>
        <w:t>, микрорайон, населенный пункт</w:t>
      </w:r>
      <w:r w:rsidRPr="0098595C">
        <w:rPr>
          <w:rFonts w:ascii="Times New Roman" w:eastAsia="Times New Roman" w:hAnsi="Times New Roman" w:cs="Times New Roman"/>
          <w:sz w:val="24"/>
          <w:szCs w:val="24"/>
          <w:lang w:eastAsia="ru-RU"/>
        </w:rPr>
        <w:t xml:space="preserve">, </w:t>
      </w:r>
      <w:r w:rsidR="00DB085A">
        <w:rPr>
          <w:rFonts w:ascii="Times New Roman" w:eastAsia="Times New Roman" w:hAnsi="Times New Roman" w:cs="Times New Roman"/>
          <w:sz w:val="24"/>
          <w:szCs w:val="24"/>
          <w:lang w:eastAsia="ru-RU"/>
        </w:rPr>
        <w:t>городское поселение</w:t>
      </w:r>
      <w:r w:rsidRPr="0098595C">
        <w:rPr>
          <w:rFonts w:ascii="Times New Roman" w:eastAsia="Times New Roman" w:hAnsi="Times New Roman" w:cs="Times New Roman"/>
          <w:sz w:val="24"/>
          <w:szCs w:val="24"/>
          <w:lang w:eastAsia="ru-RU"/>
        </w:rPr>
        <w:t>) объектами и услугами социальной, транспортной, коммунальной инфраструктур, объектами благоустройства, иными объектами и услугами. Показатели обеспеченности рассчитываются путем определения доли в мощности объектов (вместимость, емкость, пропускная способность) или в объеме услуг, приходящейся на одного жителя или представителя определенной возрастной, социальной, профессиональной группы либо на определенное число (сто, тысячу и т.д.) жителей или представителей указанных групп. В расчет принимаются объекты, расположенные в границах территории, для которой определяется обеспеченность, а также на прилегающей территории в пределах, как правило, установленной нормативами максимальной доступности.</w:t>
      </w:r>
    </w:p>
    <w:p w:rsidR="0098595C" w:rsidRPr="0098595C" w:rsidRDefault="0098595C" w:rsidP="0098595C">
      <w:pPr>
        <w:autoSpaceDE w:val="0"/>
        <w:spacing w:after="0" w:line="240" w:lineRule="auto"/>
        <w:jc w:val="both"/>
        <w:rPr>
          <w:rFonts w:ascii="Times New Roman" w:eastAsia="Times New Roman" w:hAnsi="Times New Roman" w:cs="Times New Roman"/>
          <w:sz w:val="24"/>
          <w:szCs w:val="24"/>
          <w:lang w:eastAsia="ru-RU"/>
        </w:rPr>
      </w:pPr>
      <w:r w:rsidRPr="0098595C">
        <w:rPr>
          <w:rFonts w:ascii="Times New Roman" w:eastAsia="Times New Roman" w:hAnsi="Times New Roman" w:cs="Times New Roman"/>
          <w:sz w:val="24"/>
          <w:szCs w:val="24"/>
          <w:lang w:eastAsia="ru-RU"/>
        </w:rPr>
        <w:t>ОБЪЕКТЫ МЕСТНОГО ЗНАЧЕНИЯ - объекты капитального строительства, иные объекты, территории, которые необходимы для осуществления органами местного самоуправления полномочий по вопросам местного значения и в пределах переданных государственных полномочий в соответствии с федеральными законами, законом субъекта Российской Федерации, уставами муниципальных образований и оказывают существенное влияние на социально-экономическое развитие муниципальных районов, поселений, городских</w:t>
      </w:r>
      <w:r w:rsidR="00A97323">
        <w:rPr>
          <w:rFonts w:ascii="Times New Roman" w:eastAsia="Times New Roman" w:hAnsi="Times New Roman" w:cs="Times New Roman"/>
          <w:sz w:val="24"/>
          <w:szCs w:val="24"/>
          <w:lang w:eastAsia="ru-RU"/>
        </w:rPr>
        <w:t xml:space="preserve"> и муниципальных</w:t>
      </w:r>
      <w:r w:rsidRPr="0098595C">
        <w:rPr>
          <w:rFonts w:ascii="Times New Roman" w:eastAsia="Times New Roman" w:hAnsi="Times New Roman" w:cs="Times New Roman"/>
          <w:sz w:val="24"/>
          <w:szCs w:val="24"/>
          <w:lang w:eastAsia="ru-RU"/>
        </w:rPr>
        <w:t xml:space="preserve"> округов (п.20 ст.1 Градостроительного кодекса Российской Федерации). </w:t>
      </w:r>
    </w:p>
    <w:p w:rsidR="0098595C" w:rsidRPr="0098595C" w:rsidRDefault="0098595C" w:rsidP="0098595C">
      <w:pPr>
        <w:autoSpaceDE w:val="0"/>
        <w:spacing w:after="0" w:line="240" w:lineRule="auto"/>
        <w:jc w:val="both"/>
        <w:rPr>
          <w:rFonts w:ascii="Times New Roman" w:eastAsia="Times New Roman" w:hAnsi="Times New Roman" w:cs="Times New Roman"/>
          <w:sz w:val="24"/>
          <w:szCs w:val="24"/>
          <w:lang w:eastAsia="ru-RU"/>
        </w:rPr>
      </w:pPr>
      <w:r w:rsidRPr="0098595C">
        <w:rPr>
          <w:rFonts w:ascii="Times New Roman" w:eastAsia="Times New Roman" w:hAnsi="Times New Roman" w:cs="Times New Roman"/>
          <w:sz w:val="24"/>
          <w:szCs w:val="24"/>
          <w:lang w:eastAsia="ru-RU"/>
        </w:rPr>
        <w:t xml:space="preserve">ОРГАНЫ МЕСТНОГО САМОУПРАВЛЕНИЯ </w:t>
      </w:r>
      <w:r w:rsidRPr="0098595C">
        <w:rPr>
          <w:rFonts w:ascii="Times New Roman" w:eastAsia="Times New Roman" w:hAnsi="Times New Roman" w:cs="Times New Roman"/>
          <w:bCs/>
          <w:sz w:val="24"/>
          <w:szCs w:val="24"/>
          <w:lang w:eastAsia="ru-RU"/>
        </w:rPr>
        <w:t>–</w:t>
      </w:r>
      <w:r w:rsidRPr="0098595C">
        <w:rPr>
          <w:rFonts w:ascii="Times New Roman" w:eastAsia="Times New Roman" w:hAnsi="Times New Roman" w:cs="Times New Roman"/>
          <w:sz w:val="24"/>
          <w:szCs w:val="24"/>
          <w:lang w:eastAsia="ru-RU"/>
        </w:rPr>
        <w:t xml:space="preserve"> избираемые непосредственно населением и (или) образуемые представительным органом муниципального образования органы, наделенные собственными полномочиями по решению вопросов местного значения</w:t>
      </w:r>
    </w:p>
    <w:p w:rsidR="0098595C" w:rsidRPr="0098595C" w:rsidRDefault="0098595C" w:rsidP="0098595C">
      <w:pPr>
        <w:autoSpaceDE w:val="0"/>
        <w:spacing w:after="0" w:line="240" w:lineRule="auto"/>
        <w:jc w:val="both"/>
        <w:rPr>
          <w:rFonts w:ascii="Times New Roman" w:eastAsia="Times New Roman" w:hAnsi="Times New Roman" w:cs="Times New Roman"/>
          <w:sz w:val="24"/>
          <w:szCs w:val="24"/>
          <w:lang w:eastAsia="ru-RU"/>
        </w:rPr>
      </w:pPr>
      <w:r w:rsidRPr="0098595C">
        <w:rPr>
          <w:rFonts w:ascii="Times New Roman" w:eastAsia="Times New Roman" w:hAnsi="Times New Roman" w:cs="Times New Roman"/>
          <w:bCs/>
          <w:sz w:val="24"/>
          <w:szCs w:val="24"/>
          <w:lang w:eastAsia="ru-RU"/>
        </w:rPr>
        <w:t>ПАРКОВКА (ПАРКОВОЧНОЕ МЕСТО)</w:t>
      </w:r>
      <w:r w:rsidRPr="0098595C">
        <w:rPr>
          <w:rFonts w:ascii="Times New Roman" w:eastAsia="Times New Roman" w:hAnsi="Times New Roman" w:cs="Times New Roman"/>
          <w:b/>
          <w:bCs/>
          <w:sz w:val="24"/>
          <w:szCs w:val="24"/>
          <w:lang w:eastAsia="ru-RU"/>
        </w:rPr>
        <w:t xml:space="preserve"> –</w:t>
      </w:r>
      <w:r w:rsidRPr="0098595C">
        <w:rPr>
          <w:rFonts w:ascii="Times New Roman" w:eastAsia="Times New Roman" w:hAnsi="Times New Roman" w:cs="Times New Roman"/>
          <w:sz w:val="24"/>
          <w:szCs w:val="24"/>
          <w:lang w:eastAsia="ru-RU"/>
        </w:rPr>
        <w:t xml:space="preserve"> специально обозначенное и при необходимости обустроенное и оборудованное место, являющееся в том числе частью автомобильной дороги и (или) примыкающее к проезжей части и (или) тротуару, обочине, эстакаде или мосту либо являющееся частью </w:t>
      </w:r>
      <w:proofErr w:type="spellStart"/>
      <w:r w:rsidRPr="0098595C">
        <w:rPr>
          <w:rFonts w:ascii="Times New Roman" w:eastAsia="Times New Roman" w:hAnsi="Times New Roman" w:cs="Times New Roman"/>
          <w:sz w:val="24"/>
          <w:szCs w:val="24"/>
          <w:lang w:eastAsia="ru-RU"/>
        </w:rPr>
        <w:t>подэстакадных</w:t>
      </w:r>
      <w:proofErr w:type="spellEnd"/>
      <w:r w:rsidRPr="0098595C">
        <w:rPr>
          <w:rFonts w:ascii="Times New Roman" w:eastAsia="Times New Roman" w:hAnsi="Times New Roman" w:cs="Times New Roman"/>
          <w:sz w:val="24"/>
          <w:szCs w:val="24"/>
          <w:lang w:eastAsia="ru-RU"/>
        </w:rPr>
        <w:t xml:space="preserve"> или </w:t>
      </w:r>
      <w:proofErr w:type="spellStart"/>
      <w:r w:rsidRPr="0098595C">
        <w:rPr>
          <w:rFonts w:ascii="Times New Roman" w:eastAsia="Times New Roman" w:hAnsi="Times New Roman" w:cs="Times New Roman"/>
          <w:sz w:val="24"/>
          <w:szCs w:val="24"/>
          <w:lang w:eastAsia="ru-RU"/>
        </w:rPr>
        <w:t>подмостовых</w:t>
      </w:r>
      <w:proofErr w:type="spellEnd"/>
      <w:r w:rsidRPr="0098595C">
        <w:rPr>
          <w:rFonts w:ascii="Times New Roman" w:eastAsia="Times New Roman" w:hAnsi="Times New Roman" w:cs="Times New Roman"/>
          <w:sz w:val="24"/>
          <w:szCs w:val="24"/>
          <w:lang w:eastAsia="ru-RU"/>
        </w:rPr>
        <w:t xml:space="preserve"> пространств, площадей и иных объектов улично-дорожной сети и предназначенное для организованной стоянки </w:t>
      </w:r>
      <w:r w:rsidRPr="0098595C">
        <w:rPr>
          <w:rFonts w:ascii="Times New Roman" w:eastAsia="Times New Roman" w:hAnsi="Times New Roman" w:cs="Times New Roman"/>
          <w:sz w:val="24"/>
          <w:szCs w:val="24"/>
          <w:lang w:eastAsia="ru-RU"/>
        </w:rPr>
        <w:lastRenderedPageBreak/>
        <w:t>транспортных средств на платной основе или без взимания платы по решению собственника или иного владельца автомобильной дороги, собственника земельного участка</w:t>
      </w:r>
    </w:p>
    <w:p w:rsidR="0098595C" w:rsidRPr="0098595C" w:rsidRDefault="0098595C" w:rsidP="0098595C">
      <w:pPr>
        <w:autoSpaceDE w:val="0"/>
        <w:spacing w:after="0" w:line="240" w:lineRule="auto"/>
        <w:jc w:val="both"/>
        <w:rPr>
          <w:rFonts w:ascii="Times New Roman" w:eastAsia="Times New Roman" w:hAnsi="Times New Roman" w:cs="Times New Roman"/>
          <w:sz w:val="24"/>
          <w:szCs w:val="24"/>
          <w:lang w:eastAsia="ru-RU"/>
        </w:rPr>
      </w:pPr>
      <w:r w:rsidRPr="0098595C">
        <w:rPr>
          <w:rFonts w:ascii="Times New Roman" w:eastAsia="Times New Roman" w:hAnsi="Times New Roman" w:cs="Times New Roman"/>
          <w:sz w:val="24"/>
          <w:szCs w:val="24"/>
          <w:lang w:eastAsia="ru-RU"/>
        </w:rPr>
        <w:t xml:space="preserve">ПЕШЕХОДНАЯ ДОСТУПНОСТЬ ОБЪЕКТА – вид территориальной доступности объекта, для которого затраты времени на путь от жилого дома до объекта рассчитываются исходя из средней скорости передвижения без использования транспортных средств в условиях стандартной для местности погоды лицом с нормальными физическими возможностями. Для целей </w:t>
      </w:r>
      <w:r w:rsidR="009241E1">
        <w:rPr>
          <w:rFonts w:ascii="Times New Roman" w:eastAsia="Times New Roman" w:hAnsi="Times New Roman" w:cs="Times New Roman"/>
          <w:sz w:val="24"/>
          <w:szCs w:val="24"/>
          <w:lang w:eastAsia="ru-RU"/>
        </w:rPr>
        <w:t xml:space="preserve">МНГП </w:t>
      </w:r>
      <w:proofErr w:type="spellStart"/>
      <w:r w:rsidR="00890DA7">
        <w:rPr>
          <w:rFonts w:ascii="Times New Roman" w:eastAsia="Times New Roman" w:hAnsi="Times New Roman" w:cs="Times New Roman"/>
          <w:sz w:val="24"/>
          <w:szCs w:val="24"/>
          <w:lang w:eastAsia="ru-RU"/>
        </w:rPr>
        <w:t>Паньшинского</w:t>
      </w:r>
      <w:proofErr w:type="spellEnd"/>
      <w:r w:rsidR="00A65534">
        <w:rPr>
          <w:rFonts w:ascii="Times New Roman" w:eastAsia="Times New Roman" w:hAnsi="Times New Roman" w:cs="Times New Roman"/>
          <w:sz w:val="24"/>
          <w:szCs w:val="24"/>
          <w:lang w:eastAsia="ru-RU"/>
        </w:rPr>
        <w:t xml:space="preserve"> сельского поселения</w:t>
      </w:r>
      <w:r w:rsidR="00DB085A" w:rsidRPr="00DB085A">
        <w:rPr>
          <w:rFonts w:ascii="Times New Roman" w:eastAsia="Times New Roman" w:hAnsi="Times New Roman" w:cs="Times New Roman"/>
          <w:sz w:val="24"/>
          <w:szCs w:val="24"/>
          <w:lang w:eastAsia="ru-RU"/>
        </w:rPr>
        <w:t xml:space="preserve"> </w:t>
      </w:r>
      <w:r w:rsidRPr="0098595C">
        <w:rPr>
          <w:rFonts w:ascii="Times New Roman" w:eastAsia="Times New Roman" w:hAnsi="Times New Roman" w:cs="Times New Roman"/>
          <w:sz w:val="24"/>
          <w:szCs w:val="24"/>
          <w:lang w:eastAsia="ru-RU"/>
        </w:rPr>
        <w:t>средняя скорость передвижения пешехода принимается равной 5 км/час.</w:t>
      </w:r>
    </w:p>
    <w:p w:rsidR="0098595C" w:rsidRPr="0098595C" w:rsidRDefault="0098595C" w:rsidP="0098595C">
      <w:pPr>
        <w:autoSpaceDE w:val="0"/>
        <w:spacing w:after="0" w:line="240" w:lineRule="auto"/>
        <w:jc w:val="both"/>
        <w:rPr>
          <w:rFonts w:ascii="Times New Roman" w:eastAsia="Times New Roman" w:hAnsi="Times New Roman" w:cs="Times New Roman"/>
          <w:sz w:val="24"/>
          <w:szCs w:val="24"/>
          <w:lang w:eastAsia="ru-RU"/>
        </w:rPr>
      </w:pPr>
      <w:r w:rsidRPr="0098595C">
        <w:rPr>
          <w:rFonts w:ascii="Times New Roman" w:eastAsia="Times New Roman" w:hAnsi="Times New Roman" w:cs="Times New Roman"/>
          <w:sz w:val="24"/>
          <w:szCs w:val="24"/>
          <w:lang w:eastAsia="ru-RU"/>
        </w:rPr>
        <w:t>РАДИУС ДОСТУПНОСТИ – определяется как кратчайшее расстояние от границы участка размещения объекта обслуживания до жилого дома, измеряемое по воздушной прямой.</w:t>
      </w:r>
    </w:p>
    <w:p w:rsidR="0098595C" w:rsidRPr="0098595C" w:rsidRDefault="0098595C" w:rsidP="0098595C">
      <w:pPr>
        <w:autoSpaceDE w:val="0"/>
        <w:spacing w:after="0" w:line="240" w:lineRule="auto"/>
        <w:jc w:val="both"/>
        <w:rPr>
          <w:rFonts w:ascii="Times New Roman" w:eastAsia="Times New Roman" w:hAnsi="Times New Roman" w:cs="Times New Roman"/>
          <w:sz w:val="24"/>
          <w:szCs w:val="24"/>
          <w:lang w:eastAsia="ru-RU"/>
        </w:rPr>
      </w:pPr>
      <w:r w:rsidRPr="0098595C">
        <w:rPr>
          <w:rFonts w:ascii="Times New Roman" w:eastAsia="Times New Roman" w:hAnsi="Times New Roman" w:cs="Times New Roman"/>
          <w:sz w:val="24"/>
          <w:szCs w:val="24"/>
          <w:lang w:eastAsia="ru-RU"/>
        </w:rPr>
        <w:t>СЕТИ ИНЖЕНЕРНЫЕ – комплекс коммуникаций, обслуживающих технологические процессы или входящие в различные системы инженерного оборудования населенных пунктов, обеспечивающие жизнедеятельность потребителей: населения, коммунально-бытовых и промышленных предприятий</w:t>
      </w:r>
    </w:p>
    <w:p w:rsidR="0098595C" w:rsidRPr="0098595C" w:rsidRDefault="0098595C" w:rsidP="0098595C">
      <w:pPr>
        <w:autoSpaceDE w:val="0"/>
        <w:spacing w:after="0" w:line="240" w:lineRule="auto"/>
        <w:jc w:val="both"/>
        <w:rPr>
          <w:rFonts w:ascii="Times New Roman" w:eastAsia="Times New Roman" w:hAnsi="Times New Roman" w:cs="Times New Roman"/>
          <w:sz w:val="24"/>
          <w:szCs w:val="24"/>
          <w:lang w:eastAsia="ru-RU"/>
        </w:rPr>
      </w:pPr>
      <w:r w:rsidRPr="0098595C">
        <w:rPr>
          <w:rFonts w:ascii="Times New Roman" w:eastAsia="Times New Roman" w:hAnsi="Times New Roman" w:cs="Times New Roman"/>
          <w:sz w:val="24"/>
          <w:szCs w:val="24"/>
          <w:lang w:eastAsia="ru-RU"/>
        </w:rPr>
        <w:t>СОЦИАЛЬНАЯ ИНФРАСТРУКТУРА – комплекс объектов обслуживания и взаимосвязей между ними, необходимых для бытовой, досуговой деятельности людей, их развития и поддержания здоровья: объекты образования, здравоохранения, социальной защиты, культуры, физкультуры и спорта, торговли и услуг, гостиницы</w:t>
      </w:r>
    </w:p>
    <w:p w:rsidR="0098595C" w:rsidRPr="0098595C" w:rsidRDefault="0098595C" w:rsidP="0098595C">
      <w:pPr>
        <w:autoSpaceDE w:val="0"/>
        <w:spacing w:after="0" w:line="240" w:lineRule="auto"/>
        <w:jc w:val="both"/>
        <w:rPr>
          <w:rFonts w:ascii="Times New Roman" w:eastAsia="Times New Roman" w:hAnsi="Times New Roman" w:cs="Times New Roman"/>
          <w:sz w:val="24"/>
          <w:szCs w:val="24"/>
          <w:lang w:eastAsia="ru-RU"/>
        </w:rPr>
      </w:pPr>
      <w:r w:rsidRPr="0098595C">
        <w:rPr>
          <w:rFonts w:ascii="Times New Roman" w:eastAsia="Times New Roman" w:hAnsi="Times New Roman" w:cs="Times New Roman"/>
          <w:sz w:val="24"/>
          <w:szCs w:val="24"/>
          <w:lang w:eastAsia="ru-RU"/>
        </w:rPr>
        <w:t>СОЦИАЛЬНОЕ ОБСЛУЖИВАНИЕ ГРАЖДАН - деятельность по предоставлению социальных услуг гражданам</w:t>
      </w:r>
    </w:p>
    <w:p w:rsidR="0098595C" w:rsidRPr="0098595C" w:rsidRDefault="0098595C" w:rsidP="0098595C">
      <w:pPr>
        <w:autoSpaceDE w:val="0"/>
        <w:spacing w:after="0" w:line="240" w:lineRule="auto"/>
        <w:jc w:val="both"/>
        <w:rPr>
          <w:rFonts w:ascii="Times New Roman" w:eastAsia="Times New Roman" w:hAnsi="Times New Roman" w:cs="Times New Roman"/>
          <w:sz w:val="24"/>
          <w:szCs w:val="24"/>
          <w:lang w:eastAsia="ru-RU"/>
        </w:rPr>
      </w:pPr>
      <w:r w:rsidRPr="0098595C">
        <w:rPr>
          <w:rFonts w:ascii="Times New Roman" w:eastAsia="Times New Roman" w:hAnsi="Times New Roman" w:cs="Times New Roman"/>
          <w:bCs/>
          <w:sz w:val="24"/>
          <w:szCs w:val="24"/>
          <w:lang w:eastAsia="ru-RU"/>
        </w:rPr>
        <w:t>СТОЯНКА АВТОМОБИЛЕЙ</w:t>
      </w:r>
      <w:r w:rsidRPr="0098595C">
        <w:rPr>
          <w:rFonts w:ascii="Times New Roman" w:eastAsia="Times New Roman" w:hAnsi="Times New Roman" w:cs="Times New Roman"/>
          <w:sz w:val="24"/>
          <w:szCs w:val="24"/>
          <w:lang w:eastAsia="ru-RU"/>
        </w:rPr>
        <w:t> – открытая площадка, предназначенная для хранения и (или) паркования автомобилей</w:t>
      </w:r>
    </w:p>
    <w:p w:rsidR="0098595C" w:rsidRPr="0098595C" w:rsidRDefault="0098595C" w:rsidP="0098595C">
      <w:pPr>
        <w:autoSpaceDE w:val="0"/>
        <w:spacing w:after="0" w:line="240" w:lineRule="auto"/>
        <w:jc w:val="both"/>
        <w:rPr>
          <w:rFonts w:ascii="Times New Roman" w:eastAsia="Times New Roman" w:hAnsi="Times New Roman" w:cs="Times New Roman"/>
          <w:sz w:val="24"/>
          <w:szCs w:val="24"/>
          <w:lang w:eastAsia="ru-RU"/>
        </w:rPr>
      </w:pPr>
      <w:r w:rsidRPr="0098595C">
        <w:rPr>
          <w:rFonts w:ascii="Times New Roman" w:eastAsia="Times New Roman" w:hAnsi="Times New Roman" w:cs="Times New Roman"/>
          <w:sz w:val="24"/>
          <w:szCs w:val="24"/>
          <w:lang w:eastAsia="ru-RU"/>
        </w:rPr>
        <w:t>ТЕРРИТОРИАЛЬНАЯ ДОСТУПНОСТЬ ОБЪЕКТА – показатель, характеризующий взаимное расположение объекта предоставления услуг и места жительства (жилого дома) потребителя услуг. Территориальная доступность принимается равной или затратам времени (минуты, часы) на путь от дома до объекта (временная доступность), или расстоянию (м, км) между этими объектами (пространственная доступность).</w:t>
      </w:r>
    </w:p>
    <w:p w:rsidR="0098595C" w:rsidRPr="0098595C" w:rsidRDefault="0098595C" w:rsidP="0098595C">
      <w:pPr>
        <w:autoSpaceDE w:val="0"/>
        <w:spacing w:after="0" w:line="240" w:lineRule="auto"/>
        <w:jc w:val="both"/>
        <w:rPr>
          <w:rFonts w:ascii="Times New Roman" w:eastAsia="Times New Roman" w:hAnsi="Times New Roman" w:cs="Times New Roman"/>
          <w:sz w:val="24"/>
          <w:szCs w:val="24"/>
          <w:lang w:eastAsia="ru-RU"/>
        </w:rPr>
      </w:pPr>
      <w:r w:rsidRPr="0098595C">
        <w:rPr>
          <w:rFonts w:ascii="Times New Roman" w:eastAsia="Times New Roman" w:hAnsi="Times New Roman" w:cs="Times New Roman"/>
          <w:sz w:val="24"/>
          <w:szCs w:val="24"/>
          <w:lang w:eastAsia="ru-RU"/>
        </w:rPr>
        <w:t>ТРАНСПОРТНАЯ ДОСТУПНОСТЬ ОБЪЕКТА – вид территориальной доступности объекта, для которого затраты времени на путь от жилого дома до объекта рассчитываются исходя из средней скорости движения по территории с использованием транспортных средств, осуществляемого по объектам улично-дорожной сети населенных пунктов и автомобильным дорогам общего пользования. Средняя скорость движения транспорта принимается с учетом нормативных ограничений, загруженности и качественного состояния автомобильных дорог.</w:t>
      </w:r>
    </w:p>
    <w:p w:rsidR="0098595C" w:rsidRPr="0098595C" w:rsidRDefault="0098595C" w:rsidP="0098595C">
      <w:pPr>
        <w:autoSpaceDE w:val="0"/>
        <w:spacing w:after="0" w:line="240" w:lineRule="auto"/>
        <w:jc w:val="both"/>
        <w:rPr>
          <w:rFonts w:ascii="Times New Roman" w:eastAsia="Times New Roman" w:hAnsi="Times New Roman" w:cs="Times New Roman"/>
          <w:sz w:val="24"/>
          <w:szCs w:val="24"/>
          <w:lang w:eastAsia="ru-RU"/>
        </w:rPr>
      </w:pPr>
      <w:r w:rsidRPr="0098595C">
        <w:rPr>
          <w:rFonts w:ascii="Times New Roman" w:eastAsia="Times New Roman" w:hAnsi="Times New Roman" w:cs="Times New Roman"/>
          <w:sz w:val="24"/>
          <w:szCs w:val="24"/>
          <w:lang w:eastAsia="ru-RU"/>
        </w:rPr>
        <w:t>ТРАНСПОРТНАЯ ИНФРАСТРУКТУРА – комплекс объектов и сооружений, обеспечивающих потребности физических лиц, юридических лиц и государства в пассажирских и грузовых транспортных перевозках.</w:t>
      </w:r>
    </w:p>
    <w:p w:rsidR="0098595C" w:rsidRPr="0098595C" w:rsidRDefault="0098595C" w:rsidP="0098595C">
      <w:pPr>
        <w:autoSpaceDE w:val="0"/>
        <w:spacing w:after="0" w:line="240" w:lineRule="auto"/>
        <w:jc w:val="both"/>
        <w:rPr>
          <w:rFonts w:ascii="Times New Roman" w:eastAsia="Times New Roman" w:hAnsi="Times New Roman" w:cs="Times New Roman"/>
          <w:sz w:val="24"/>
          <w:szCs w:val="24"/>
          <w:lang w:eastAsia="ru-RU"/>
        </w:rPr>
      </w:pPr>
      <w:r w:rsidRPr="0098595C">
        <w:rPr>
          <w:rFonts w:ascii="Times New Roman" w:eastAsia="Times New Roman" w:hAnsi="Times New Roman" w:cs="Times New Roman"/>
          <w:bCs/>
          <w:sz w:val="24"/>
          <w:szCs w:val="24"/>
          <w:lang w:eastAsia="ru-RU"/>
        </w:rPr>
        <w:t>УЛИЧНО-ДОРОЖНАЯ СЕТЬ,</w:t>
      </w:r>
      <w:r w:rsidRPr="0098595C">
        <w:rPr>
          <w:rFonts w:ascii="Times New Roman" w:eastAsia="Times New Roman" w:hAnsi="Times New Roman" w:cs="Times New Roman"/>
          <w:sz w:val="24"/>
          <w:szCs w:val="24"/>
          <w:lang w:eastAsia="ru-RU"/>
        </w:rPr>
        <w:t> УДС – система объектов капитального строительства, включая улицы и дороги различных категорий и входящие в их состав объекты дорожно-мостового строительства (путепроводы, мосты, туннели, эстакады и другие подобные сооружения), предназначенные для движения транспортных средств и пешеходов, проектируемые с учетом перспективного роста интенсивности движения и обеспечения возможности прокладки инженерных коммуникаций. Границы УДС закрепляются красными линиями. Территория, занимаемая УДС, относится к землям общего пользования транспортного назначения</w:t>
      </w:r>
    </w:p>
    <w:p w:rsidR="00504DE3" w:rsidRPr="0098595C" w:rsidRDefault="00504DE3" w:rsidP="0010557E">
      <w:pPr>
        <w:autoSpaceDE w:val="0"/>
        <w:spacing w:after="0" w:line="240" w:lineRule="auto"/>
        <w:jc w:val="both"/>
        <w:rPr>
          <w:rFonts w:ascii="Times New Roman" w:eastAsia="Times New Roman" w:hAnsi="Times New Roman" w:cs="Times New Roman"/>
          <w:sz w:val="24"/>
          <w:szCs w:val="24"/>
          <w:lang w:eastAsia="ru-RU"/>
        </w:rPr>
      </w:pPr>
    </w:p>
    <w:sectPr w:rsidR="00504DE3" w:rsidRPr="0098595C" w:rsidSect="0010557E">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275D2" w:rsidRDefault="008275D2" w:rsidP="00A669F9">
      <w:pPr>
        <w:spacing w:after="0" w:line="240" w:lineRule="auto"/>
      </w:pPr>
      <w:r>
        <w:separator/>
      </w:r>
    </w:p>
  </w:endnote>
  <w:endnote w:type="continuationSeparator" w:id="0">
    <w:p w:rsidR="008275D2" w:rsidRDefault="008275D2" w:rsidP="00A669F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imesNewRomanPSMT">
    <w:altName w:val="Yu Gothic UI"/>
    <w:panose1 w:val="00000000000000000000"/>
    <w:charset w:val="80"/>
    <w:family w:val="auto"/>
    <w:notTrueType/>
    <w:pitch w:val="default"/>
    <w:sig w:usb0="00000001" w:usb1="08070000" w:usb2="00000010" w:usb3="00000000" w:csb0="00020000" w:csb1="00000000"/>
  </w:font>
  <w:font w:name="Segoe UI">
    <w:panose1 w:val="020B0502040204020203"/>
    <w:charset w:val="CC"/>
    <w:family w:val="swiss"/>
    <w:pitch w:val="variable"/>
    <w:sig w:usb0="E4002EFF" w:usb1="C000E47F" w:usb2="00000009" w:usb3="00000000" w:csb0="000001FF" w:csb1="00000000"/>
  </w:font>
  <w:font w:name="OpenSymbol">
    <w:altName w:val="Courier New"/>
    <w:charset w:val="00"/>
    <w:family w:val="auto"/>
    <w:pitch w:val="variable"/>
    <w:sig w:usb0="800000AF" w:usb1="1001ECEA" w:usb2="00000000" w:usb3="00000000" w:csb0="00000001" w:csb1="00000000"/>
  </w:font>
  <w:font w:name="Verdana">
    <w:panose1 w:val="020B0604030504040204"/>
    <w:charset w:val="CC"/>
    <w:family w:val="swiss"/>
    <w:pitch w:val="variable"/>
    <w:sig w:usb0="A00006FF" w:usb1="4000205B" w:usb2="00000010" w:usb3="00000000" w:csb0="0000019F" w:csb1="00000000"/>
  </w:font>
  <w:font w:name="inherit">
    <w:altName w:val="Times New Roman"/>
    <w:panose1 w:val="00000000000000000000"/>
    <w:charset w:val="00"/>
    <w:family w:val="roman"/>
    <w:notTrueType/>
    <w:pitch w:val="default"/>
    <w:sig w:usb0="00000003" w:usb1="00000000" w:usb2="00000000" w:usb3="00000000" w:csb0="00000001" w:csb1="00000000"/>
  </w:font>
  <w:font w:name="Arial Unicode MS">
    <w:panose1 w:val="020B0604020202020204"/>
    <w:charset w:val="80"/>
    <w:family w:val="swiss"/>
    <w:pitch w:val="variable"/>
    <w:sig w:usb0="F7FFAEFF" w:usb1="F9DFFFFF" w:usb2="0000007F" w:usb3="00000000" w:csb0="003F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25271270"/>
      <w:docPartObj>
        <w:docPartGallery w:val="Page Numbers (Bottom of Page)"/>
        <w:docPartUnique/>
      </w:docPartObj>
    </w:sdtPr>
    <w:sdtEndPr/>
    <w:sdtContent>
      <w:p w:rsidR="00A65534" w:rsidRDefault="00A65534">
        <w:pPr>
          <w:pStyle w:val="af5"/>
          <w:jc w:val="center"/>
        </w:pPr>
        <w:r>
          <w:fldChar w:fldCharType="begin"/>
        </w:r>
        <w:r>
          <w:instrText>PAGE   \* MERGEFORMAT</w:instrText>
        </w:r>
        <w:r>
          <w:fldChar w:fldCharType="separate"/>
        </w:r>
        <w:r w:rsidR="009E64BE">
          <w:rPr>
            <w:noProof/>
          </w:rPr>
          <w:t>23</w:t>
        </w:r>
        <w:r>
          <w:fldChar w:fldCharType="end"/>
        </w:r>
      </w:p>
    </w:sdtContent>
  </w:sdt>
  <w:p w:rsidR="00A65534" w:rsidRDefault="00A65534">
    <w:pPr>
      <w:pStyle w:val="af5"/>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275D2" w:rsidRDefault="008275D2" w:rsidP="00A669F9">
      <w:pPr>
        <w:spacing w:after="0" w:line="240" w:lineRule="auto"/>
      </w:pPr>
      <w:r>
        <w:separator/>
      </w:r>
    </w:p>
  </w:footnote>
  <w:footnote w:type="continuationSeparator" w:id="0">
    <w:p w:rsidR="008275D2" w:rsidRDefault="008275D2" w:rsidP="00A669F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8D580900"/>
    <w:lvl w:ilvl="0">
      <w:start w:val="1"/>
      <w:numFmt w:val="bullet"/>
      <w:pStyle w:val="2"/>
      <w:lvlText w:val=""/>
      <w:lvlJc w:val="left"/>
      <w:pPr>
        <w:tabs>
          <w:tab w:val="num" w:pos="360"/>
        </w:tabs>
        <w:ind w:left="360" w:hanging="360"/>
      </w:pPr>
      <w:rPr>
        <w:rFonts w:ascii="Symbol" w:hAnsi="Symbol" w:hint="default"/>
      </w:rPr>
    </w:lvl>
  </w:abstractNum>
  <w:abstractNum w:abstractNumId="1" w15:restartNumberingAfterBreak="0">
    <w:nsid w:val="00A26BBF"/>
    <w:multiLevelType w:val="multilevel"/>
    <w:tmpl w:val="93CA163A"/>
    <w:lvl w:ilvl="0">
      <w:start w:val="1"/>
      <w:numFmt w:val="decimal"/>
      <w:lvlText w:val="%1."/>
      <w:lvlJc w:val="right"/>
      <w:pPr>
        <w:ind w:left="1146" w:hanging="360"/>
      </w:pPr>
      <w:rPr>
        <w:rFonts w:cs="Times New Roman" w:hint="default"/>
      </w:rPr>
    </w:lvl>
    <w:lvl w:ilvl="1">
      <w:start w:val="1"/>
      <w:numFmt w:val="decimal"/>
      <w:lvlText w:val="%2)"/>
      <w:lvlJc w:val="left"/>
      <w:pPr>
        <w:ind w:left="1212" w:hanging="360"/>
      </w:pPr>
      <w:rPr>
        <w:rFonts w:hint="default"/>
      </w:rPr>
    </w:lvl>
    <w:lvl w:ilvl="2">
      <w:start w:val="1"/>
      <w:numFmt w:val="decimal"/>
      <w:isLgl/>
      <w:lvlText w:val="%1.%2.%3"/>
      <w:lvlJc w:val="left"/>
      <w:pPr>
        <w:ind w:left="1506" w:hanging="720"/>
      </w:pPr>
      <w:rPr>
        <w:rFonts w:hint="default"/>
      </w:rPr>
    </w:lvl>
    <w:lvl w:ilvl="3">
      <w:start w:val="1"/>
      <w:numFmt w:val="decimal"/>
      <w:isLgl/>
      <w:lvlText w:val="%1.%2.%3.%4"/>
      <w:lvlJc w:val="left"/>
      <w:pPr>
        <w:ind w:left="1506" w:hanging="720"/>
      </w:pPr>
      <w:rPr>
        <w:rFonts w:hint="default"/>
      </w:rPr>
    </w:lvl>
    <w:lvl w:ilvl="4">
      <w:start w:val="1"/>
      <w:numFmt w:val="decimal"/>
      <w:isLgl/>
      <w:lvlText w:val="%1.%2.%3.%4.%5"/>
      <w:lvlJc w:val="left"/>
      <w:pPr>
        <w:ind w:left="1866" w:hanging="1080"/>
      </w:pPr>
      <w:rPr>
        <w:rFonts w:hint="default"/>
      </w:rPr>
    </w:lvl>
    <w:lvl w:ilvl="5">
      <w:start w:val="1"/>
      <w:numFmt w:val="decimal"/>
      <w:isLgl/>
      <w:lvlText w:val="%1.%2.%3.%4.%5.%6"/>
      <w:lvlJc w:val="left"/>
      <w:pPr>
        <w:ind w:left="1866" w:hanging="1080"/>
      </w:pPr>
      <w:rPr>
        <w:rFonts w:hint="default"/>
      </w:rPr>
    </w:lvl>
    <w:lvl w:ilvl="6">
      <w:start w:val="1"/>
      <w:numFmt w:val="decimal"/>
      <w:isLgl/>
      <w:lvlText w:val="%1.%2.%3.%4.%5.%6.%7"/>
      <w:lvlJc w:val="left"/>
      <w:pPr>
        <w:ind w:left="2226" w:hanging="1440"/>
      </w:pPr>
      <w:rPr>
        <w:rFonts w:hint="default"/>
      </w:rPr>
    </w:lvl>
    <w:lvl w:ilvl="7">
      <w:start w:val="1"/>
      <w:numFmt w:val="decimal"/>
      <w:isLgl/>
      <w:lvlText w:val="%1.%2.%3.%4.%5.%6.%7.%8"/>
      <w:lvlJc w:val="left"/>
      <w:pPr>
        <w:ind w:left="2226" w:hanging="1440"/>
      </w:pPr>
      <w:rPr>
        <w:rFonts w:hint="default"/>
      </w:rPr>
    </w:lvl>
    <w:lvl w:ilvl="8">
      <w:start w:val="1"/>
      <w:numFmt w:val="decimal"/>
      <w:isLgl/>
      <w:lvlText w:val="%1.%2.%3.%4.%5.%6.%7.%8.%9"/>
      <w:lvlJc w:val="left"/>
      <w:pPr>
        <w:ind w:left="2586" w:hanging="1800"/>
      </w:pPr>
      <w:rPr>
        <w:rFonts w:hint="default"/>
      </w:rPr>
    </w:lvl>
  </w:abstractNum>
  <w:abstractNum w:abstractNumId="2" w15:restartNumberingAfterBreak="0">
    <w:nsid w:val="0AC60FAC"/>
    <w:multiLevelType w:val="hybridMultilevel"/>
    <w:tmpl w:val="F7365F14"/>
    <w:lvl w:ilvl="0" w:tplc="FFFFFFFF">
      <w:start w:val="1"/>
      <w:numFmt w:val="decimal"/>
      <w:pStyle w:val="S"/>
      <w:lvlText w:val="%1)"/>
      <w:lvlJc w:val="left"/>
      <w:pPr>
        <w:ind w:left="1040" w:hanging="360"/>
      </w:pPr>
      <w:rPr>
        <w:rFonts w:cs="Times New Roman" w:hint="default"/>
        <w:b w:val="0"/>
        <w:bCs w:val="0"/>
        <w:i w:val="0"/>
        <w:iCs w:val="0"/>
        <w:caps w:val="0"/>
        <w:smallCaps w:val="0"/>
        <w:strike w:val="0"/>
        <w:dstrike w:val="0"/>
        <w:vanish w:val="0"/>
        <w:color w:val="000000"/>
        <w:spacing w:val="0"/>
        <w:kern w:val="0"/>
        <w:position w:val="0"/>
        <w:u w:val="none"/>
        <w:vertAlign w:val="baseline"/>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 w15:restartNumberingAfterBreak="0">
    <w:nsid w:val="0B3936E4"/>
    <w:multiLevelType w:val="hybridMultilevel"/>
    <w:tmpl w:val="1E5271DA"/>
    <w:lvl w:ilvl="0" w:tplc="0A1648D4">
      <w:start w:val="1"/>
      <w:numFmt w:val="decimal"/>
      <w:lvlText w:val="%1."/>
      <w:lvlJc w:val="right"/>
      <w:pPr>
        <w:ind w:left="1287" w:hanging="360"/>
      </w:pPr>
      <w:rPr>
        <w:rFonts w:cs="Times New Roman"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 w15:restartNumberingAfterBreak="0">
    <w:nsid w:val="156D372F"/>
    <w:multiLevelType w:val="hybridMultilevel"/>
    <w:tmpl w:val="75E43740"/>
    <w:lvl w:ilvl="0" w:tplc="5FE2ED90">
      <w:start w:val="1"/>
      <w:numFmt w:val="decimal"/>
      <w:lvlText w:val="%1."/>
      <w:lvlJc w:val="right"/>
      <w:pPr>
        <w:ind w:left="1287" w:hanging="360"/>
      </w:pPr>
      <w:rPr>
        <w:rFonts w:cs="Times New Roman" w:hint="default"/>
        <w:sz w:val="24"/>
        <w:szCs w:val="24"/>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5D37CC7"/>
    <w:multiLevelType w:val="multilevel"/>
    <w:tmpl w:val="101A2066"/>
    <w:lvl w:ilvl="0">
      <w:start w:val="1"/>
      <w:numFmt w:val="decimal"/>
      <w:lvlText w:val="%1."/>
      <w:lvlJc w:val="right"/>
      <w:pPr>
        <w:ind w:left="1146" w:hanging="360"/>
      </w:pPr>
      <w:rPr>
        <w:rFonts w:cs="Times New Roman" w:hint="default"/>
      </w:rPr>
    </w:lvl>
    <w:lvl w:ilvl="1">
      <w:start w:val="2"/>
      <w:numFmt w:val="decimal"/>
      <w:isLgl/>
      <w:lvlText w:val="%1.%2"/>
      <w:lvlJc w:val="left"/>
      <w:pPr>
        <w:ind w:left="1212" w:hanging="360"/>
      </w:pPr>
      <w:rPr>
        <w:rFonts w:hint="default"/>
      </w:rPr>
    </w:lvl>
    <w:lvl w:ilvl="2">
      <w:start w:val="1"/>
      <w:numFmt w:val="decimal"/>
      <w:isLgl/>
      <w:lvlText w:val="%1.%2.%3"/>
      <w:lvlJc w:val="left"/>
      <w:pPr>
        <w:ind w:left="1506" w:hanging="720"/>
      </w:pPr>
      <w:rPr>
        <w:rFonts w:hint="default"/>
      </w:rPr>
    </w:lvl>
    <w:lvl w:ilvl="3">
      <w:start w:val="1"/>
      <w:numFmt w:val="decimal"/>
      <w:isLgl/>
      <w:lvlText w:val="%1.%2.%3.%4"/>
      <w:lvlJc w:val="left"/>
      <w:pPr>
        <w:ind w:left="1506" w:hanging="720"/>
      </w:pPr>
      <w:rPr>
        <w:rFonts w:hint="default"/>
      </w:rPr>
    </w:lvl>
    <w:lvl w:ilvl="4">
      <w:start w:val="1"/>
      <w:numFmt w:val="decimal"/>
      <w:isLgl/>
      <w:lvlText w:val="%1.%2.%3.%4.%5"/>
      <w:lvlJc w:val="left"/>
      <w:pPr>
        <w:ind w:left="1866" w:hanging="1080"/>
      </w:pPr>
      <w:rPr>
        <w:rFonts w:hint="default"/>
      </w:rPr>
    </w:lvl>
    <w:lvl w:ilvl="5">
      <w:start w:val="1"/>
      <w:numFmt w:val="decimal"/>
      <w:isLgl/>
      <w:lvlText w:val="%1.%2.%3.%4.%5.%6"/>
      <w:lvlJc w:val="left"/>
      <w:pPr>
        <w:ind w:left="1866" w:hanging="1080"/>
      </w:pPr>
      <w:rPr>
        <w:rFonts w:hint="default"/>
      </w:rPr>
    </w:lvl>
    <w:lvl w:ilvl="6">
      <w:start w:val="1"/>
      <w:numFmt w:val="decimal"/>
      <w:isLgl/>
      <w:lvlText w:val="%1.%2.%3.%4.%5.%6.%7"/>
      <w:lvlJc w:val="left"/>
      <w:pPr>
        <w:ind w:left="2226" w:hanging="1440"/>
      </w:pPr>
      <w:rPr>
        <w:rFonts w:hint="default"/>
      </w:rPr>
    </w:lvl>
    <w:lvl w:ilvl="7">
      <w:start w:val="1"/>
      <w:numFmt w:val="decimal"/>
      <w:isLgl/>
      <w:lvlText w:val="%1.%2.%3.%4.%5.%6.%7.%8"/>
      <w:lvlJc w:val="left"/>
      <w:pPr>
        <w:ind w:left="2226" w:hanging="1440"/>
      </w:pPr>
      <w:rPr>
        <w:rFonts w:hint="default"/>
      </w:rPr>
    </w:lvl>
    <w:lvl w:ilvl="8">
      <w:start w:val="1"/>
      <w:numFmt w:val="decimal"/>
      <w:isLgl/>
      <w:lvlText w:val="%1.%2.%3.%4.%5.%6.%7.%8.%9"/>
      <w:lvlJc w:val="left"/>
      <w:pPr>
        <w:ind w:left="2586" w:hanging="1800"/>
      </w:pPr>
      <w:rPr>
        <w:rFonts w:hint="default"/>
      </w:rPr>
    </w:lvl>
  </w:abstractNum>
  <w:abstractNum w:abstractNumId="6" w15:restartNumberingAfterBreak="0">
    <w:nsid w:val="17F70477"/>
    <w:multiLevelType w:val="hybridMultilevel"/>
    <w:tmpl w:val="AEEAF70A"/>
    <w:lvl w:ilvl="0" w:tplc="E34C9AEE">
      <w:start w:val="1"/>
      <w:numFmt w:val="decimal"/>
      <w:lvlText w:val="%1."/>
      <w:lvlJc w:val="right"/>
      <w:pPr>
        <w:ind w:left="1287" w:hanging="360"/>
      </w:pPr>
      <w:rPr>
        <w:rFonts w:cs="Times New Roman" w:hint="default"/>
        <w:b w:val="0"/>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7" w15:restartNumberingAfterBreak="0">
    <w:nsid w:val="1C1622CB"/>
    <w:multiLevelType w:val="hybridMultilevel"/>
    <w:tmpl w:val="133EA5FE"/>
    <w:lvl w:ilvl="0" w:tplc="04190017">
      <w:start w:val="1"/>
      <w:numFmt w:val="lowerLetter"/>
      <w:lvlText w:val="%1)"/>
      <w:lvlJc w:val="left"/>
      <w:pPr>
        <w:ind w:left="1854" w:hanging="360"/>
      </w:p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8" w15:restartNumberingAfterBreak="0">
    <w:nsid w:val="21707C5B"/>
    <w:multiLevelType w:val="multilevel"/>
    <w:tmpl w:val="E80E1380"/>
    <w:lvl w:ilvl="0">
      <w:start w:val="1"/>
      <w:numFmt w:val="decimal"/>
      <w:lvlText w:val="%1."/>
      <w:lvlJc w:val="right"/>
      <w:pPr>
        <w:ind w:left="1146" w:hanging="360"/>
      </w:pPr>
      <w:rPr>
        <w:rFonts w:cs="Times New Roman" w:hint="default"/>
      </w:rPr>
    </w:lvl>
    <w:lvl w:ilvl="1">
      <w:start w:val="12"/>
      <w:numFmt w:val="decimal"/>
      <w:isLgl/>
      <w:lvlText w:val="%1.%2"/>
      <w:lvlJc w:val="left"/>
      <w:pPr>
        <w:ind w:left="1206" w:hanging="420"/>
      </w:pPr>
      <w:rPr>
        <w:rFonts w:hint="default"/>
      </w:rPr>
    </w:lvl>
    <w:lvl w:ilvl="2">
      <w:start w:val="1"/>
      <w:numFmt w:val="decimal"/>
      <w:isLgl/>
      <w:lvlText w:val="%1.%2.%3"/>
      <w:lvlJc w:val="left"/>
      <w:pPr>
        <w:ind w:left="1506" w:hanging="720"/>
      </w:pPr>
      <w:rPr>
        <w:rFonts w:hint="default"/>
      </w:rPr>
    </w:lvl>
    <w:lvl w:ilvl="3">
      <w:start w:val="1"/>
      <w:numFmt w:val="decimal"/>
      <w:isLgl/>
      <w:lvlText w:val="%1.%2.%3.%4"/>
      <w:lvlJc w:val="left"/>
      <w:pPr>
        <w:ind w:left="1506" w:hanging="720"/>
      </w:pPr>
      <w:rPr>
        <w:rFonts w:hint="default"/>
      </w:rPr>
    </w:lvl>
    <w:lvl w:ilvl="4">
      <w:start w:val="1"/>
      <w:numFmt w:val="decimal"/>
      <w:isLgl/>
      <w:lvlText w:val="%1.%2.%3.%4.%5"/>
      <w:lvlJc w:val="left"/>
      <w:pPr>
        <w:ind w:left="1866" w:hanging="1080"/>
      </w:pPr>
      <w:rPr>
        <w:rFonts w:hint="default"/>
      </w:rPr>
    </w:lvl>
    <w:lvl w:ilvl="5">
      <w:start w:val="1"/>
      <w:numFmt w:val="decimal"/>
      <w:isLgl/>
      <w:lvlText w:val="%1.%2.%3.%4.%5.%6"/>
      <w:lvlJc w:val="left"/>
      <w:pPr>
        <w:ind w:left="1866" w:hanging="1080"/>
      </w:pPr>
      <w:rPr>
        <w:rFonts w:hint="default"/>
      </w:rPr>
    </w:lvl>
    <w:lvl w:ilvl="6">
      <w:start w:val="1"/>
      <w:numFmt w:val="decimal"/>
      <w:isLgl/>
      <w:lvlText w:val="%1.%2.%3.%4.%5.%6.%7"/>
      <w:lvlJc w:val="left"/>
      <w:pPr>
        <w:ind w:left="2226" w:hanging="1440"/>
      </w:pPr>
      <w:rPr>
        <w:rFonts w:hint="default"/>
      </w:rPr>
    </w:lvl>
    <w:lvl w:ilvl="7">
      <w:start w:val="1"/>
      <w:numFmt w:val="decimal"/>
      <w:isLgl/>
      <w:lvlText w:val="%1.%2.%3.%4.%5.%6.%7.%8"/>
      <w:lvlJc w:val="left"/>
      <w:pPr>
        <w:ind w:left="2226" w:hanging="1440"/>
      </w:pPr>
      <w:rPr>
        <w:rFonts w:hint="default"/>
      </w:rPr>
    </w:lvl>
    <w:lvl w:ilvl="8">
      <w:start w:val="1"/>
      <w:numFmt w:val="decimal"/>
      <w:isLgl/>
      <w:lvlText w:val="%1.%2.%3.%4.%5.%6.%7.%8.%9"/>
      <w:lvlJc w:val="left"/>
      <w:pPr>
        <w:ind w:left="2586" w:hanging="1800"/>
      </w:pPr>
      <w:rPr>
        <w:rFonts w:hint="default"/>
      </w:rPr>
    </w:lvl>
  </w:abstractNum>
  <w:abstractNum w:abstractNumId="9" w15:restartNumberingAfterBreak="0">
    <w:nsid w:val="25AA1570"/>
    <w:multiLevelType w:val="multilevel"/>
    <w:tmpl w:val="B2A048D6"/>
    <w:lvl w:ilvl="0">
      <w:start w:val="1"/>
      <w:numFmt w:val="decimal"/>
      <w:lvlText w:val="%1."/>
      <w:lvlJc w:val="right"/>
      <w:pPr>
        <w:ind w:left="1287" w:hanging="360"/>
      </w:pPr>
      <w:rPr>
        <w:rFonts w:cs="Times New Roman" w:hint="default"/>
        <w:b w:val="0"/>
      </w:rPr>
    </w:lvl>
    <w:lvl w:ilvl="1">
      <w:start w:val="10"/>
      <w:numFmt w:val="decimal"/>
      <w:isLgl/>
      <w:lvlText w:val="%1.%2"/>
      <w:lvlJc w:val="left"/>
      <w:pPr>
        <w:ind w:left="906" w:hanging="480"/>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1647" w:hanging="72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727" w:hanging="1800"/>
      </w:pPr>
      <w:rPr>
        <w:rFonts w:hint="default"/>
      </w:rPr>
    </w:lvl>
  </w:abstractNum>
  <w:abstractNum w:abstractNumId="10" w15:restartNumberingAfterBreak="0">
    <w:nsid w:val="296B2C51"/>
    <w:multiLevelType w:val="hybridMultilevel"/>
    <w:tmpl w:val="CB283AFC"/>
    <w:lvl w:ilvl="0" w:tplc="0A1648D4">
      <w:start w:val="1"/>
      <w:numFmt w:val="decimal"/>
      <w:lvlText w:val="%1."/>
      <w:lvlJc w:val="right"/>
      <w:pPr>
        <w:ind w:left="1571" w:hanging="360"/>
      </w:pPr>
      <w:rPr>
        <w:rFonts w:cs="Times New Roman" w:hint="default"/>
      </w:r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11" w15:restartNumberingAfterBreak="0">
    <w:nsid w:val="29DE5C17"/>
    <w:multiLevelType w:val="hybridMultilevel"/>
    <w:tmpl w:val="75E43740"/>
    <w:lvl w:ilvl="0" w:tplc="5FE2ED90">
      <w:start w:val="1"/>
      <w:numFmt w:val="decimal"/>
      <w:lvlText w:val="%1."/>
      <w:lvlJc w:val="right"/>
      <w:pPr>
        <w:ind w:left="1287" w:hanging="360"/>
      </w:pPr>
      <w:rPr>
        <w:rFonts w:cs="Times New Roman" w:hint="default"/>
        <w:sz w:val="24"/>
        <w:szCs w:val="24"/>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CC3757B"/>
    <w:multiLevelType w:val="hybridMultilevel"/>
    <w:tmpl w:val="88802670"/>
    <w:lvl w:ilvl="0" w:tplc="D870F3E0">
      <w:start w:val="1"/>
      <w:numFmt w:val="decimal"/>
      <w:lvlText w:val="%1."/>
      <w:lvlJc w:val="right"/>
      <w:pPr>
        <w:ind w:left="1287" w:hanging="360"/>
      </w:pPr>
      <w:rPr>
        <w:rFonts w:cs="Times New Roman" w:hint="default"/>
        <w:b w:val="0"/>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3" w15:restartNumberingAfterBreak="0">
    <w:nsid w:val="2E5D5482"/>
    <w:multiLevelType w:val="hybridMultilevel"/>
    <w:tmpl w:val="158A9C38"/>
    <w:lvl w:ilvl="0" w:tplc="EC089A28">
      <w:start w:val="1"/>
      <w:numFmt w:val="bullet"/>
      <w:lvlText w:val=""/>
      <w:lvlJc w:val="left"/>
      <w:pPr>
        <w:ind w:left="1353" w:hanging="360"/>
      </w:pPr>
      <w:rPr>
        <w:rFonts w:ascii="Symbol" w:hAnsi="Symbol" w:hint="default"/>
      </w:rPr>
    </w:lvl>
    <w:lvl w:ilvl="1" w:tplc="04190003">
      <w:start w:val="1"/>
      <w:numFmt w:val="bullet"/>
      <w:lvlText w:val="o"/>
      <w:lvlJc w:val="left"/>
      <w:pPr>
        <w:ind w:left="2073" w:hanging="360"/>
      </w:pPr>
      <w:rPr>
        <w:rFonts w:ascii="Courier New" w:hAnsi="Courier New" w:cs="Courier New" w:hint="default"/>
      </w:rPr>
    </w:lvl>
    <w:lvl w:ilvl="2" w:tplc="04190005">
      <w:start w:val="1"/>
      <w:numFmt w:val="bullet"/>
      <w:lvlText w:val=""/>
      <w:lvlJc w:val="left"/>
      <w:pPr>
        <w:ind w:left="2793" w:hanging="360"/>
      </w:pPr>
      <w:rPr>
        <w:rFonts w:ascii="Wingdings" w:hAnsi="Wingdings" w:hint="default"/>
      </w:rPr>
    </w:lvl>
    <w:lvl w:ilvl="3" w:tplc="04190001">
      <w:start w:val="1"/>
      <w:numFmt w:val="bullet"/>
      <w:lvlText w:val=""/>
      <w:lvlJc w:val="left"/>
      <w:pPr>
        <w:ind w:left="3513" w:hanging="360"/>
      </w:pPr>
      <w:rPr>
        <w:rFonts w:ascii="Symbol" w:hAnsi="Symbol" w:hint="default"/>
      </w:rPr>
    </w:lvl>
    <w:lvl w:ilvl="4" w:tplc="04190003">
      <w:start w:val="1"/>
      <w:numFmt w:val="bullet"/>
      <w:lvlText w:val="o"/>
      <w:lvlJc w:val="left"/>
      <w:pPr>
        <w:ind w:left="4233" w:hanging="360"/>
      </w:pPr>
      <w:rPr>
        <w:rFonts w:ascii="Courier New" w:hAnsi="Courier New" w:cs="Courier New" w:hint="default"/>
      </w:rPr>
    </w:lvl>
    <w:lvl w:ilvl="5" w:tplc="04190005">
      <w:start w:val="1"/>
      <w:numFmt w:val="bullet"/>
      <w:lvlText w:val=""/>
      <w:lvlJc w:val="left"/>
      <w:pPr>
        <w:ind w:left="4953" w:hanging="360"/>
      </w:pPr>
      <w:rPr>
        <w:rFonts w:ascii="Wingdings" w:hAnsi="Wingdings" w:hint="default"/>
      </w:rPr>
    </w:lvl>
    <w:lvl w:ilvl="6" w:tplc="04190001">
      <w:start w:val="1"/>
      <w:numFmt w:val="bullet"/>
      <w:lvlText w:val=""/>
      <w:lvlJc w:val="left"/>
      <w:pPr>
        <w:ind w:left="5673" w:hanging="360"/>
      </w:pPr>
      <w:rPr>
        <w:rFonts w:ascii="Symbol" w:hAnsi="Symbol" w:hint="default"/>
      </w:rPr>
    </w:lvl>
    <w:lvl w:ilvl="7" w:tplc="04190003">
      <w:start w:val="1"/>
      <w:numFmt w:val="bullet"/>
      <w:lvlText w:val="o"/>
      <w:lvlJc w:val="left"/>
      <w:pPr>
        <w:ind w:left="6393" w:hanging="360"/>
      </w:pPr>
      <w:rPr>
        <w:rFonts w:ascii="Courier New" w:hAnsi="Courier New" w:cs="Courier New" w:hint="default"/>
      </w:rPr>
    </w:lvl>
    <w:lvl w:ilvl="8" w:tplc="04190005">
      <w:start w:val="1"/>
      <w:numFmt w:val="bullet"/>
      <w:lvlText w:val=""/>
      <w:lvlJc w:val="left"/>
      <w:pPr>
        <w:ind w:left="7113" w:hanging="360"/>
      </w:pPr>
      <w:rPr>
        <w:rFonts w:ascii="Wingdings" w:hAnsi="Wingdings" w:hint="default"/>
      </w:rPr>
    </w:lvl>
  </w:abstractNum>
  <w:abstractNum w:abstractNumId="14" w15:restartNumberingAfterBreak="0">
    <w:nsid w:val="346B1F4D"/>
    <w:multiLevelType w:val="multilevel"/>
    <w:tmpl w:val="C8E0F100"/>
    <w:lvl w:ilvl="0">
      <w:start w:val="1"/>
      <w:numFmt w:val="decimal"/>
      <w:lvlText w:val="%1."/>
      <w:lvlJc w:val="right"/>
      <w:pPr>
        <w:ind w:left="1287" w:hanging="360"/>
      </w:pPr>
      <w:rPr>
        <w:rFonts w:cs="Times New Roman" w:hint="default"/>
        <w:b w:val="0"/>
      </w:rPr>
    </w:lvl>
    <w:lvl w:ilvl="1">
      <w:start w:val="15"/>
      <w:numFmt w:val="decimal"/>
      <w:isLgl/>
      <w:lvlText w:val="%1.%2"/>
      <w:lvlJc w:val="left"/>
      <w:pPr>
        <w:ind w:left="1407" w:hanging="480"/>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1647" w:hanging="72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727" w:hanging="1800"/>
      </w:pPr>
      <w:rPr>
        <w:rFonts w:hint="default"/>
      </w:rPr>
    </w:lvl>
  </w:abstractNum>
  <w:abstractNum w:abstractNumId="15" w15:restartNumberingAfterBreak="0">
    <w:nsid w:val="377E2A0E"/>
    <w:multiLevelType w:val="hybridMultilevel"/>
    <w:tmpl w:val="75E43740"/>
    <w:lvl w:ilvl="0" w:tplc="5FE2ED90">
      <w:start w:val="1"/>
      <w:numFmt w:val="decimal"/>
      <w:lvlText w:val="%1."/>
      <w:lvlJc w:val="right"/>
      <w:pPr>
        <w:ind w:left="1287" w:hanging="360"/>
      </w:pPr>
      <w:rPr>
        <w:rFonts w:cs="Times New Roman" w:hint="default"/>
        <w:sz w:val="24"/>
        <w:szCs w:val="24"/>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8AA1EE7"/>
    <w:multiLevelType w:val="hybridMultilevel"/>
    <w:tmpl w:val="63E0E62E"/>
    <w:lvl w:ilvl="0" w:tplc="1A0ECF28">
      <w:start w:val="1"/>
      <w:numFmt w:val="decimal"/>
      <w:lvlText w:val="%1."/>
      <w:lvlJc w:val="right"/>
      <w:pPr>
        <w:ind w:left="1571" w:hanging="360"/>
      </w:pPr>
      <w:rPr>
        <w:rFonts w:ascii="Times New Roman" w:hAnsi="Times New Roman" w:cs="Times New Roman" w:hint="default"/>
        <w:sz w:val="24"/>
        <w:szCs w:val="24"/>
      </w:r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17" w15:restartNumberingAfterBreak="0">
    <w:nsid w:val="3CBF199F"/>
    <w:multiLevelType w:val="hybridMultilevel"/>
    <w:tmpl w:val="E886F7CA"/>
    <w:lvl w:ilvl="0" w:tplc="34A85822">
      <w:start w:val="1"/>
      <w:numFmt w:val="decimal"/>
      <w:lvlText w:val="%1."/>
      <w:lvlJc w:val="left"/>
      <w:pPr>
        <w:ind w:left="1287" w:hanging="360"/>
      </w:pPr>
      <w:rPr>
        <w:b w:val="0"/>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8" w15:restartNumberingAfterBreak="0">
    <w:nsid w:val="3DB57FE2"/>
    <w:multiLevelType w:val="hybridMultilevel"/>
    <w:tmpl w:val="88802670"/>
    <w:lvl w:ilvl="0" w:tplc="D870F3E0">
      <w:start w:val="1"/>
      <w:numFmt w:val="decimal"/>
      <w:lvlText w:val="%1."/>
      <w:lvlJc w:val="right"/>
      <w:pPr>
        <w:ind w:left="1287" w:hanging="360"/>
      </w:pPr>
      <w:rPr>
        <w:rFonts w:cs="Times New Roman" w:hint="default"/>
        <w:b w:val="0"/>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9" w15:restartNumberingAfterBreak="0">
    <w:nsid w:val="3F351ABF"/>
    <w:multiLevelType w:val="multilevel"/>
    <w:tmpl w:val="1736D658"/>
    <w:lvl w:ilvl="0">
      <w:start w:val="1"/>
      <w:numFmt w:val="decimal"/>
      <w:lvlText w:val="%1."/>
      <w:lvlJc w:val="right"/>
      <w:pPr>
        <w:ind w:left="1287" w:hanging="360"/>
      </w:pPr>
      <w:rPr>
        <w:rFonts w:cs="Times New Roman" w:hint="default"/>
      </w:rPr>
    </w:lvl>
    <w:lvl w:ilvl="1">
      <w:start w:val="6"/>
      <w:numFmt w:val="decimal"/>
      <w:isLgl/>
      <w:lvlText w:val="%1.%2"/>
      <w:lvlJc w:val="left"/>
      <w:pPr>
        <w:ind w:left="846" w:hanging="420"/>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1647" w:hanging="72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727" w:hanging="1800"/>
      </w:pPr>
      <w:rPr>
        <w:rFonts w:hint="default"/>
      </w:rPr>
    </w:lvl>
  </w:abstractNum>
  <w:abstractNum w:abstractNumId="20" w15:restartNumberingAfterBreak="0">
    <w:nsid w:val="412F6D09"/>
    <w:multiLevelType w:val="hybridMultilevel"/>
    <w:tmpl w:val="1E5271DA"/>
    <w:lvl w:ilvl="0" w:tplc="0A1648D4">
      <w:start w:val="1"/>
      <w:numFmt w:val="decimal"/>
      <w:lvlText w:val="%1."/>
      <w:lvlJc w:val="right"/>
      <w:pPr>
        <w:ind w:left="1287" w:hanging="360"/>
      </w:pPr>
      <w:rPr>
        <w:rFonts w:cs="Times New Roman"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1" w15:restartNumberingAfterBreak="0">
    <w:nsid w:val="47BE1751"/>
    <w:multiLevelType w:val="hybridMultilevel"/>
    <w:tmpl w:val="7B8C211C"/>
    <w:lvl w:ilvl="0" w:tplc="EC089A28">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2" w15:restartNumberingAfterBreak="0">
    <w:nsid w:val="481511FD"/>
    <w:multiLevelType w:val="hybridMultilevel"/>
    <w:tmpl w:val="E886F7CA"/>
    <w:lvl w:ilvl="0" w:tplc="34A85822">
      <w:start w:val="1"/>
      <w:numFmt w:val="decimal"/>
      <w:lvlText w:val="%1."/>
      <w:lvlJc w:val="left"/>
      <w:pPr>
        <w:ind w:left="1287" w:hanging="360"/>
      </w:pPr>
      <w:rPr>
        <w:b w:val="0"/>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3" w15:restartNumberingAfterBreak="0">
    <w:nsid w:val="4F65195B"/>
    <w:multiLevelType w:val="multilevel"/>
    <w:tmpl w:val="16A8B17E"/>
    <w:lvl w:ilvl="0">
      <w:start w:val="1"/>
      <w:numFmt w:val="decimal"/>
      <w:pStyle w:val="1"/>
      <w:suff w:val="space"/>
      <w:lvlText w:val="%1)"/>
      <w:lvlJc w:val="left"/>
      <w:pPr>
        <w:ind w:firstLine="567"/>
      </w:pPr>
      <w:rPr>
        <w:rFonts w:cs="Times New Roman" w:hint="default"/>
      </w:rPr>
    </w:lvl>
    <w:lvl w:ilvl="1">
      <w:start w:val="1"/>
      <w:numFmt w:val="bullet"/>
      <w:suff w:val="space"/>
      <w:lvlText w:val="–"/>
      <w:lvlJc w:val="left"/>
      <w:pPr>
        <w:ind w:left="284" w:firstLine="567"/>
      </w:pPr>
      <w:rPr>
        <w:rFonts w:ascii="Times New Roman" w:hAnsi="Times New Roman" w:hint="default"/>
      </w:rPr>
    </w:lvl>
    <w:lvl w:ilvl="2">
      <w:start w:val="1"/>
      <w:numFmt w:val="bullet"/>
      <w:suff w:val="space"/>
      <w:lvlText w:val=""/>
      <w:lvlJc w:val="left"/>
      <w:pPr>
        <w:ind w:left="284" w:firstLine="567"/>
      </w:pPr>
      <w:rPr>
        <w:rFonts w:ascii="Symbol" w:hAnsi="Symbol" w:hint="default"/>
      </w:rPr>
    </w:lvl>
    <w:lvl w:ilvl="3">
      <w:start w:val="1"/>
      <w:numFmt w:val="bullet"/>
      <w:suff w:val="space"/>
      <w:lvlText w:val="–"/>
      <w:lvlJc w:val="left"/>
      <w:pPr>
        <w:ind w:left="284" w:firstLine="567"/>
      </w:pPr>
      <w:rPr>
        <w:rFonts w:ascii="Times New Roman" w:hAnsi="Times New Roman" w:hint="default"/>
      </w:rPr>
    </w:lvl>
    <w:lvl w:ilvl="4">
      <w:start w:val="1"/>
      <w:numFmt w:val="bullet"/>
      <w:suff w:val="space"/>
      <w:lvlText w:val="–"/>
      <w:lvlJc w:val="left"/>
      <w:pPr>
        <w:ind w:left="284" w:firstLine="567"/>
      </w:pPr>
      <w:rPr>
        <w:rFonts w:ascii="Times New Roman" w:hAnsi="Times New Roman" w:hint="default"/>
      </w:rPr>
    </w:lvl>
    <w:lvl w:ilvl="5">
      <w:start w:val="1"/>
      <w:numFmt w:val="bullet"/>
      <w:suff w:val="space"/>
      <w:lvlText w:val="–"/>
      <w:lvlJc w:val="left"/>
      <w:pPr>
        <w:ind w:left="284" w:firstLine="567"/>
      </w:pPr>
      <w:rPr>
        <w:rFonts w:ascii="Times New Roman" w:hAnsi="Times New Roman" w:hint="default"/>
      </w:rPr>
    </w:lvl>
    <w:lvl w:ilvl="6">
      <w:start w:val="1"/>
      <w:numFmt w:val="bullet"/>
      <w:suff w:val="space"/>
      <w:lvlText w:val=""/>
      <w:lvlJc w:val="left"/>
      <w:pPr>
        <w:ind w:left="284" w:firstLine="567"/>
      </w:pPr>
      <w:rPr>
        <w:rFonts w:ascii="Symbol" w:hAnsi="Symbol" w:hint="default"/>
      </w:rPr>
    </w:lvl>
    <w:lvl w:ilvl="7">
      <w:start w:val="1"/>
      <w:numFmt w:val="bullet"/>
      <w:suff w:val="space"/>
      <w:lvlText w:val="–"/>
      <w:lvlJc w:val="left"/>
      <w:pPr>
        <w:ind w:left="284" w:firstLine="567"/>
      </w:pPr>
      <w:rPr>
        <w:rFonts w:ascii="Times New Roman" w:hAnsi="Times New Roman" w:hint="default"/>
      </w:rPr>
    </w:lvl>
    <w:lvl w:ilvl="8">
      <w:start w:val="1"/>
      <w:numFmt w:val="bullet"/>
      <w:suff w:val="space"/>
      <w:lvlText w:val=""/>
      <w:lvlJc w:val="left"/>
      <w:pPr>
        <w:ind w:left="284" w:firstLine="567"/>
      </w:pPr>
      <w:rPr>
        <w:rFonts w:ascii="Symbol" w:hAnsi="Symbol" w:hint="default"/>
      </w:rPr>
    </w:lvl>
  </w:abstractNum>
  <w:abstractNum w:abstractNumId="24" w15:restartNumberingAfterBreak="0">
    <w:nsid w:val="565D06B2"/>
    <w:multiLevelType w:val="hybridMultilevel"/>
    <w:tmpl w:val="F334A422"/>
    <w:lvl w:ilvl="0" w:tplc="EC089A28">
      <w:start w:val="1"/>
      <w:numFmt w:val="bullet"/>
      <w:lvlText w:val=""/>
      <w:lvlJc w:val="left"/>
      <w:pPr>
        <w:ind w:left="1866" w:hanging="360"/>
      </w:pPr>
      <w:rPr>
        <w:rFonts w:ascii="Symbol" w:hAnsi="Symbol" w:hint="default"/>
      </w:rPr>
    </w:lvl>
    <w:lvl w:ilvl="1" w:tplc="04190003" w:tentative="1">
      <w:start w:val="1"/>
      <w:numFmt w:val="bullet"/>
      <w:lvlText w:val="o"/>
      <w:lvlJc w:val="left"/>
      <w:pPr>
        <w:ind w:left="2586" w:hanging="360"/>
      </w:pPr>
      <w:rPr>
        <w:rFonts w:ascii="Courier New" w:hAnsi="Courier New" w:cs="Courier New" w:hint="default"/>
      </w:rPr>
    </w:lvl>
    <w:lvl w:ilvl="2" w:tplc="04190005" w:tentative="1">
      <w:start w:val="1"/>
      <w:numFmt w:val="bullet"/>
      <w:lvlText w:val=""/>
      <w:lvlJc w:val="left"/>
      <w:pPr>
        <w:ind w:left="3306" w:hanging="360"/>
      </w:pPr>
      <w:rPr>
        <w:rFonts w:ascii="Wingdings" w:hAnsi="Wingdings" w:hint="default"/>
      </w:rPr>
    </w:lvl>
    <w:lvl w:ilvl="3" w:tplc="04190001" w:tentative="1">
      <w:start w:val="1"/>
      <w:numFmt w:val="bullet"/>
      <w:lvlText w:val=""/>
      <w:lvlJc w:val="left"/>
      <w:pPr>
        <w:ind w:left="4026" w:hanging="360"/>
      </w:pPr>
      <w:rPr>
        <w:rFonts w:ascii="Symbol" w:hAnsi="Symbol" w:hint="default"/>
      </w:rPr>
    </w:lvl>
    <w:lvl w:ilvl="4" w:tplc="04190003" w:tentative="1">
      <w:start w:val="1"/>
      <w:numFmt w:val="bullet"/>
      <w:lvlText w:val="o"/>
      <w:lvlJc w:val="left"/>
      <w:pPr>
        <w:ind w:left="4746" w:hanging="360"/>
      </w:pPr>
      <w:rPr>
        <w:rFonts w:ascii="Courier New" w:hAnsi="Courier New" w:cs="Courier New" w:hint="default"/>
      </w:rPr>
    </w:lvl>
    <w:lvl w:ilvl="5" w:tplc="04190005" w:tentative="1">
      <w:start w:val="1"/>
      <w:numFmt w:val="bullet"/>
      <w:lvlText w:val=""/>
      <w:lvlJc w:val="left"/>
      <w:pPr>
        <w:ind w:left="5466" w:hanging="360"/>
      </w:pPr>
      <w:rPr>
        <w:rFonts w:ascii="Wingdings" w:hAnsi="Wingdings" w:hint="default"/>
      </w:rPr>
    </w:lvl>
    <w:lvl w:ilvl="6" w:tplc="04190001" w:tentative="1">
      <w:start w:val="1"/>
      <w:numFmt w:val="bullet"/>
      <w:lvlText w:val=""/>
      <w:lvlJc w:val="left"/>
      <w:pPr>
        <w:ind w:left="6186" w:hanging="360"/>
      </w:pPr>
      <w:rPr>
        <w:rFonts w:ascii="Symbol" w:hAnsi="Symbol" w:hint="default"/>
      </w:rPr>
    </w:lvl>
    <w:lvl w:ilvl="7" w:tplc="04190003" w:tentative="1">
      <w:start w:val="1"/>
      <w:numFmt w:val="bullet"/>
      <w:lvlText w:val="o"/>
      <w:lvlJc w:val="left"/>
      <w:pPr>
        <w:ind w:left="6906" w:hanging="360"/>
      </w:pPr>
      <w:rPr>
        <w:rFonts w:ascii="Courier New" w:hAnsi="Courier New" w:cs="Courier New" w:hint="default"/>
      </w:rPr>
    </w:lvl>
    <w:lvl w:ilvl="8" w:tplc="04190005" w:tentative="1">
      <w:start w:val="1"/>
      <w:numFmt w:val="bullet"/>
      <w:lvlText w:val=""/>
      <w:lvlJc w:val="left"/>
      <w:pPr>
        <w:ind w:left="7626" w:hanging="360"/>
      </w:pPr>
      <w:rPr>
        <w:rFonts w:ascii="Wingdings" w:hAnsi="Wingdings" w:hint="default"/>
      </w:rPr>
    </w:lvl>
  </w:abstractNum>
  <w:abstractNum w:abstractNumId="25" w15:restartNumberingAfterBreak="0">
    <w:nsid w:val="56AE2429"/>
    <w:multiLevelType w:val="hybridMultilevel"/>
    <w:tmpl w:val="D682B8CE"/>
    <w:lvl w:ilvl="0" w:tplc="0D6E7728">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576748B2"/>
    <w:multiLevelType w:val="hybridMultilevel"/>
    <w:tmpl w:val="24901A6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577F5AE8"/>
    <w:multiLevelType w:val="hybridMultilevel"/>
    <w:tmpl w:val="9D1CD820"/>
    <w:lvl w:ilvl="0" w:tplc="E51610A4">
      <w:start w:val="1"/>
      <w:numFmt w:val="bullet"/>
      <w:lvlText w:val="•"/>
      <w:lvlJc w:val="left"/>
      <w:pPr>
        <w:tabs>
          <w:tab w:val="num" w:pos="720"/>
        </w:tabs>
        <w:ind w:left="720" w:hanging="360"/>
      </w:pPr>
      <w:rPr>
        <w:rFonts w:ascii="Arial" w:hAnsi="Arial" w:hint="default"/>
      </w:rPr>
    </w:lvl>
    <w:lvl w:ilvl="1" w:tplc="AD4CEDBE" w:tentative="1">
      <w:start w:val="1"/>
      <w:numFmt w:val="bullet"/>
      <w:lvlText w:val="•"/>
      <w:lvlJc w:val="left"/>
      <w:pPr>
        <w:tabs>
          <w:tab w:val="num" w:pos="1440"/>
        </w:tabs>
        <w:ind w:left="1440" w:hanging="360"/>
      </w:pPr>
      <w:rPr>
        <w:rFonts w:ascii="Arial" w:hAnsi="Arial" w:hint="default"/>
      </w:rPr>
    </w:lvl>
    <w:lvl w:ilvl="2" w:tplc="57A600CE" w:tentative="1">
      <w:start w:val="1"/>
      <w:numFmt w:val="bullet"/>
      <w:lvlText w:val="•"/>
      <w:lvlJc w:val="left"/>
      <w:pPr>
        <w:tabs>
          <w:tab w:val="num" w:pos="2160"/>
        </w:tabs>
        <w:ind w:left="2160" w:hanging="360"/>
      </w:pPr>
      <w:rPr>
        <w:rFonts w:ascii="Arial" w:hAnsi="Arial" w:hint="default"/>
      </w:rPr>
    </w:lvl>
    <w:lvl w:ilvl="3" w:tplc="2D42C1BA" w:tentative="1">
      <w:start w:val="1"/>
      <w:numFmt w:val="bullet"/>
      <w:lvlText w:val="•"/>
      <w:lvlJc w:val="left"/>
      <w:pPr>
        <w:tabs>
          <w:tab w:val="num" w:pos="2880"/>
        </w:tabs>
        <w:ind w:left="2880" w:hanging="360"/>
      </w:pPr>
      <w:rPr>
        <w:rFonts w:ascii="Arial" w:hAnsi="Arial" w:hint="default"/>
      </w:rPr>
    </w:lvl>
    <w:lvl w:ilvl="4" w:tplc="B4B6385A" w:tentative="1">
      <w:start w:val="1"/>
      <w:numFmt w:val="bullet"/>
      <w:lvlText w:val="•"/>
      <w:lvlJc w:val="left"/>
      <w:pPr>
        <w:tabs>
          <w:tab w:val="num" w:pos="3600"/>
        </w:tabs>
        <w:ind w:left="3600" w:hanging="360"/>
      </w:pPr>
      <w:rPr>
        <w:rFonts w:ascii="Arial" w:hAnsi="Arial" w:hint="default"/>
      </w:rPr>
    </w:lvl>
    <w:lvl w:ilvl="5" w:tplc="253A8D1C" w:tentative="1">
      <w:start w:val="1"/>
      <w:numFmt w:val="bullet"/>
      <w:lvlText w:val="•"/>
      <w:lvlJc w:val="left"/>
      <w:pPr>
        <w:tabs>
          <w:tab w:val="num" w:pos="4320"/>
        </w:tabs>
        <w:ind w:left="4320" w:hanging="360"/>
      </w:pPr>
      <w:rPr>
        <w:rFonts w:ascii="Arial" w:hAnsi="Arial" w:hint="default"/>
      </w:rPr>
    </w:lvl>
    <w:lvl w:ilvl="6" w:tplc="F7F06A3E" w:tentative="1">
      <w:start w:val="1"/>
      <w:numFmt w:val="bullet"/>
      <w:lvlText w:val="•"/>
      <w:lvlJc w:val="left"/>
      <w:pPr>
        <w:tabs>
          <w:tab w:val="num" w:pos="5040"/>
        </w:tabs>
        <w:ind w:left="5040" w:hanging="360"/>
      </w:pPr>
      <w:rPr>
        <w:rFonts w:ascii="Arial" w:hAnsi="Arial" w:hint="default"/>
      </w:rPr>
    </w:lvl>
    <w:lvl w:ilvl="7" w:tplc="3A202980" w:tentative="1">
      <w:start w:val="1"/>
      <w:numFmt w:val="bullet"/>
      <w:lvlText w:val="•"/>
      <w:lvlJc w:val="left"/>
      <w:pPr>
        <w:tabs>
          <w:tab w:val="num" w:pos="5760"/>
        </w:tabs>
        <w:ind w:left="5760" w:hanging="360"/>
      </w:pPr>
      <w:rPr>
        <w:rFonts w:ascii="Arial" w:hAnsi="Arial" w:hint="default"/>
      </w:rPr>
    </w:lvl>
    <w:lvl w:ilvl="8" w:tplc="7BA4B33A"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61BE779C"/>
    <w:multiLevelType w:val="hybridMultilevel"/>
    <w:tmpl w:val="38F6C758"/>
    <w:lvl w:ilvl="0" w:tplc="021A159C">
      <w:start w:val="1"/>
      <w:numFmt w:val="decimal"/>
      <w:lvlText w:val="%1."/>
      <w:lvlJc w:val="right"/>
      <w:pPr>
        <w:ind w:left="1287" w:hanging="360"/>
      </w:pPr>
      <w:rPr>
        <w:rFonts w:ascii="Times New Roman" w:hAnsi="Times New Roman" w:cs="Times New Roman" w:hint="default"/>
        <w:sz w:val="24"/>
        <w:szCs w:val="24"/>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9" w15:restartNumberingAfterBreak="0">
    <w:nsid w:val="635E6987"/>
    <w:multiLevelType w:val="hybridMultilevel"/>
    <w:tmpl w:val="4FD65E9C"/>
    <w:lvl w:ilvl="0" w:tplc="EC089A28">
      <w:start w:val="1"/>
      <w:numFmt w:val="bullet"/>
      <w:lvlText w:val=""/>
      <w:lvlJc w:val="left"/>
      <w:pPr>
        <w:ind w:left="1287" w:hanging="360"/>
      </w:pPr>
      <w:rPr>
        <w:rFonts w:ascii="Symbol" w:hAnsi="Symbol"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0" w15:restartNumberingAfterBreak="0">
    <w:nsid w:val="69355A23"/>
    <w:multiLevelType w:val="hybridMultilevel"/>
    <w:tmpl w:val="6B621324"/>
    <w:lvl w:ilvl="0" w:tplc="04190017">
      <w:start w:val="1"/>
      <w:numFmt w:val="lowerLetter"/>
      <w:lvlText w:val="%1)"/>
      <w:lvlJc w:val="left"/>
      <w:pPr>
        <w:ind w:left="1854" w:hanging="360"/>
      </w:p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31" w15:restartNumberingAfterBreak="0">
    <w:nsid w:val="6AAF059E"/>
    <w:multiLevelType w:val="hybridMultilevel"/>
    <w:tmpl w:val="42263BBE"/>
    <w:lvl w:ilvl="0" w:tplc="EC089A28">
      <w:start w:val="1"/>
      <w:numFmt w:val="bullet"/>
      <w:lvlText w:val=""/>
      <w:lvlJc w:val="left"/>
      <w:pPr>
        <w:ind w:left="1866" w:hanging="360"/>
      </w:pPr>
      <w:rPr>
        <w:rFonts w:ascii="Symbol" w:hAnsi="Symbol" w:hint="default"/>
      </w:rPr>
    </w:lvl>
    <w:lvl w:ilvl="1" w:tplc="04190003" w:tentative="1">
      <w:start w:val="1"/>
      <w:numFmt w:val="bullet"/>
      <w:lvlText w:val="o"/>
      <w:lvlJc w:val="left"/>
      <w:pPr>
        <w:ind w:left="2586" w:hanging="360"/>
      </w:pPr>
      <w:rPr>
        <w:rFonts w:ascii="Courier New" w:hAnsi="Courier New" w:cs="Courier New" w:hint="default"/>
      </w:rPr>
    </w:lvl>
    <w:lvl w:ilvl="2" w:tplc="04190005" w:tentative="1">
      <w:start w:val="1"/>
      <w:numFmt w:val="bullet"/>
      <w:lvlText w:val=""/>
      <w:lvlJc w:val="left"/>
      <w:pPr>
        <w:ind w:left="3306" w:hanging="360"/>
      </w:pPr>
      <w:rPr>
        <w:rFonts w:ascii="Wingdings" w:hAnsi="Wingdings" w:hint="default"/>
      </w:rPr>
    </w:lvl>
    <w:lvl w:ilvl="3" w:tplc="04190001" w:tentative="1">
      <w:start w:val="1"/>
      <w:numFmt w:val="bullet"/>
      <w:lvlText w:val=""/>
      <w:lvlJc w:val="left"/>
      <w:pPr>
        <w:ind w:left="4026" w:hanging="360"/>
      </w:pPr>
      <w:rPr>
        <w:rFonts w:ascii="Symbol" w:hAnsi="Symbol" w:hint="default"/>
      </w:rPr>
    </w:lvl>
    <w:lvl w:ilvl="4" w:tplc="04190003" w:tentative="1">
      <w:start w:val="1"/>
      <w:numFmt w:val="bullet"/>
      <w:lvlText w:val="o"/>
      <w:lvlJc w:val="left"/>
      <w:pPr>
        <w:ind w:left="4746" w:hanging="360"/>
      </w:pPr>
      <w:rPr>
        <w:rFonts w:ascii="Courier New" w:hAnsi="Courier New" w:cs="Courier New" w:hint="default"/>
      </w:rPr>
    </w:lvl>
    <w:lvl w:ilvl="5" w:tplc="04190005" w:tentative="1">
      <w:start w:val="1"/>
      <w:numFmt w:val="bullet"/>
      <w:lvlText w:val=""/>
      <w:lvlJc w:val="left"/>
      <w:pPr>
        <w:ind w:left="5466" w:hanging="360"/>
      </w:pPr>
      <w:rPr>
        <w:rFonts w:ascii="Wingdings" w:hAnsi="Wingdings" w:hint="default"/>
      </w:rPr>
    </w:lvl>
    <w:lvl w:ilvl="6" w:tplc="04190001" w:tentative="1">
      <w:start w:val="1"/>
      <w:numFmt w:val="bullet"/>
      <w:lvlText w:val=""/>
      <w:lvlJc w:val="left"/>
      <w:pPr>
        <w:ind w:left="6186" w:hanging="360"/>
      </w:pPr>
      <w:rPr>
        <w:rFonts w:ascii="Symbol" w:hAnsi="Symbol" w:hint="default"/>
      </w:rPr>
    </w:lvl>
    <w:lvl w:ilvl="7" w:tplc="04190003" w:tentative="1">
      <w:start w:val="1"/>
      <w:numFmt w:val="bullet"/>
      <w:lvlText w:val="o"/>
      <w:lvlJc w:val="left"/>
      <w:pPr>
        <w:ind w:left="6906" w:hanging="360"/>
      </w:pPr>
      <w:rPr>
        <w:rFonts w:ascii="Courier New" w:hAnsi="Courier New" w:cs="Courier New" w:hint="default"/>
      </w:rPr>
    </w:lvl>
    <w:lvl w:ilvl="8" w:tplc="04190005" w:tentative="1">
      <w:start w:val="1"/>
      <w:numFmt w:val="bullet"/>
      <w:lvlText w:val=""/>
      <w:lvlJc w:val="left"/>
      <w:pPr>
        <w:ind w:left="7626" w:hanging="360"/>
      </w:pPr>
      <w:rPr>
        <w:rFonts w:ascii="Wingdings" w:hAnsi="Wingdings" w:hint="default"/>
      </w:rPr>
    </w:lvl>
  </w:abstractNum>
  <w:abstractNum w:abstractNumId="32" w15:restartNumberingAfterBreak="0">
    <w:nsid w:val="6C8A4096"/>
    <w:multiLevelType w:val="hybridMultilevel"/>
    <w:tmpl w:val="DD42DCB8"/>
    <w:lvl w:ilvl="0" w:tplc="99A24DD2">
      <w:start w:val="1"/>
      <w:numFmt w:val="bullet"/>
      <w:lvlText w:val=""/>
      <w:lvlJc w:val="left"/>
      <w:pPr>
        <w:ind w:left="720" w:hanging="360"/>
      </w:pPr>
      <w:rPr>
        <w:rFonts w:ascii="Symbol" w:hAnsi="Symbol" w:hint="default"/>
      </w:rPr>
    </w:lvl>
    <w:lvl w:ilvl="1" w:tplc="EC089A28">
      <w:start w:val="1"/>
      <w:numFmt w:val="bullet"/>
      <w:lvlText w:val=""/>
      <w:lvlJc w:val="left"/>
      <w:pPr>
        <w:ind w:left="1353" w:hanging="360"/>
      </w:pPr>
      <w:rPr>
        <w:rFonts w:ascii="Symbol" w:hAnsi="Symbol"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3" w15:restartNumberingAfterBreak="0">
    <w:nsid w:val="6F7F25B9"/>
    <w:multiLevelType w:val="hybridMultilevel"/>
    <w:tmpl w:val="D68C4672"/>
    <w:lvl w:ilvl="0" w:tplc="EC089A28">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4" w15:restartNumberingAfterBreak="0">
    <w:nsid w:val="71511203"/>
    <w:multiLevelType w:val="multilevel"/>
    <w:tmpl w:val="CD189F2C"/>
    <w:lvl w:ilvl="0">
      <w:start w:val="1"/>
      <w:numFmt w:val="decimal"/>
      <w:lvlText w:val="%1."/>
      <w:lvlJc w:val="right"/>
      <w:pPr>
        <w:ind w:left="1287" w:hanging="360"/>
      </w:pPr>
      <w:rPr>
        <w:rFonts w:cs="Times New Roman" w:hint="default"/>
      </w:rPr>
    </w:lvl>
    <w:lvl w:ilvl="1">
      <w:start w:val="10"/>
      <w:numFmt w:val="decimal"/>
      <w:isLgl/>
      <w:lvlText w:val="%1.%2"/>
      <w:lvlJc w:val="left"/>
      <w:pPr>
        <w:ind w:left="936" w:hanging="510"/>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1647" w:hanging="72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727" w:hanging="1800"/>
      </w:pPr>
      <w:rPr>
        <w:rFonts w:hint="default"/>
      </w:rPr>
    </w:lvl>
  </w:abstractNum>
  <w:abstractNum w:abstractNumId="35" w15:restartNumberingAfterBreak="0">
    <w:nsid w:val="746517BE"/>
    <w:multiLevelType w:val="hybridMultilevel"/>
    <w:tmpl w:val="F21CD8E4"/>
    <w:lvl w:ilvl="0" w:tplc="EC089A28">
      <w:start w:val="1"/>
      <w:numFmt w:val="bullet"/>
      <w:lvlText w:val=""/>
      <w:lvlJc w:val="left"/>
      <w:pPr>
        <w:ind w:left="1287" w:hanging="360"/>
      </w:pPr>
      <w:rPr>
        <w:rFonts w:ascii="Symbol" w:hAnsi="Symbol" w:hint="default"/>
        <w:sz w:val="24"/>
        <w:szCs w:val="24"/>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770137A5"/>
    <w:multiLevelType w:val="hybridMultilevel"/>
    <w:tmpl w:val="1E5271DA"/>
    <w:lvl w:ilvl="0" w:tplc="0A1648D4">
      <w:start w:val="1"/>
      <w:numFmt w:val="decimal"/>
      <w:lvlText w:val="%1."/>
      <w:lvlJc w:val="right"/>
      <w:pPr>
        <w:ind w:left="1287" w:hanging="360"/>
      </w:pPr>
      <w:rPr>
        <w:rFonts w:cs="Times New Roman"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7" w15:restartNumberingAfterBreak="0">
    <w:nsid w:val="7A6C62E3"/>
    <w:multiLevelType w:val="hybridMultilevel"/>
    <w:tmpl w:val="0B02B2E4"/>
    <w:lvl w:ilvl="0" w:tplc="34A85822">
      <w:start w:val="1"/>
      <w:numFmt w:val="decimal"/>
      <w:lvlText w:val="%1."/>
      <w:lvlJc w:val="left"/>
      <w:pPr>
        <w:ind w:left="1287" w:hanging="360"/>
      </w:pPr>
      <w:rPr>
        <w:b w:val="0"/>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8" w15:restartNumberingAfterBreak="0">
    <w:nsid w:val="7B8A2549"/>
    <w:multiLevelType w:val="hybridMultilevel"/>
    <w:tmpl w:val="4C12B6F0"/>
    <w:lvl w:ilvl="0" w:tplc="EC089A28">
      <w:start w:val="1"/>
      <w:numFmt w:val="bullet"/>
      <w:lvlText w:val=""/>
      <w:lvlJc w:val="left"/>
      <w:pPr>
        <w:ind w:left="2007" w:hanging="360"/>
      </w:pPr>
      <w:rPr>
        <w:rFonts w:ascii="Symbol" w:hAnsi="Symbol" w:hint="default"/>
      </w:rPr>
    </w:lvl>
    <w:lvl w:ilvl="1" w:tplc="04190003" w:tentative="1">
      <w:start w:val="1"/>
      <w:numFmt w:val="bullet"/>
      <w:lvlText w:val="o"/>
      <w:lvlJc w:val="left"/>
      <w:pPr>
        <w:ind w:left="2727" w:hanging="360"/>
      </w:pPr>
      <w:rPr>
        <w:rFonts w:ascii="Courier New" w:hAnsi="Courier New" w:cs="Courier New" w:hint="default"/>
      </w:rPr>
    </w:lvl>
    <w:lvl w:ilvl="2" w:tplc="04190005" w:tentative="1">
      <w:start w:val="1"/>
      <w:numFmt w:val="bullet"/>
      <w:lvlText w:val=""/>
      <w:lvlJc w:val="left"/>
      <w:pPr>
        <w:ind w:left="3447" w:hanging="360"/>
      </w:pPr>
      <w:rPr>
        <w:rFonts w:ascii="Wingdings" w:hAnsi="Wingdings" w:hint="default"/>
      </w:rPr>
    </w:lvl>
    <w:lvl w:ilvl="3" w:tplc="04190001" w:tentative="1">
      <w:start w:val="1"/>
      <w:numFmt w:val="bullet"/>
      <w:lvlText w:val=""/>
      <w:lvlJc w:val="left"/>
      <w:pPr>
        <w:ind w:left="4167" w:hanging="360"/>
      </w:pPr>
      <w:rPr>
        <w:rFonts w:ascii="Symbol" w:hAnsi="Symbol" w:hint="default"/>
      </w:rPr>
    </w:lvl>
    <w:lvl w:ilvl="4" w:tplc="04190003" w:tentative="1">
      <w:start w:val="1"/>
      <w:numFmt w:val="bullet"/>
      <w:lvlText w:val="o"/>
      <w:lvlJc w:val="left"/>
      <w:pPr>
        <w:ind w:left="4887" w:hanging="360"/>
      </w:pPr>
      <w:rPr>
        <w:rFonts w:ascii="Courier New" w:hAnsi="Courier New" w:cs="Courier New" w:hint="default"/>
      </w:rPr>
    </w:lvl>
    <w:lvl w:ilvl="5" w:tplc="04190005" w:tentative="1">
      <w:start w:val="1"/>
      <w:numFmt w:val="bullet"/>
      <w:lvlText w:val=""/>
      <w:lvlJc w:val="left"/>
      <w:pPr>
        <w:ind w:left="5607" w:hanging="360"/>
      </w:pPr>
      <w:rPr>
        <w:rFonts w:ascii="Wingdings" w:hAnsi="Wingdings" w:hint="default"/>
      </w:rPr>
    </w:lvl>
    <w:lvl w:ilvl="6" w:tplc="04190001" w:tentative="1">
      <w:start w:val="1"/>
      <w:numFmt w:val="bullet"/>
      <w:lvlText w:val=""/>
      <w:lvlJc w:val="left"/>
      <w:pPr>
        <w:ind w:left="6327" w:hanging="360"/>
      </w:pPr>
      <w:rPr>
        <w:rFonts w:ascii="Symbol" w:hAnsi="Symbol" w:hint="default"/>
      </w:rPr>
    </w:lvl>
    <w:lvl w:ilvl="7" w:tplc="04190003" w:tentative="1">
      <w:start w:val="1"/>
      <w:numFmt w:val="bullet"/>
      <w:lvlText w:val="o"/>
      <w:lvlJc w:val="left"/>
      <w:pPr>
        <w:ind w:left="7047" w:hanging="360"/>
      </w:pPr>
      <w:rPr>
        <w:rFonts w:ascii="Courier New" w:hAnsi="Courier New" w:cs="Courier New" w:hint="default"/>
      </w:rPr>
    </w:lvl>
    <w:lvl w:ilvl="8" w:tplc="04190005" w:tentative="1">
      <w:start w:val="1"/>
      <w:numFmt w:val="bullet"/>
      <w:lvlText w:val=""/>
      <w:lvlJc w:val="left"/>
      <w:pPr>
        <w:ind w:left="7767" w:hanging="360"/>
      </w:pPr>
      <w:rPr>
        <w:rFonts w:ascii="Wingdings" w:hAnsi="Wingdings" w:hint="default"/>
      </w:rPr>
    </w:lvl>
  </w:abstractNum>
  <w:abstractNum w:abstractNumId="39" w15:restartNumberingAfterBreak="0">
    <w:nsid w:val="7C0D6127"/>
    <w:multiLevelType w:val="hybridMultilevel"/>
    <w:tmpl w:val="D6620B12"/>
    <w:lvl w:ilvl="0" w:tplc="EC089A28">
      <w:start w:val="1"/>
      <w:numFmt w:val="bullet"/>
      <w:lvlText w:val=""/>
      <w:lvlJc w:val="left"/>
      <w:pPr>
        <w:ind w:left="2007" w:hanging="360"/>
      </w:pPr>
      <w:rPr>
        <w:rFonts w:ascii="Symbol" w:hAnsi="Symbol" w:hint="default"/>
      </w:rPr>
    </w:lvl>
    <w:lvl w:ilvl="1" w:tplc="04190003" w:tentative="1">
      <w:start w:val="1"/>
      <w:numFmt w:val="bullet"/>
      <w:lvlText w:val="o"/>
      <w:lvlJc w:val="left"/>
      <w:pPr>
        <w:ind w:left="2727" w:hanging="360"/>
      </w:pPr>
      <w:rPr>
        <w:rFonts w:ascii="Courier New" w:hAnsi="Courier New" w:cs="Courier New" w:hint="default"/>
      </w:rPr>
    </w:lvl>
    <w:lvl w:ilvl="2" w:tplc="04190005" w:tentative="1">
      <w:start w:val="1"/>
      <w:numFmt w:val="bullet"/>
      <w:lvlText w:val=""/>
      <w:lvlJc w:val="left"/>
      <w:pPr>
        <w:ind w:left="3447" w:hanging="360"/>
      </w:pPr>
      <w:rPr>
        <w:rFonts w:ascii="Wingdings" w:hAnsi="Wingdings" w:hint="default"/>
      </w:rPr>
    </w:lvl>
    <w:lvl w:ilvl="3" w:tplc="04190001" w:tentative="1">
      <w:start w:val="1"/>
      <w:numFmt w:val="bullet"/>
      <w:lvlText w:val=""/>
      <w:lvlJc w:val="left"/>
      <w:pPr>
        <w:ind w:left="4167" w:hanging="360"/>
      </w:pPr>
      <w:rPr>
        <w:rFonts w:ascii="Symbol" w:hAnsi="Symbol" w:hint="default"/>
      </w:rPr>
    </w:lvl>
    <w:lvl w:ilvl="4" w:tplc="04190003" w:tentative="1">
      <w:start w:val="1"/>
      <w:numFmt w:val="bullet"/>
      <w:lvlText w:val="o"/>
      <w:lvlJc w:val="left"/>
      <w:pPr>
        <w:ind w:left="4887" w:hanging="360"/>
      </w:pPr>
      <w:rPr>
        <w:rFonts w:ascii="Courier New" w:hAnsi="Courier New" w:cs="Courier New" w:hint="default"/>
      </w:rPr>
    </w:lvl>
    <w:lvl w:ilvl="5" w:tplc="04190005" w:tentative="1">
      <w:start w:val="1"/>
      <w:numFmt w:val="bullet"/>
      <w:lvlText w:val=""/>
      <w:lvlJc w:val="left"/>
      <w:pPr>
        <w:ind w:left="5607" w:hanging="360"/>
      </w:pPr>
      <w:rPr>
        <w:rFonts w:ascii="Wingdings" w:hAnsi="Wingdings" w:hint="default"/>
      </w:rPr>
    </w:lvl>
    <w:lvl w:ilvl="6" w:tplc="04190001" w:tentative="1">
      <w:start w:val="1"/>
      <w:numFmt w:val="bullet"/>
      <w:lvlText w:val=""/>
      <w:lvlJc w:val="left"/>
      <w:pPr>
        <w:ind w:left="6327" w:hanging="360"/>
      </w:pPr>
      <w:rPr>
        <w:rFonts w:ascii="Symbol" w:hAnsi="Symbol" w:hint="default"/>
      </w:rPr>
    </w:lvl>
    <w:lvl w:ilvl="7" w:tplc="04190003" w:tentative="1">
      <w:start w:val="1"/>
      <w:numFmt w:val="bullet"/>
      <w:lvlText w:val="o"/>
      <w:lvlJc w:val="left"/>
      <w:pPr>
        <w:ind w:left="7047" w:hanging="360"/>
      </w:pPr>
      <w:rPr>
        <w:rFonts w:ascii="Courier New" w:hAnsi="Courier New" w:cs="Courier New" w:hint="default"/>
      </w:rPr>
    </w:lvl>
    <w:lvl w:ilvl="8" w:tplc="04190005" w:tentative="1">
      <w:start w:val="1"/>
      <w:numFmt w:val="bullet"/>
      <w:lvlText w:val=""/>
      <w:lvlJc w:val="left"/>
      <w:pPr>
        <w:ind w:left="7767" w:hanging="360"/>
      </w:pPr>
      <w:rPr>
        <w:rFonts w:ascii="Wingdings" w:hAnsi="Wingdings" w:hint="default"/>
      </w:rPr>
    </w:lvl>
  </w:abstractNum>
  <w:num w:numId="1">
    <w:abstractNumId w:val="0"/>
  </w:num>
  <w:num w:numId="2">
    <w:abstractNumId w:val="2"/>
  </w:num>
  <w:num w:numId="3">
    <w:abstractNumId w:val="23"/>
  </w:num>
  <w:num w:numId="4">
    <w:abstractNumId w:val="8"/>
  </w:num>
  <w:num w:numId="5">
    <w:abstractNumId w:val="5"/>
  </w:num>
  <w:num w:numId="6">
    <w:abstractNumId w:val="31"/>
  </w:num>
  <w:num w:numId="7">
    <w:abstractNumId w:val="30"/>
  </w:num>
  <w:num w:numId="8">
    <w:abstractNumId w:val="7"/>
  </w:num>
  <w:num w:numId="9">
    <w:abstractNumId w:val="24"/>
  </w:num>
  <w:num w:numId="10">
    <w:abstractNumId w:val="9"/>
  </w:num>
  <w:num w:numId="11">
    <w:abstractNumId w:val="6"/>
  </w:num>
  <w:num w:numId="12">
    <w:abstractNumId w:val="38"/>
  </w:num>
  <w:num w:numId="13">
    <w:abstractNumId w:val="36"/>
  </w:num>
  <w:num w:numId="14">
    <w:abstractNumId w:val="39"/>
  </w:num>
  <w:num w:numId="15">
    <w:abstractNumId w:val="34"/>
  </w:num>
  <w:num w:numId="16">
    <w:abstractNumId w:val="3"/>
  </w:num>
  <w:num w:numId="17">
    <w:abstractNumId w:val="19"/>
  </w:num>
  <w:num w:numId="18">
    <w:abstractNumId w:val="4"/>
  </w:num>
  <w:num w:numId="19">
    <w:abstractNumId w:val="35"/>
  </w:num>
  <w:num w:numId="20">
    <w:abstractNumId w:val="29"/>
  </w:num>
  <w:num w:numId="21">
    <w:abstractNumId w:val="37"/>
  </w:num>
  <w:num w:numId="22">
    <w:abstractNumId w:val="17"/>
  </w:num>
  <w:num w:numId="23">
    <w:abstractNumId w:val="22"/>
  </w:num>
  <w:num w:numId="24">
    <w:abstractNumId w:val="26"/>
  </w:num>
  <w:num w:numId="25">
    <w:abstractNumId w:val="13"/>
  </w:num>
  <w:num w:numId="26">
    <w:abstractNumId w:val="16"/>
  </w:num>
  <w:num w:numId="27">
    <w:abstractNumId w:val="32"/>
  </w:num>
  <w:num w:numId="28">
    <w:abstractNumId w:val="21"/>
  </w:num>
  <w:num w:numId="29">
    <w:abstractNumId w:val="33"/>
  </w:num>
  <w:num w:numId="30">
    <w:abstractNumId w:val="10"/>
  </w:num>
  <w:num w:numId="31">
    <w:abstractNumId w:val="11"/>
  </w:num>
  <w:num w:numId="32">
    <w:abstractNumId w:val="15"/>
  </w:num>
  <w:num w:numId="33">
    <w:abstractNumId w:val="20"/>
  </w:num>
  <w:num w:numId="34">
    <w:abstractNumId w:val="18"/>
  </w:num>
  <w:num w:numId="35">
    <w:abstractNumId w:val="12"/>
  </w:num>
  <w:num w:numId="36">
    <w:abstractNumId w:val="14"/>
  </w:num>
  <w:num w:numId="37">
    <w:abstractNumId w:val="28"/>
  </w:num>
  <w:num w:numId="38">
    <w:abstractNumId w:val="1"/>
  </w:num>
  <w:num w:numId="39">
    <w:abstractNumId w:val="25"/>
  </w:num>
  <w:num w:numId="40">
    <w:abstractNumId w:val="27"/>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67EB1"/>
    <w:rsid w:val="00025E89"/>
    <w:rsid w:val="00043235"/>
    <w:rsid w:val="00063417"/>
    <w:rsid w:val="0008727B"/>
    <w:rsid w:val="000B45FD"/>
    <w:rsid w:val="000C2B77"/>
    <w:rsid w:val="000C760C"/>
    <w:rsid w:val="00103A80"/>
    <w:rsid w:val="001044AD"/>
    <w:rsid w:val="0010557E"/>
    <w:rsid w:val="00112A59"/>
    <w:rsid w:val="001666BB"/>
    <w:rsid w:val="00167EB1"/>
    <w:rsid w:val="00185F42"/>
    <w:rsid w:val="001C5DCE"/>
    <w:rsid w:val="001D1170"/>
    <w:rsid w:val="002216BC"/>
    <w:rsid w:val="00222FA9"/>
    <w:rsid w:val="00231AD5"/>
    <w:rsid w:val="00240C0D"/>
    <w:rsid w:val="002426C5"/>
    <w:rsid w:val="00242CD1"/>
    <w:rsid w:val="002643A0"/>
    <w:rsid w:val="00297EA5"/>
    <w:rsid w:val="002B4EFD"/>
    <w:rsid w:val="002B5F04"/>
    <w:rsid w:val="002B62C8"/>
    <w:rsid w:val="002C286D"/>
    <w:rsid w:val="002E07B9"/>
    <w:rsid w:val="002E34C2"/>
    <w:rsid w:val="002F623A"/>
    <w:rsid w:val="0030164A"/>
    <w:rsid w:val="003041EB"/>
    <w:rsid w:val="003074BD"/>
    <w:rsid w:val="00311A1F"/>
    <w:rsid w:val="00334FAA"/>
    <w:rsid w:val="00350E4B"/>
    <w:rsid w:val="0035448C"/>
    <w:rsid w:val="00355080"/>
    <w:rsid w:val="003633B0"/>
    <w:rsid w:val="003715EF"/>
    <w:rsid w:val="003869CE"/>
    <w:rsid w:val="003C42E8"/>
    <w:rsid w:val="003E4A14"/>
    <w:rsid w:val="003F05C5"/>
    <w:rsid w:val="003F2DC5"/>
    <w:rsid w:val="00402689"/>
    <w:rsid w:val="00455D18"/>
    <w:rsid w:val="00467863"/>
    <w:rsid w:val="00483FEA"/>
    <w:rsid w:val="00486FED"/>
    <w:rsid w:val="00491648"/>
    <w:rsid w:val="00497DB9"/>
    <w:rsid w:val="004A5D62"/>
    <w:rsid w:val="004C7B4A"/>
    <w:rsid w:val="004F4E44"/>
    <w:rsid w:val="00504DE3"/>
    <w:rsid w:val="0051500E"/>
    <w:rsid w:val="00516E05"/>
    <w:rsid w:val="00520FC5"/>
    <w:rsid w:val="00523D88"/>
    <w:rsid w:val="00573E58"/>
    <w:rsid w:val="005A5A36"/>
    <w:rsid w:val="005C1AA6"/>
    <w:rsid w:val="00602D56"/>
    <w:rsid w:val="0063453F"/>
    <w:rsid w:val="00637F05"/>
    <w:rsid w:val="0066072D"/>
    <w:rsid w:val="006853E8"/>
    <w:rsid w:val="006911C5"/>
    <w:rsid w:val="00694686"/>
    <w:rsid w:val="006B39D8"/>
    <w:rsid w:val="006B3C45"/>
    <w:rsid w:val="006E497C"/>
    <w:rsid w:val="00702A95"/>
    <w:rsid w:val="007137BF"/>
    <w:rsid w:val="00717B53"/>
    <w:rsid w:val="007327DC"/>
    <w:rsid w:val="00732CEC"/>
    <w:rsid w:val="00740E22"/>
    <w:rsid w:val="00746A16"/>
    <w:rsid w:val="00753C50"/>
    <w:rsid w:val="00773F4B"/>
    <w:rsid w:val="00784976"/>
    <w:rsid w:val="007C49C3"/>
    <w:rsid w:val="008275D2"/>
    <w:rsid w:val="00830EDA"/>
    <w:rsid w:val="008451F9"/>
    <w:rsid w:val="00847A86"/>
    <w:rsid w:val="00864AEB"/>
    <w:rsid w:val="00872329"/>
    <w:rsid w:val="0087259C"/>
    <w:rsid w:val="00875F65"/>
    <w:rsid w:val="00890DA7"/>
    <w:rsid w:val="008D3FB5"/>
    <w:rsid w:val="008E10DF"/>
    <w:rsid w:val="008E61AC"/>
    <w:rsid w:val="008F6A6A"/>
    <w:rsid w:val="00906F1F"/>
    <w:rsid w:val="009241E1"/>
    <w:rsid w:val="0093396A"/>
    <w:rsid w:val="00970F47"/>
    <w:rsid w:val="009717AB"/>
    <w:rsid w:val="00982B37"/>
    <w:rsid w:val="0098595C"/>
    <w:rsid w:val="009872E4"/>
    <w:rsid w:val="009926F0"/>
    <w:rsid w:val="009B0F99"/>
    <w:rsid w:val="009C61A0"/>
    <w:rsid w:val="009E64BE"/>
    <w:rsid w:val="00A01BBA"/>
    <w:rsid w:val="00A37940"/>
    <w:rsid w:val="00A52D06"/>
    <w:rsid w:val="00A56C50"/>
    <w:rsid w:val="00A65534"/>
    <w:rsid w:val="00A669F9"/>
    <w:rsid w:val="00A80760"/>
    <w:rsid w:val="00A86E90"/>
    <w:rsid w:val="00A93C09"/>
    <w:rsid w:val="00A943CA"/>
    <w:rsid w:val="00A96C85"/>
    <w:rsid w:val="00A97323"/>
    <w:rsid w:val="00AB20E7"/>
    <w:rsid w:val="00AD2CF5"/>
    <w:rsid w:val="00AD71F9"/>
    <w:rsid w:val="00AE45A9"/>
    <w:rsid w:val="00B008E1"/>
    <w:rsid w:val="00B16D28"/>
    <w:rsid w:val="00B549A4"/>
    <w:rsid w:val="00B74FF6"/>
    <w:rsid w:val="00B912CB"/>
    <w:rsid w:val="00BA41F2"/>
    <w:rsid w:val="00BE44D8"/>
    <w:rsid w:val="00BE4518"/>
    <w:rsid w:val="00BE7E68"/>
    <w:rsid w:val="00BF239E"/>
    <w:rsid w:val="00C3365D"/>
    <w:rsid w:val="00C456FE"/>
    <w:rsid w:val="00C45D2C"/>
    <w:rsid w:val="00C5424E"/>
    <w:rsid w:val="00C648FE"/>
    <w:rsid w:val="00C733A7"/>
    <w:rsid w:val="00C816A0"/>
    <w:rsid w:val="00CC2C2B"/>
    <w:rsid w:val="00CC57CC"/>
    <w:rsid w:val="00D17AC3"/>
    <w:rsid w:val="00D60D79"/>
    <w:rsid w:val="00D643C6"/>
    <w:rsid w:val="00D675D4"/>
    <w:rsid w:val="00D77DA0"/>
    <w:rsid w:val="00D8742C"/>
    <w:rsid w:val="00DB085A"/>
    <w:rsid w:val="00DD606B"/>
    <w:rsid w:val="00DE0094"/>
    <w:rsid w:val="00DF1B8E"/>
    <w:rsid w:val="00E126B9"/>
    <w:rsid w:val="00E34033"/>
    <w:rsid w:val="00E441A9"/>
    <w:rsid w:val="00E45C92"/>
    <w:rsid w:val="00E64EEB"/>
    <w:rsid w:val="00E66EAB"/>
    <w:rsid w:val="00E9278F"/>
    <w:rsid w:val="00EC1AA4"/>
    <w:rsid w:val="00ED147E"/>
    <w:rsid w:val="00EF4151"/>
    <w:rsid w:val="00F16B87"/>
    <w:rsid w:val="00F17E0B"/>
    <w:rsid w:val="00FC314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542E2F"/>
  <w15:chartTrackingRefBased/>
  <w15:docId w15:val="{0D25F089-8BFB-4FF3-80CA-2D1F8C46EB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1" w:unhideWhenUsed="1" w:qFormat="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17B53"/>
  </w:style>
  <w:style w:type="paragraph" w:styleId="10">
    <w:name w:val="heading 1"/>
    <w:aliases w:val="Заголовок 1 Знак Знак,Заголовок 1 Знак Знак Знак"/>
    <w:basedOn w:val="a"/>
    <w:next w:val="a"/>
    <w:link w:val="11"/>
    <w:uiPriority w:val="9"/>
    <w:qFormat/>
    <w:rsid w:val="009717AB"/>
    <w:pPr>
      <w:keepNext/>
      <w:keepLines/>
      <w:spacing w:before="480" w:after="0" w:line="240" w:lineRule="auto"/>
      <w:outlineLvl w:val="0"/>
    </w:pPr>
    <w:rPr>
      <w:rFonts w:ascii="Cambria" w:eastAsia="Times New Roman" w:hAnsi="Cambria" w:cs="Times New Roman"/>
      <w:b/>
      <w:bCs/>
      <w:color w:val="365F91"/>
      <w:sz w:val="28"/>
      <w:szCs w:val="28"/>
      <w:lang w:eastAsia="ru-RU"/>
    </w:rPr>
  </w:style>
  <w:style w:type="paragraph" w:styleId="20">
    <w:name w:val="heading 2"/>
    <w:basedOn w:val="a"/>
    <w:next w:val="a"/>
    <w:link w:val="21"/>
    <w:uiPriority w:val="9"/>
    <w:unhideWhenUsed/>
    <w:qFormat/>
    <w:rsid w:val="009717AB"/>
    <w:pPr>
      <w:keepNext/>
      <w:keepLines/>
      <w:spacing w:before="200" w:after="0" w:line="240" w:lineRule="auto"/>
      <w:outlineLvl w:val="1"/>
    </w:pPr>
    <w:rPr>
      <w:rFonts w:ascii="Cambria" w:eastAsia="Times New Roman" w:hAnsi="Cambria" w:cs="Times New Roman"/>
      <w:b/>
      <w:bCs/>
      <w:color w:val="4F81BD"/>
      <w:sz w:val="26"/>
      <w:szCs w:val="26"/>
      <w:lang w:eastAsia="ru-RU"/>
    </w:rPr>
  </w:style>
  <w:style w:type="paragraph" w:styleId="3">
    <w:name w:val="heading 3"/>
    <w:basedOn w:val="a"/>
    <w:next w:val="a"/>
    <w:link w:val="30"/>
    <w:uiPriority w:val="9"/>
    <w:unhideWhenUsed/>
    <w:qFormat/>
    <w:rsid w:val="009717AB"/>
    <w:pPr>
      <w:keepNext/>
      <w:keepLines/>
      <w:spacing w:before="200" w:after="0" w:line="240" w:lineRule="auto"/>
      <w:outlineLvl w:val="2"/>
    </w:pPr>
    <w:rPr>
      <w:rFonts w:ascii="Cambria" w:eastAsia="Times New Roman" w:hAnsi="Cambria" w:cs="Times New Roman"/>
      <w:b/>
      <w:bCs/>
      <w:color w:val="4F81BD"/>
      <w:sz w:val="24"/>
      <w:szCs w:val="24"/>
      <w:lang w:eastAsia="ru-RU"/>
    </w:rPr>
  </w:style>
  <w:style w:type="paragraph" w:styleId="4">
    <w:name w:val="heading 4"/>
    <w:basedOn w:val="a"/>
    <w:next w:val="a"/>
    <w:link w:val="40"/>
    <w:uiPriority w:val="9"/>
    <w:semiHidden/>
    <w:unhideWhenUsed/>
    <w:qFormat/>
    <w:rsid w:val="009717AB"/>
    <w:pPr>
      <w:keepNext/>
      <w:keepLines/>
      <w:spacing w:before="200" w:after="0" w:line="276" w:lineRule="auto"/>
      <w:outlineLvl w:val="3"/>
    </w:pPr>
    <w:rPr>
      <w:rFonts w:ascii="Cambria" w:eastAsia="Times New Roman" w:hAnsi="Cambria" w:cs="Times New Roman"/>
      <w:b/>
      <w:bCs/>
      <w:i/>
      <w:iCs/>
      <w:color w:val="4F81BD"/>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aliases w:val="Заголовок 1 Знак Знак Знак1,Заголовок 1 Знак Знак Знак Знак"/>
    <w:basedOn w:val="a0"/>
    <w:link w:val="10"/>
    <w:uiPriority w:val="9"/>
    <w:rsid w:val="009717AB"/>
    <w:rPr>
      <w:rFonts w:ascii="Cambria" w:eastAsia="Times New Roman" w:hAnsi="Cambria" w:cs="Times New Roman"/>
      <w:b/>
      <w:bCs/>
      <w:color w:val="365F91"/>
      <w:sz w:val="28"/>
      <w:szCs w:val="28"/>
      <w:lang w:eastAsia="ru-RU"/>
    </w:rPr>
  </w:style>
  <w:style w:type="character" w:customStyle="1" w:styleId="21">
    <w:name w:val="Заголовок 2 Знак"/>
    <w:basedOn w:val="a0"/>
    <w:link w:val="20"/>
    <w:uiPriority w:val="9"/>
    <w:rsid w:val="009717AB"/>
    <w:rPr>
      <w:rFonts w:ascii="Cambria" w:eastAsia="Times New Roman" w:hAnsi="Cambria" w:cs="Times New Roman"/>
      <w:b/>
      <w:bCs/>
      <w:color w:val="4F81BD"/>
      <w:sz w:val="26"/>
      <w:szCs w:val="26"/>
      <w:lang w:eastAsia="ru-RU"/>
    </w:rPr>
  </w:style>
  <w:style w:type="character" w:customStyle="1" w:styleId="30">
    <w:name w:val="Заголовок 3 Знак"/>
    <w:basedOn w:val="a0"/>
    <w:link w:val="3"/>
    <w:uiPriority w:val="9"/>
    <w:rsid w:val="009717AB"/>
    <w:rPr>
      <w:rFonts w:ascii="Cambria" w:eastAsia="Times New Roman" w:hAnsi="Cambria" w:cs="Times New Roman"/>
      <w:b/>
      <w:bCs/>
      <w:color w:val="4F81BD"/>
      <w:sz w:val="24"/>
      <w:szCs w:val="24"/>
      <w:lang w:eastAsia="ru-RU"/>
    </w:rPr>
  </w:style>
  <w:style w:type="character" w:customStyle="1" w:styleId="40">
    <w:name w:val="Заголовок 4 Знак"/>
    <w:basedOn w:val="a0"/>
    <w:link w:val="4"/>
    <w:uiPriority w:val="9"/>
    <w:semiHidden/>
    <w:rsid w:val="009717AB"/>
    <w:rPr>
      <w:rFonts w:ascii="Cambria" w:eastAsia="Times New Roman" w:hAnsi="Cambria" w:cs="Times New Roman"/>
      <w:b/>
      <w:bCs/>
      <w:i/>
      <w:iCs/>
      <w:color w:val="4F81BD"/>
    </w:rPr>
  </w:style>
  <w:style w:type="numbering" w:customStyle="1" w:styleId="12">
    <w:name w:val="Нет списка1"/>
    <w:next w:val="a2"/>
    <w:uiPriority w:val="99"/>
    <w:semiHidden/>
    <w:unhideWhenUsed/>
    <w:rsid w:val="009717AB"/>
  </w:style>
  <w:style w:type="paragraph" w:styleId="a3">
    <w:name w:val="Body Text"/>
    <w:basedOn w:val="a"/>
    <w:link w:val="a4"/>
    <w:uiPriority w:val="99"/>
    <w:qFormat/>
    <w:rsid w:val="009717AB"/>
    <w:pPr>
      <w:spacing w:after="0" w:line="240" w:lineRule="auto"/>
      <w:jc w:val="both"/>
    </w:pPr>
    <w:rPr>
      <w:rFonts w:ascii="Times New Roman" w:eastAsia="Times New Roman" w:hAnsi="Times New Roman" w:cs="Times New Roman"/>
      <w:sz w:val="20"/>
      <w:szCs w:val="20"/>
      <w:lang w:eastAsia="ru-RU"/>
    </w:rPr>
  </w:style>
  <w:style w:type="character" w:customStyle="1" w:styleId="a4">
    <w:name w:val="Основной текст Знак"/>
    <w:basedOn w:val="a0"/>
    <w:link w:val="a3"/>
    <w:uiPriority w:val="99"/>
    <w:rsid w:val="009717AB"/>
    <w:rPr>
      <w:rFonts w:ascii="Times New Roman" w:eastAsia="Times New Roman" w:hAnsi="Times New Roman" w:cs="Times New Roman"/>
      <w:sz w:val="20"/>
      <w:szCs w:val="20"/>
      <w:lang w:eastAsia="ru-RU"/>
    </w:rPr>
  </w:style>
  <w:style w:type="paragraph" w:customStyle="1" w:styleId="a5">
    <w:name w:val="Абзац"/>
    <w:basedOn w:val="a"/>
    <w:link w:val="a6"/>
    <w:qFormat/>
    <w:rsid w:val="009717AB"/>
    <w:pPr>
      <w:spacing w:after="0" w:line="360" w:lineRule="auto"/>
      <w:ind w:firstLine="567"/>
      <w:jc w:val="center"/>
    </w:pPr>
    <w:rPr>
      <w:rFonts w:ascii="Times New Roman" w:eastAsia="Times New Roman" w:hAnsi="Times New Roman" w:cs="Times New Roman"/>
      <w:b/>
      <w:sz w:val="24"/>
      <w:szCs w:val="24"/>
      <w:lang w:eastAsia="ru-RU"/>
    </w:rPr>
  </w:style>
  <w:style w:type="character" w:customStyle="1" w:styleId="a6">
    <w:name w:val="Абзац Знак"/>
    <w:link w:val="a5"/>
    <w:locked/>
    <w:rsid w:val="009717AB"/>
    <w:rPr>
      <w:rFonts w:ascii="Times New Roman" w:eastAsia="Times New Roman" w:hAnsi="Times New Roman" w:cs="Times New Roman"/>
      <w:b/>
      <w:sz w:val="24"/>
      <w:szCs w:val="24"/>
      <w:lang w:eastAsia="ru-RU"/>
    </w:rPr>
  </w:style>
  <w:style w:type="paragraph" w:styleId="a7">
    <w:name w:val="TOC Heading"/>
    <w:basedOn w:val="10"/>
    <w:next w:val="a"/>
    <w:uiPriority w:val="39"/>
    <w:unhideWhenUsed/>
    <w:qFormat/>
    <w:rsid w:val="009717AB"/>
    <w:pPr>
      <w:spacing w:line="276" w:lineRule="auto"/>
      <w:outlineLvl w:val="9"/>
    </w:pPr>
  </w:style>
  <w:style w:type="paragraph" w:styleId="13">
    <w:name w:val="toc 1"/>
    <w:basedOn w:val="a"/>
    <w:next w:val="a"/>
    <w:autoRedefine/>
    <w:uiPriority w:val="39"/>
    <w:unhideWhenUsed/>
    <w:qFormat/>
    <w:rsid w:val="00AE45A9"/>
    <w:pPr>
      <w:tabs>
        <w:tab w:val="right" w:leader="dot" w:pos="9345"/>
      </w:tabs>
      <w:spacing w:after="0" w:line="240" w:lineRule="auto"/>
    </w:pPr>
    <w:rPr>
      <w:rFonts w:ascii="Times New Roman" w:eastAsia="Times New Roman" w:hAnsi="Times New Roman" w:cs="Times New Roman"/>
      <w:sz w:val="24"/>
      <w:szCs w:val="24"/>
      <w:lang w:eastAsia="ru-RU"/>
    </w:rPr>
  </w:style>
  <w:style w:type="character" w:styleId="a8">
    <w:name w:val="Hyperlink"/>
    <w:uiPriority w:val="99"/>
    <w:unhideWhenUsed/>
    <w:rsid w:val="009717AB"/>
    <w:rPr>
      <w:color w:val="0000FF"/>
      <w:u w:val="single"/>
    </w:rPr>
  </w:style>
  <w:style w:type="paragraph" w:customStyle="1" w:styleId="22">
    <w:name w:val="Стиль2"/>
    <w:basedOn w:val="20"/>
    <w:qFormat/>
    <w:rsid w:val="009717AB"/>
    <w:pPr>
      <w:keepLines w:val="0"/>
      <w:spacing w:before="240" w:after="60"/>
      <w:jc w:val="center"/>
    </w:pPr>
    <w:rPr>
      <w:rFonts w:ascii="Times New Roman" w:eastAsia="TimesNewRomanPSMT" w:hAnsi="Times New Roman"/>
      <w:color w:val="auto"/>
      <w:sz w:val="24"/>
      <w:szCs w:val="24"/>
    </w:rPr>
  </w:style>
  <w:style w:type="paragraph" w:customStyle="1" w:styleId="31">
    <w:name w:val="Стиль3"/>
    <w:basedOn w:val="3"/>
    <w:qFormat/>
    <w:rsid w:val="009717AB"/>
    <w:pPr>
      <w:keepLines w:val="0"/>
      <w:spacing w:before="0"/>
      <w:jc w:val="center"/>
    </w:pPr>
    <w:rPr>
      <w:rFonts w:ascii="Times New Roman" w:hAnsi="Times New Roman"/>
      <w:bCs w:val="0"/>
      <w:color w:val="auto"/>
    </w:rPr>
  </w:style>
  <w:style w:type="paragraph" w:customStyle="1" w:styleId="35">
    <w:name w:val="Стиль35"/>
    <w:basedOn w:val="10"/>
    <w:qFormat/>
    <w:rsid w:val="009717AB"/>
    <w:pPr>
      <w:spacing w:before="120" w:after="120"/>
    </w:pPr>
    <w:rPr>
      <w:rFonts w:ascii="Times New Roman" w:hAnsi="Times New Roman"/>
      <w:bCs w:val="0"/>
      <w:caps/>
      <w:color w:val="auto"/>
      <w:sz w:val="24"/>
    </w:rPr>
  </w:style>
  <w:style w:type="paragraph" w:styleId="a9">
    <w:name w:val="List Paragraph"/>
    <w:basedOn w:val="a"/>
    <w:link w:val="aa"/>
    <w:uiPriority w:val="34"/>
    <w:qFormat/>
    <w:rsid w:val="009717AB"/>
    <w:pPr>
      <w:spacing w:after="200" w:line="276" w:lineRule="auto"/>
      <w:ind w:left="720"/>
      <w:contextualSpacing/>
    </w:pPr>
    <w:rPr>
      <w:rFonts w:ascii="Calibri" w:eastAsia="Calibri" w:hAnsi="Calibri" w:cs="Times New Roman"/>
    </w:rPr>
  </w:style>
  <w:style w:type="character" w:customStyle="1" w:styleId="aa">
    <w:name w:val="Абзац списка Знак"/>
    <w:link w:val="a9"/>
    <w:uiPriority w:val="34"/>
    <w:locked/>
    <w:rsid w:val="009717AB"/>
    <w:rPr>
      <w:rFonts w:ascii="Calibri" w:eastAsia="Calibri" w:hAnsi="Calibri" w:cs="Times New Roman"/>
    </w:rPr>
  </w:style>
  <w:style w:type="paragraph" w:styleId="ab">
    <w:name w:val="caption"/>
    <w:aliases w:val="Название объекта Знак,Название объекта Знак1 Знак,Название объекта Знак Знак Знак,Название объекта Знак Знак Знак Знак Знак Знак Знак Знак Знак,Название объекта Знак Знак Знак Знак Знак Знак1 Знак Знак,Название объекта Знак1"/>
    <w:basedOn w:val="a"/>
    <w:next w:val="a"/>
    <w:link w:val="23"/>
    <w:uiPriority w:val="35"/>
    <w:unhideWhenUsed/>
    <w:qFormat/>
    <w:rsid w:val="009717AB"/>
    <w:pPr>
      <w:spacing w:after="0" w:line="240" w:lineRule="auto"/>
      <w:contextualSpacing/>
      <w:jc w:val="center"/>
    </w:pPr>
    <w:rPr>
      <w:rFonts w:ascii="Times New Roman" w:eastAsia="Times New Roman" w:hAnsi="Times New Roman" w:cs="Times New Roman"/>
      <w:b/>
      <w:bCs/>
      <w:color w:val="000000"/>
      <w:sz w:val="24"/>
      <w:szCs w:val="18"/>
      <w:lang w:eastAsia="ru-RU"/>
    </w:rPr>
  </w:style>
  <w:style w:type="paragraph" w:styleId="ac">
    <w:name w:val="footnote text"/>
    <w:aliases w:val="Table_Footnote_last Знак,Table_Footnote_last Знак Знак,Table_Footnote_last"/>
    <w:basedOn w:val="a"/>
    <w:link w:val="ad"/>
    <w:uiPriority w:val="99"/>
    <w:unhideWhenUsed/>
    <w:rsid w:val="009717AB"/>
    <w:pPr>
      <w:spacing w:after="0" w:line="240" w:lineRule="auto"/>
    </w:pPr>
    <w:rPr>
      <w:rFonts w:ascii="Times New Roman" w:eastAsia="Times New Roman" w:hAnsi="Times New Roman" w:cs="Times New Roman"/>
      <w:sz w:val="20"/>
      <w:szCs w:val="20"/>
      <w:lang w:eastAsia="ru-RU"/>
    </w:rPr>
  </w:style>
  <w:style w:type="character" w:customStyle="1" w:styleId="ad">
    <w:name w:val="Текст сноски Знак"/>
    <w:aliases w:val="Table_Footnote_last Знак Знак1,Table_Footnote_last Знак Знак Знак,Table_Footnote_last Знак1"/>
    <w:basedOn w:val="a0"/>
    <w:link w:val="ac"/>
    <w:uiPriority w:val="99"/>
    <w:rsid w:val="009717AB"/>
    <w:rPr>
      <w:rFonts w:ascii="Times New Roman" w:eastAsia="Times New Roman" w:hAnsi="Times New Roman" w:cs="Times New Roman"/>
      <w:sz w:val="20"/>
      <w:szCs w:val="20"/>
      <w:lang w:eastAsia="ru-RU"/>
    </w:rPr>
  </w:style>
  <w:style w:type="character" w:styleId="ae">
    <w:name w:val="footnote reference"/>
    <w:uiPriority w:val="99"/>
    <w:unhideWhenUsed/>
    <w:rsid w:val="009717AB"/>
    <w:rPr>
      <w:vertAlign w:val="superscript"/>
    </w:rPr>
  </w:style>
  <w:style w:type="paragraph" w:customStyle="1" w:styleId="formattext">
    <w:name w:val="formattext"/>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
    <w:name w:val="Book Title"/>
    <w:uiPriority w:val="33"/>
    <w:qFormat/>
    <w:rsid w:val="009717AB"/>
    <w:rPr>
      <w:b/>
      <w:bCs/>
      <w:smallCaps/>
      <w:spacing w:val="5"/>
    </w:rPr>
  </w:style>
  <w:style w:type="paragraph" w:styleId="af0">
    <w:name w:val="No Spacing"/>
    <w:uiPriority w:val="1"/>
    <w:qFormat/>
    <w:rsid w:val="009717AB"/>
    <w:pPr>
      <w:spacing w:after="0" w:line="240" w:lineRule="auto"/>
    </w:pPr>
    <w:rPr>
      <w:rFonts w:ascii="Calibri" w:eastAsia="Times New Roman" w:hAnsi="Calibri" w:cs="Times New Roman"/>
    </w:rPr>
  </w:style>
  <w:style w:type="numbering" w:customStyle="1" w:styleId="110">
    <w:name w:val="Нет списка11"/>
    <w:next w:val="a2"/>
    <w:uiPriority w:val="99"/>
    <w:semiHidden/>
    <w:unhideWhenUsed/>
    <w:rsid w:val="009717AB"/>
  </w:style>
  <w:style w:type="table" w:styleId="af1">
    <w:name w:val="Table Grid"/>
    <w:basedOn w:val="a1"/>
    <w:uiPriority w:val="59"/>
    <w:rsid w:val="009717AB"/>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2">
    <w:name w:val="Содержимое таблицы"/>
    <w:basedOn w:val="a"/>
    <w:rsid w:val="009717AB"/>
    <w:pPr>
      <w:suppressLineNumbers/>
      <w:suppressAutoHyphens/>
      <w:spacing w:after="0" w:line="240" w:lineRule="auto"/>
    </w:pPr>
    <w:rPr>
      <w:rFonts w:ascii="Times New Roman" w:eastAsia="Times New Roman" w:hAnsi="Times New Roman" w:cs="Times New Roman"/>
      <w:sz w:val="24"/>
      <w:szCs w:val="24"/>
      <w:lang w:eastAsia="ar-SA"/>
    </w:rPr>
  </w:style>
  <w:style w:type="character" w:customStyle="1" w:styleId="14">
    <w:name w:val="Основной шрифт абзаца1"/>
    <w:rsid w:val="009717AB"/>
  </w:style>
  <w:style w:type="paragraph" w:customStyle="1" w:styleId="ConsPlusNonformat">
    <w:name w:val="ConsPlusNonformat"/>
    <w:rsid w:val="009717AB"/>
    <w:pPr>
      <w:suppressAutoHyphens/>
      <w:autoSpaceDE w:val="0"/>
      <w:spacing w:after="0" w:line="240" w:lineRule="auto"/>
    </w:pPr>
    <w:rPr>
      <w:rFonts w:ascii="Courier New" w:eastAsia="Times New Roman" w:hAnsi="Courier New" w:cs="Courier New"/>
      <w:sz w:val="20"/>
      <w:szCs w:val="20"/>
      <w:lang w:eastAsia="ar-SA"/>
    </w:rPr>
  </w:style>
  <w:style w:type="paragraph" w:styleId="af3">
    <w:name w:val="header"/>
    <w:aliases w:val="Знак4,Знак8,ВерхКолонтитул"/>
    <w:basedOn w:val="a"/>
    <w:link w:val="af4"/>
    <w:uiPriority w:val="99"/>
    <w:rsid w:val="009717AB"/>
    <w:pPr>
      <w:spacing w:after="0" w:line="240" w:lineRule="exact"/>
      <w:jc w:val="both"/>
    </w:pPr>
    <w:rPr>
      <w:rFonts w:ascii="Arial" w:eastAsia="Times New Roman" w:hAnsi="Arial" w:cs="Arial"/>
      <w:sz w:val="24"/>
      <w:szCs w:val="24"/>
      <w:lang w:val="en-US"/>
    </w:rPr>
  </w:style>
  <w:style w:type="character" w:customStyle="1" w:styleId="af4">
    <w:name w:val="Верхний колонтитул Знак"/>
    <w:aliases w:val="Знак4 Знак,Знак8 Знак,ВерхКолонтитул Знак"/>
    <w:basedOn w:val="a0"/>
    <w:link w:val="af3"/>
    <w:uiPriority w:val="99"/>
    <w:rsid w:val="009717AB"/>
    <w:rPr>
      <w:rFonts w:ascii="Arial" w:eastAsia="Times New Roman" w:hAnsi="Arial" w:cs="Arial"/>
      <w:sz w:val="24"/>
      <w:szCs w:val="24"/>
      <w:lang w:val="en-US"/>
    </w:rPr>
  </w:style>
  <w:style w:type="paragraph" w:styleId="af5">
    <w:name w:val="footer"/>
    <w:basedOn w:val="a"/>
    <w:link w:val="af6"/>
    <w:uiPriority w:val="99"/>
    <w:unhideWhenUsed/>
    <w:rsid w:val="009717AB"/>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f6">
    <w:name w:val="Нижний колонтитул Знак"/>
    <w:basedOn w:val="a0"/>
    <w:link w:val="af5"/>
    <w:uiPriority w:val="99"/>
    <w:rsid w:val="009717AB"/>
    <w:rPr>
      <w:rFonts w:ascii="Times New Roman" w:eastAsia="Times New Roman" w:hAnsi="Times New Roman" w:cs="Times New Roman"/>
      <w:sz w:val="24"/>
      <w:szCs w:val="24"/>
      <w:lang w:eastAsia="ru-RU"/>
    </w:rPr>
  </w:style>
  <w:style w:type="paragraph" w:styleId="af7">
    <w:name w:val="Balloon Text"/>
    <w:basedOn w:val="a"/>
    <w:link w:val="af8"/>
    <w:uiPriority w:val="99"/>
    <w:unhideWhenUsed/>
    <w:rsid w:val="009717AB"/>
    <w:pPr>
      <w:spacing w:after="0" w:line="240" w:lineRule="auto"/>
    </w:pPr>
    <w:rPr>
      <w:rFonts w:ascii="Segoe UI" w:eastAsia="Times New Roman" w:hAnsi="Segoe UI" w:cs="Segoe UI"/>
      <w:sz w:val="18"/>
      <w:szCs w:val="18"/>
      <w:lang w:eastAsia="ru-RU"/>
    </w:rPr>
  </w:style>
  <w:style w:type="character" w:customStyle="1" w:styleId="af8">
    <w:name w:val="Текст выноски Знак"/>
    <w:basedOn w:val="a0"/>
    <w:link w:val="af7"/>
    <w:uiPriority w:val="99"/>
    <w:rsid w:val="009717AB"/>
    <w:rPr>
      <w:rFonts w:ascii="Segoe UI" w:eastAsia="Times New Roman" w:hAnsi="Segoe UI" w:cs="Segoe UI"/>
      <w:sz w:val="18"/>
      <w:szCs w:val="18"/>
      <w:lang w:eastAsia="ru-RU"/>
    </w:rPr>
  </w:style>
  <w:style w:type="character" w:customStyle="1" w:styleId="apple-converted-space">
    <w:name w:val="apple-converted-space"/>
    <w:rsid w:val="009717AB"/>
  </w:style>
  <w:style w:type="paragraph" w:customStyle="1" w:styleId="Default">
    <w:name w:val="Default"/>
    <w:rsid w:val="009717AB"/>
    <w:pPr>
      <w:autoSpaceDE w:val="0"/>
      <w:autoSpaceDN w:val="0"/>
      <w:adjustRightInd w:val="0"/>
      <w:spacing w:after="0" w:line="240" w:lineRule="auto"/>
    </w:pPr>
    <w:rPr>
      <w:rFonts w:ascii="Times New Roman" w:eastAsia="Times New Roman" w:hAnsi="Times New Roman" w:cs="Times New Roman"/>
      <w:color w:val="000000"/>
      <w:sz w:val="24"/>
      <w:szCs w:val="24"/>
    </w:rPr>
  </w:style>
  <w:style w:type="character" w:customStyle="1" w:styleId="WW8Num9z0">
    <w:name w:val="WW8Num9z0"/>
    <w:rsid w:val="009717AB"/>
    <w:rPr>
      <w:rFonts w:ascii="OpenSymbol" w:hAnsi="OpenSymbol"/>
    </w:rPr>
  </w:style>
  <w:style w:type="paragraph" w:styleId="af9">
    <w:name w:val="Normal (Web)"/>
    <w:aliases w:val="Обычный (Web)1 Знак,Обычный (Web)1,Знак Знак Знак Знак Знак Знак"/>
    <w:basedOn w:val="a"/>
    <w:uiPriority w:val="99"/>
    <w:rsid w:val="009717AB"/>
    <w:pPr>
      <w:spacing w:before="100" w:beforeAutospacing="1" w:after="100" w:afterAutospacing="1" w:line="240" w:lineRule="auto"/>
    </w:pPr>
    <w:rPr>
      <w:rFonts w:ascii="Arial" w:eastAsia="Times New Roman" w:hAnsi="Arial" w:cs="Arial"/>
      <w:sz w:val="24"/>
      <w:szCs w:val="24"/>
      <w:lang w:eastAsia="ru-RU"/>
    </w:rPr>
  </w:style>
  <w:style w:type="paragraph" w:customStyle="1" w:styleId="S0">
    <w:name w:val="S_Обычный"/>
    <w:basedOn w:val="a"/>
    <w:link w:val="S1"/>
    <w:rsid w:val="009717AB"/>
    <w:pPr>
      <w:spacing w:after="0" w:line="360" w:lineRule="auto"/>
      <w:ind w:firstLine="709"/>
      <w:jc w:val="both"/>
    </w:pPr>
    <w:rPr>
      <w:rFonts w:ascii="Arial" w:eastAsia="Times New Roman" w:hAnsi="Arial" w:cs="Arial"/>
      <w:sz w:val="24"/>
      <w:szCs w:val="24"/>
      <w:lang w:eastAsia="ru-RU"/>
    </w:rPr>
  </w:style>
  <w:style w:type="character" w:customStyle="1" w:styleId="S1">
    <w:name w:val="S_Обычный Знак"/>
    <w:link w:val="S0"/>
    <w:locked/>
    <w:rsid w:val="009717AB"/>
    <w:rPr>
      <w:rFonts w:ascii="Arial" w:eastAsia="Times New Roman" w:hAnsi="Arial" w:cs="Arial"/>
      <w:sz w:val="24"/>
      <w:szCs w:val="24"/>
      <w:lang w:eastAsia="ru-RU"/>
    </w:rPr>
  </w:style>
  <w:style w:type="paragraph" w:styleId="afa">
    <w:name w:val="List"/>
    <w:basedOn w:val="a"/>
    <w:uiPriority w:val="99"/>
    <w:rsid w:val="009717AB"/>
    <w:pPr>
      <w:spacing w:after="0" w:line="240" w:lineRule="auto"/>
      <w:ind w:left="283" w:hanging="283"/>
    </w:pPr>
    <w:rPr>
      <w:rFonts w:ascii="Times New Roman" w:eastAsia="Times New Roman" w:hAnsi="Times New Roman" w:cs="Times New Roman"/>
      <w:sz w:val="24"/>
      <w:szCs w:val="24"/>
      <w:lang w:eastAsia="ru-RU"/>
    </w:rPr>
  </w:style>
  <w:style w:type="paragraph" w:styleId="32">
    <w:name w:val="toc 3"/>
    <w:basedOn w:val="a"/>
    <w:uiPriority w:val="39"/>
    <w:qFormat/>
    <w:rsid w:val="009717AB"/>
    <w:pPr>
      <w:widowControl w:val="0"/>
      <w:spacing w:before="141" w:after="0" w:line="240" w:lineRule="auto"/>
      <w:ind w:left="1297" w:hanging="718"/>
    </w:pPr>
    <w:rPr>
      <w:rFonts w:ascii="Times New Roman" w:eastAsia="Times New Roman" w:hAnsi="Times New Roman" w:cs="Times New Roman"/>
      <w:sz w:val="24"/>
      <w:szCs w:val="24"/>
      <w:lang w:val="en-US"/>
    </w:rPr>
  </w:style>
  <w:style w:type="character" w:customStyle="1" w:styleId="23">
    <w:name w:val="Название объекта Знак2"/>
    <w:aliases w:val="Название объекта Знак Знак,Название объекта Знак1 Знак Знак,Название объекта Знак Знак Знак Знак,Название объекта Знак Знак Знак Знак Знак Знак Знак Знак Знак Знак,Название объекта Знак Знак Знак Знак Знак Знак1 Знак Знак Знак"/>
    <w:link w:val="ab"/>
    <w:uiPriority w:val="35"/>
    <w:locked/>
    <w:rsid w:val="009717AB"/>
    <w:rPr>
      <w:rFonts w:ascii="Times New Roman" w:eastAsia="Times New Roman" w:hAnsi="Times New Roman" w:cs="Times New Roman"/>
      <w:b/>
      <w:bCs/>
      <w:color w:val="000000"/>
      <w:sz w:val="24"/>
      <w:szCs w:val="18"/>
      <w:lang w:eastAsia="ru-RU"/>
    </w:rPr>
  </w:style>
  <w:style w:type="paragraph" w:customStyle="1" w:styleId="S">
    <w:name w:val="S_Нумерованный"/>
    <w:basedOn w:val="a"/>
    <w:autoRedefine/>
    <w:rsid w:val="009717AB"/>
    <w:pPr>
      <w:numPr>
        <w:numId w:val="2"/>
      </w:numPr>
      <w:tabs>
        <w:tab w:val="left" w:pos="992"/>
      </w:tabs>
      <w:spacing w:after="0" w:line="360" w:lineRule="auto"/>
      <w:ind w:left="0" w:firstLine="709"/>
      <w:jc w:val="both"/>
    </w:pPr>
    <w:rPr>
      <w:rFonts w:ascii="Times New Roman" w:eastAsia="Times New Roman" w:hAnsi="Times New Roman" w:cs="Times New Roman"/>
      <w:sz w:val="24"/>
      <w:szCs w:val="24"/>
      <w:lang w:eastAsia="ru-RU"/>
    </w:rPr>
  </w:style>
  <w:style w:type="paragraph" w:customStyle="1" w:styleId="ConsNonformat">
    <w:name w:val="ConsNonformat"/>
    <w:link w:val="ConsNonformat0"/>
    <w:rsid w:val="009717AB"/>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character" w:customStyle="1" w:styleId="ConsNonformat0">
    <w:name w:val="ConsNonformat Знак"/>
    <w:link w:val="ConsNonformat"/>
    <w:locked/>
    <w:rsid w:val="009717AB"/>
    <w:rPr>
      <w:rFonts w:ascii="Courier New" w:eastAsia="Times New Roman" w:hAnsi="Courier New" w:cs="Courier New"/>
      <w:sz w:val="20"/>
      <w:szCs w:val="20"/>
      <w:lang w:eastAsia="ru-RU"/>
    </w:rPr>
  </w:style>
  <w:style w:type="paragraph" w:customStyle="1" w:styleId="ConsPlusCell">
    <w:name w:val="ConsPlusCell"/>
    <w:rsid w:val="009717AB"/>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table" w:customStyle="1" w:styleId="TableNormal">
    <w:name w:val="Table Normal"/>
    <w:uiPriority w:val="2"/>
    <w:semiHidden/>
    <w:unhideWhenUsed/>
    <w:qFormat/>
    <w:rsid w:val="009717AB"/>
    <w:pPr>
      <w:widowControl w:val="0"/>
      <w:spacing w:after="0" w:line="240" w:lineRule="auto"/>
    </w:pPr>
    <w:rPr>
      <w:rFonts w:ascii="Calibri" w:eastAsia="Times New Roman" w:hAnsi="Calibri" w:cs="Times New Roman"/>
      <w:lang w:val="en-US"/>
    </w:rPr>
    <w:tblPr>
      <w:tblInd w:w="0" w:type="dxa"/>
      <w:tblCellMar>
        <w:top w:w="0" w:type="dxa"/>
        <w:left w:w="0" w:type="dxa"/>
        <w:bottom w:w="0" w:type="dxa"/>
        <w:right w:w="0" w:type="dxa"/>
      </w:tblCellMar>
    </w:tblPr>
  </w:style>
  <w:style w:type="paragraph" w:styleId="24">
    <w:name w:val="toc 2"/>
    <w:basedOn w:val="a"/>
    <w:uiPriority w:val="39"/>
    <w:qFormat/>
    <w:rsid w:val="009717AB"/>
    <w:pPr>
      <w:widowControl w:val="0"/>
      <w:spacing w:before="141" w:after="0" w:line="240" w:lineRule="auto"/>
      <w:ind w:left="360" w:hanging="579"/>
    </w:pPr>
    <w:rPr>
      <w:rFonts w:ascii="Times New Roman" w:eastAsia="Times New Roman" w:hAnsi="Times New Roman" w:cs="Times New Roman"/>
      <w:sz w:val="24"/>
      <w:szCs w:val="24"/>
      <w:lang w:val="en-US"/>
    </w:rPr>
  </w:style>
  <w:style w:type="paragraph" w:styleId="41">
    <w:name w:val="toc 4"/>
    <w:basedOn w:val="a"/>
    <w:uiPriority w:val="1"/>
    <w:qFormat/>
    <w:rsid w:val="009717AB"/>
    <w:pPr>
      <w:widowControl w:val="0"/>
      <w:spacing w:before="137" w:after="0" w:line="240" w:lineRule="auto"/>
      <w:ind w:left="1000" w:hanging="862"/>
    </w:pPr>
    <w:rPr>
      <w:rFonts w:ascii="Times New Roman" w:eastAsia="Times New Roman" w:hAnsi="Times New Roman" w:cs="Times New Roman"/>
      <w:sz w:val="24"/>
      <w:szCs w:val="24"/>
      <w:lang w:val="en-US"/>
    </w:rPr>
  </w:style>
  <w:style w:type="paragraph" w:customStyle="1" w:styleId="TableParagraph">
    <w:name w:val="Table Paragraph"/>
    <w:basedOn w:val="a"/>
    <w:uiPriority w:val="1"/>
    <w:qFormat/>
    <w:rsid w:val="009717AB"/>
    <w:pPr>
      <w:widowControl w:val="0"/>
      <w:spacing w:after="0" w:line="240" w:lineRule="auto"/>
    </w:pPr>
    <w:rPr>
      <w:rFonts w:ascii="Calibri" w:eastAsia="Times New Roman" w:hAnsi="Calibri" w:cs="Times New Roman"/>
      <w:lang w:val="en-US"/>
    </w:rPr>
  </w:style>
  <w:style w:type="paragraph" w:customStyle="1" w:styleId="u">
    <w:name w:val="u"/>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b">
    <w:name w:val="Strong"/>
    <w:uiPriority w:val="22"/>
    <w:qFormat/>
    <w:rsid w:val="009717AB"/>
    <w:rPr>
      <w:b/>
    </w:rPr>
  </w:style>
  <w:style w:type="table" w:customStyle="1" w:styleId="15">
    <w:name w:val="Сетка таблицы1"/>
    <w:basedOn w:val="a1"/>
    <w:next w:val="af1"/>
    <w:rsid w:val="009717A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6">
    <w:name w:val="Знак1 Знак Знак Знак Знак Знак Знак"/>
    <w:basedOn w:val="a"/>
    <w:rsid w:val="009717AB"/>
    <w:pPr>
      <w:spacing w:line="240" w:lineRule="exact"/>
    </w:pPr>
    <w:rPr>
      <w:rFonts w:ascii="Verdana" w:eastAsia="Times New Roman" w:hAnsi="Verdana" w:cs="Verdana"/>
      <w:sz w:val="24"/>
      <w:szCs w:val="24"/>
      <w:lang w:val="en-US"/>
    </w:rPr>
  </w:style>
  <w:style w:type="paragraph" w:customStyle="1" w:styleId="afc">
    <w:name w:val="Знак"/>
    <w:basedOn w:val="a"/>
    <w:rsid w:val="009717AB"/>
    <w:pPr>
      <w:spacing w:after="0" w:line="240" w:lineRule="exact"/>
      <w:jc w:val="both"/>
    </w:pPr>
    <w:rPr>
      <w:rFonts w:ascii="Arial" w:eastAsia="Times New Roman" w:hAnsi="Arial" w:cs="Arial"/>
      <w:sz w:val="24"/>
      <w:szCs w:val="24"/>
      <w:lang w:val="en-US"/>
    </w:rPr>
  </w:style>
  <w:style w:type="paragraph" w:customStyle="1" w:styleId="ConsNormal">
    <w:name w:val="ConsNormal"/>
    <w:rsid w:val="009717AB"/>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character" w:styleId="afd">
    <w:name w:val="page number"/>
    <w:basedOn w:val="a0"/>
    <w:uiPriority w:val="99"/>
    <w:rsid w:val="009717AB"/>
  </w:style>
  <w:style w:type="character" w:customStyle="1" w:styleId="grame">
    <w:name w:val="grame"/>
    <w:rsid w:val="009717AB"/>
  </w:style>
  <w:style w:type="paragraph" w:customStyle="1" w:styleId="Heading">
    <w:name w:val="Heading"/>
    <w:rsid w:val="009717AB"/>
    <w:pPr>
      <w:widowControl w:val="0"/>
      <w:autoSpaceDE w:val="0"/>
      <w:autoSpaceDN w:val="0"/>
      <w:adjustRightInd w:val="0"/>
      <w:spacing w:after="0" w:line="240" w:lineRule="auto"/>
    </w:pPr>
    <w:rPr>
      <w:rFonts w:ascii="Arial" w:eastAsia="Times New Roman" w:hAnsi="Arial" w:cs="Arial"/>
      <w:b/>
      <w:bCs/>
      <w:lang w:eastAsia="ru-RU"/>
    </w:rPr>
  </w:style>
  <w:style w:type="paragraph" w:styleId="afe">
    <w:name w:val="Plain Text"/>
    <w:basedOn w:val="a"/>
    <w:link w:val="aff"/>
    <w:uiPriority w:val="99"/>
    <w:rsid w:val="009717AB"/>
    <w:pPr>
      <w:spacing w:after="0" w:line="240" w:lineRule="auto"/>
    </w:pPr>
    <w:rPr>
      <w:rFonts w:ascii="Courier New" w:eastAsia="Times New Roman" w:hAnsi="Courier New" w:cs="Courier New"/>
      <w:sz w:val="20"/>
      <w:szCs w:val="20"/>
      <w:lang w:eastAsia="ru-RU"/>
    </w:rPr>
  </w:style>
  <w:style w:type="character" w:customStyle="1" w:styleId="aff">
    <w:name w:val="Текст Знак"/>
    <w:basedOn w:val="a0"/>
    <w:link w:val="afe"/>
    <w:uiPriority w:val="99"/>
    <w:rsid w:val="009717AB"/>
    <w:rPr>
      <w:rFonts w:ascii="Courier New" w:eastAsia="Times New Roman" w:hAnsi="Courier New" w:cs="Courier New"/>
      <w:sz w:val="20"/>
      <w:szCs w:val="20"/>
      <w:lang w:eastAsia="ru-RU"/>
    </w:rPr>
  </w:style>
  <w:style w:type="character" w:customStyle="1" w:styleId="spelle">
    <w:name w:val="spelle"/>
    <w:rsid w:val="009717AB"/>
  </w:style>
  <w:style w:type="paragraph" w:styleId="HTML">
    <w:name w:val="HTML Preformatted"/>
    <w:basedOn w:val="a"/>
    <w:link w:val="HTML0"/>
    <w:uiPriority w:val="99"/>
    <w:rsid w:val="009717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color w:val="000000"/>
      <w:sz w:val="20"/>
      <w:szCs w:val="20"/>
      <w:lang w:eastAsia="ru-RU"/>
    </w:rPr>
  </w:style>
  <w:style w:type="character" w:customStyle="1" w:styleId="HTML0">
    <w:name w:val="Стандартный HTML Знак"/>
    <w:basedOn w:val="a0"/>
    <w:link w:val="HTML"/>
    <w:uiPriority w:val="99"/>
    <w:rsid w:val="009717AB"/>
    <w:rPr>
      <w:rFonts w:ascii="Courier New" w:eastAsia="Times New Roman" w:hAnsi="Courier New" w:cs="Courier New"/>
      <w:color w:val="000000"/>
      <w:sz w:val="20"/>
      <w:szCs w:val="20"/>
      <w:lang w:eastAsia="ru-RU"/>
    </w:rPr>
  </w:style>
  <w:style w:type="paragraph" w:customStyle="1" w:styleId="ConsPlusNormal">
    <w:name w:val="ConsPlusNormal"/>
    <w:link w:val="ConsPlusNormal0"/>
    <w:rsid w:val="009717A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f">
    <w:name w:val="f"/>
    <w:rsid w:val="009717AB"/>
  </w:style>
  <w:style w:type="paragraph" w:styleId="aff0">
    <w:name w:val="Body Text Indent"/>
    <w:basedOn w:val="a"/>
    <w:link w:val="aff1"/>
    <w:uiPriority w:val="99"/>
    <w:rsid w:val="009717AB"/>
    <w:pPr>
      <w:spacing w:after="120" w:line="240" w:lineRule="auto"/>
      <w:ind w:left="283"/>
    </w:pPr>
    <w:rPr>
      <w:rFonts w:ascii="Arial" w:eastAsia="Times New Roman" w:hAnsi="Arial" w:cs="Arial"/>
      <w:sz w:val="24"/>
      <w:szCs w:val="24"/>
      <w:lang w:eastAsia="ru-RU"/>
    </w:rPr>
  </w:style>
  <w:style w:type="character" w:customStyle="1" w:styleId="aff1">
    <w:name w:val="Основной текст с отступом Знак"/>
    <w:basedOn w:val="a0"/>
    <w:link w:val="aff0"/>
    <w:uiPriority w:val="99"/>
    <w:rsid w:val="009717AB"/>
    <w:rPr>
      <w:rFonts w:ascii="Arial" w:eastAsia="Times New Roman" w:hAnsi="Arial" w:cs="Arial"/>
      <w:sz w:val="24"/>
      <w:szCs w:val="24"/>
      <w:lang w:eastAsia="ru-RU"/>
    </w:rPr>
  </w:style>
  <w:style w:type="paragraph" w:customStyle="1" w:styleId="FR2">
    <w:name w:val="FR2"/>
    <w:rsid w:val="009717AB"/>
    <w:pPr>
      <w:widowControl w:val="0"/>
      <w:overflowPunct w:val="0"/>
      <w:autoSpaceDE w:val="0"/>
      <w:autoSpaceDN w:val="0"/>
      <w:adjustRightInd w:val="0"/>
      <w:spacing w:after="0" w:line="240" w:lineRule="auto"/>
      <w:ind w:firstLine="560"/>
      <w:jc w:val="both"/>
      <w:textAlignment w:val="baseline"/>
    </w:pPr>
    <w:rPr>
      <w:rFonts w:ascii="Arial" w:eastAsia="Times New Roman" w:hAnsi="Arial" w:cs="Arial"/>
      <w:sz w:val="28"/>
      <w:szCs w:val="28"/>
      <w:lang w:eastAsia="ru-RU"/>
    </w:rPr>
  </w:style>
  <w:style w:type="paragraph" w:customStyle="1" w:styleId="text">
    <w:name w:val="text"/>
    <w:basedOn w:val="a"/>
    <w:next w:val="a"/>
    <w:rsid w:val="009717AB"/>
    <w:pPr>
      <w:autoSpaceDE w:val="0"/>
      <w:autoSpaceDN w:val="0"/>
      <w:adjustRightInd w:val="0"/>
      <w:spacing w:before="28" w:after="28" w:line="240" w:lineRule="auto"/>
    </w:pPr>
    <w:rPr>
      <w:rFonts w:ascii="Arial" w:eastAsia="Times New Roman" w:hAnsi="Arial" w:cs="Arial"/>
      <w:sz w:val="24"/>
      <w:szCs w:val="24"/>
      <w:lang w:eastAsia="ru-RU"/>
    </w:rPr>
  </w:style>
  <w:style w:type="paragraph" w:styleId="25">
    <w:name w:val="List 2"/>
    <w:basedOn w:val="a"/>
    <w:uiPriority w:val="99"/>
    <w:rsid w:val="009717AB"/>
    <w:pPr>
      <w:spacing w:after="0" w:line="240" w:lineRule="auto"/>
      <w:ind w:left="566" w:hanging="283"/>
    </w:pPr>
    <w:rPr>
      <w:rFonts w:ascii="Arial" w:eastAsia="Times New Roman" w:hAnsi="Arial" w:cs="Arial"/>
      <w:sz w:val="20"/>
      <w:szCs w:val="20"/>
      <w:lang w:eastAsia="ru-RU"/>
    </w:rPr>
  </w:style>
  <w:style w:type="paragraph" w:styleId="33">
    <w:name w:val="List 3"/>
    <w:basedOn w:val="a"/>
    <w:uiPriority w:val="99"/>
    <w:rsid w:val="009717AB"/>
    <w:pPr>
      <w:spacing w:after="0" w:line="240" w:lineRule="auto"/>
      <w:ind w:left="849" w:hanging="283"/>
    </w:pPr>
    <w:rPr>
      <w:rFonts w:ascii="Arial" w:eastAsia="Times New Roman" w:hAnsi="Arial" w:cs="Arial"/>
      <w:sz w:val="20"/>
      <w:szCs w:val="20"/>
      <w:lang w:eastAsia="ru-RU"/>
    </w:rPr>
  </w:style>
  <w:style w:type="paragraph" w:customStyle="1" w:styleId="17">
    <w:name w:val="Знак1"/>
    <w:basedOn w:val="a"/>
    <w:rsid w:val="009717AB"/>
    <w:pPr>
      <w:spacing w:after="0" w:line="240" w:lineRule="exact"/>
      <w:jc w:val="both"/>
    </w:pPr>
    <w:rPr>
      <w:rFonts w:ascii="Arial" w:eastAsia="Times New Roman" w:hAnsi="Arial" w:cs="Arial"/>
      <w:sz w:val="24"/>
      <w:szCs w:val="24"/>
      <w:lang w:val="en-US"/>
    </w:rPr>
  </w:style>
  <w:style w:type="paragraph" w:styleId="26">
    <w:name w:val="Body Text Indent 2"/>
    <w:aliases w:val="Знак Знак Знак Знак Знак Знак1,Знак Знак Знак Знак Знак Знак Знак,Знак Знак Знак Знак Знак Знак Знак1,Знак Знак Знак Знак Знак1,Знак Знак Знак Знак Знак Знак Знак Знак1,Знак Знак Знак Знак Знак Знак Знак Знак"/>
    <w:basedOn w:val="a"/>
    <w:link w:val="27"/>
    <w:uiPriority w:val="99"/>
    <w:rsid w:val="009717AB"/>
    <w:pPr>
      <w:spacing w:after="120" w:line="480" w:lineRule="auto"/>
      <w:ind w:left="283"/>
    </w:pPr>
    <w:rPr>
      <w:rFonts w:ascii="Arial" w:eastAsia="Times New Roman" w:hAnsi="Arial" w:cs="Arial"/>
      <w:sz w:val="24"/>
      <w:szCs w:val="24"/>
      <w:lang w:eastAsia="ru-RU"/>
    </w:rPr>
  </w:style>
  <w:style w:type="character" w:customStyle="1" w:styleId="27">
    <w:name w:val="Основной текст с отступом 2 Знак"/>
    <w:aliases w:val="Знак Знак Знак Знак Знак Знак1 Знак,Знак Знак Знак Знак Знак Знак Знак Знак2,Знак Знак Знак Знак Знак Знак Знак1 Знак,Знак Знак Знак Знак Знак1 Знак,Знак Знак Знак Знак Знак Знак Знак Знак1 Знак"/>
    <w:basedOn w:val="a0"/>
    <w:link w:val="26"/>
    <w:uiPriority w:val="99"/>
    <w:rsid w:val="009717AB"/>
    <w:rPr>
      <w:rFonts w:ascii="Arial" w:eastAsia="Times New Roman" w:hAnsi="Arial" w:cs="Arial"/>
      <w:sz w:val="24"/>
      <w:szCs w:val="24"/>
      <w:lang w:eastAsia="ru-RU"/>
    </w:rPr>
  </w:style>
  <w:style w:type="paragraph" w:styleId="28">
    <w:name w:val="Body Text 2"/>
    <w:basedOn w:val="a"/>
    <w:link w:val="29"/>
    <w:uiPriority w:val="99"/>
    <w:rsid w:val="009717AB"/>
    <w:pPr>
      <w:spacing w:after="120" w:line="480" w:lineRule="auto"/>
    </w:pPr>
    <w:rPr>
      <w:rFonts w:ascii="Arial" w:eastAsia="Times New Roman" w:hAnsi="Arial" w:cs="Arial"/>
      <w:sz w:val="24"/>
      <w:szCs w:val="24"/>
      <w:lang w:eastAsia="ru-RU"/>
    </w:rPr>
  </w:style>
  <w:style w:type="character" w:customStyle="1" w:styleId="29">
    <w:name w:val="Основной текст 2 Знак"/>
    <w:basedOn w:val="a0"/>
    <w:link w:val="28"/>
    <w:uiPriority w:val="99"/>
    <w:rsid w:val="009717AB"/>
    <w:rPr>
      <w:rFonts w:ascii="Arial" w:eastAsia="Times New Roman" w:hAnsi="Arial" w:cs="Arial"/>
      <w:sz w:val="24"/>
      <w:szCs w:val="24"/>
      <w:lang w:eastAsia="ru-RU"/>
    </w:rPr>
  </w:style>
  <w:style w:type="character" w:customStyle="1" w:styleId="S10">
    <w:name w:val="S_Маркированный Знак1"/>
    <w:link w:val="S2"/>
    <w:locked/>
    <w:rsid w:val="009717AB"/>
    <w:rPr>
      <w:sz w:val="24"/>
    </w:rPr>
  </w:style>
  <w:style w:type="paragraph" w:customStyle="1" w:styleId="S2">
    <w:name w:val="S_Маркированный"/>
    <w:basedOn w:val="aff2"/>
    <w:link w:val="S10"/>
    <w:autoRedefine/>
    <w:rsid w:val="009717AB"/>
    <w:pPr>
      <w:tabs>
        <w:tab w:val="left" w:pos="992"/>
      </w:tabs>
      <w:spacing w:line="360" w:lineRule="auto"/>
      <w:ind w:left="0" w:firstLine="709"/>
      <w:jc w:val="both"/>
    </w:pPr>
    <w:rPr>
      <w:rFonts w:asciiTheme="minorHAnsi" w:eastAsiaTheme="minorHAnsi" w:hAnsiTheme="minorHAnsi" w:cstheme="minorBidi"/>
      <w:szCs w:val="22"/>
      <w:lang w:eastAsia="en-US"/>
    </w:rPr>
  </w:style>
  <w:style w:type="paragraph" w:styleId="aff2">
    <w:name w:val="List Bullet"/>
    <w:basedOn w:val="a"/>
    <w:uiPriority w:val="99"/>
    <w:rsid w:val="009717AB"/>
    <w:pPr>
      <w:spacing w:after="0" w:line="240" w:lineRule="auto"/>
      <w:ind w:left="1069" w:hanging="360"/>
    </w:pPr>
    <w:rPr>
      <w:rFonts w:ascii="Arial" w:eastAsia="Times New Roman" w:hAnsi="Arial" w:cs="Arial"/>
      <w:sz w:val="24"/>
      <w:szCs w:val="24"/>
      <w:lang w:eastAsia="ru-RU"/>
    </w:rPr>
  </w:style>
  <w:style w:type="paragraph" w:customStyle="1" w:styleId="S3">
    <w:name w:val="S_Таблица"/>
    <w:basedOn w:val="a"/>
    <w:link w:val="S4"/>
    <w:autoRedefine/>
    <w:rsid w:val="009717AB"/>
    <w:pPr>
      <w:widowControl w:val="0"/>
      <w:tabs>
        <w:tab w:val="num" w:pos="1440"/>
      </w:tabs>
      <w:spacing w:after="0" w:line="240" w:lineRule="auto"/>
      <w:jc w:val="right"/>
    </w:pPr>
    <w:rPr>
      <w:rFonts w:ascii="Arial" w:eastAsia="Times New Roman" w:hAnsi="Arial" w:cs="Arial"/>
      <w:color w:val="008000"/>
      <w:sz w:val="24"/>
      <w:szCs w:val="24"/>
    </w:rPr>
  </w:style>
  <w:style w:type="character" w:customStyle="1" w:styleId="S4">
    <w:name w:val="S_Таблица Знак"/>
    <w:link w:val="S3"/>
    <w:locked/>
    <w:rsid w:val="009717AB"/>
    <w:rPr>
      <w:rFonts w:ascii="Arial" w:eastAsia="Times New Roman" w:hAnsi="Arial" w:cs="Arial"/>
      <w:color w:val="008000"/>
      <w:sz w:val="24"/>
      <w:szCs w:val="24"/>
    </w:rPr>
  </w:style>
  <w:style w:type="character" w:customStyle="1" w:styleId="S5">
    <w:name w:val="S_Обычный в таблице Знак"/>
    <w:link w:val="S6"/>
    <w:locked/>
    <w:rsid w:val="009717AB"/>
    <w:rPr>
      <w:sz w:val="24"/>
      <w:lang w:val="x-none" w:eastAsia="x-none"/>
    </w:rPr>
  </w:style>
  <w:style w:type="paragraph" w:customStyle="1" w:styleId="S6">
    <w:name w:val="S_Обычный в таблице"/>
    <w:basedOn w:val="a"/>
    <w:link w:val="S5"/>
    <w:rsid w:val="009717AB"/>
    <w:pPr>
      <w:spacing w:after="0" w:line="240" w:lineRule="auto"/>
      <w:jc w:val="center"/>
    </w:pPr>
    <w:rPr>
      <w:sz w:val="24"/>
      <w:lang w:val="x-none" w:eastAsia="x-none"/>
    </w:rPr>
  </w:style>
  <w:style w:type="paragraph" w:customStyle="1" w:styleId="aff3">
    <w:name w:val="Примечание"/>
    <w:basedOn w:val="a"/>
    <w:qFormat/>
    <w:rsid w:val="009717AB"/>
    <w:pPr>
      <w:spacing w:after="0" w:line="240" w:lineRule="auto"/>
      <w:ind w:firstLine="567"/>
      <w:jc w:val="both"/>
    </w:pPr>
    <w:rPr>
      <w:rFonts w:ascii="Arial" w:eastAsia="Times New Roman" w:hAnsi="Arial" w:cs="Arial"/>
      <w:sz w:val="20"/>
      <w:szCs w:val="20"/>
    </w:rPr>
  </w:style>
  <w:style w:type="paragraph" w:customStyle="1" w:styleId="ConsCell">
    <w:name w:val="ConsCell"/>
    <w:rsid w:val="009717AB"/>
    <w:pPr>
      <w:widowControl w:val="0"/>
      <w:autoSpaceDE w:val="0"/>
      <w:autoSpaceDN w:val="0"/>
      <w:adjustRightInd w:val="0"/>
      <w:spacing w:after="0" w:line="240" w:lineRule="auto"/>
      <w:ind w:right="19772"/>
    </w:pPr>
    <w:rPr>
      <w:rFonts w:ascii="Arial" w:eastAsia="Times New Roman" w:hAnsi="Arial" w:cs="Arial"/>
      <w:sz w:val="20"/>
      <w:szCs w:val="20"/>
      <w:lang w:eastAsia="ru-RU"/>
    </w:rPr>
  </w:style>
  <w:style w:type="paragraph" w:styleId="aff4">
    <w:name w:val="annotation text"/>
    <w:basedOn w:val="a"/>
    <w:link w:val="aff5"/>
    <w:uiPriority w:val="99"/>
    <w:rsid w:val="009717AB"/>
    <w:pPr>
      <w:spacing w:after="0" w:line="240" w:lineRule="auto"/>
    </w:pPr>
    <w:rPr>
      <w:rFonts w:ascii="Arial" w:eastAsia="Times New Roman" w:hAnsi="Arial" w:cs="Arial"/>
      <w:sz w:val="20"/>
      <w:szCs w:val="20"/>
      <w:lang w:eastAsia="ru-RU"/>
    </w:rPr>
  </w:style>
  <w:style w:type="character" w:customStyle="1" w:styleId="aff5">
    <w:name w:val="Текст примечания Знак"/>
    <w:basedOn w:val="a0"/>
    <w:link w:val="aff4"/>
    <w:uiPriority w:val="99"/>
    <w:rsid w:val="009717AB"/>
    <w:rPr>
      <w:rFonts w:ascii="Arial" w:eastAsia="Times New Roman" w:hAnsi="Arial" w:cs="Arial"/>
      <w:sz w:val="20"/>
      <w:szCs w:val="20"/>
      <w:lang w:eastAsia="ru-RU"/>
    </w:rPr>
  </w:style>
  <w:style w:type="paragraph" w:customStyle="1" w:styleId="aff6">
    <w:name w:val="приложения рнгп"/>
    <w:basedOn w:val="20"/>
    <w:autoRedefine/>
    <w:qFormat/>
    <w:rsid w:val="009717AB"/>
    <w:pPr>
      <w:keepNext w:val="0"/>
      <w:keepLines w:val="0"/>
      <w:widowControl w:val="0"/>
      <w:tabs>
        <w:tab w:val="left" w:pos="992"/>
      </w:tabs>
      <w:spacing w:before="0"/>
      <w:ind w:firstLine="709"/>
      <w:jc w:val="both"/>
    </w:pPr>
    <w:rPr>
      <w:rFonts w:ascii="Arial" w:hAnsi="Arial" w:cs="Arial"/>
      <w:b w:val="0"/>
      <w:bCs w:val="0"/>
      <w:color w:val="800080"/>
      <w:sz w:val="24"/>
      <w:szCs w:val="24"/>
      <w:lang w:eastAsia="en-US"/>
    </w:rPr>
  </w:style>
  <w:style w:type="paragraph" w:styleId="34">
    <w:name w:val="Body Text Indent 3"/>
    <w:basedOn w:val="a"/>
    <w:link w:val="36"/>
    <w:uiPriority w:val="99"/>
    <w:rsid w:val="009717AB"/>
    <w:pPr>
      <w:spacing w:after="120" w:line="240" w:lineRule="auto"/>
      <w:ind w:left="283"/>
    </w:pPr>
    <w:rPr>
      <w:rFonts w:ascii="Arial" w:eastAsia="Times New Roman" w:hAnsi="Arial" w:cs="Arial"/>
      <w:sz w:val="16"/>
      <w:szCs w:val="16"/>
      <w:lang w:eastAsia="ru-RU"/>
    </w:rPr>
  </w:style>
  <w:style w:type="character" w:customStyle="1" w:styleId="36">
    <w:name w:val="Основной текст с отступом 3 Знак"/>
    <w:basedOn w:val="a0"/>
    <w:link w:val="34"/>
    <w:uiPriority w:val="99"/>
    <w:rsid w:val="009717AB"/>
    <w:rPr>
      <w:rFonts w:ascii="Arial" w:eastAsia="Times New Roman" w:hAnsi="Arial" w:cs="Arial"/>
      <w:sz w:val="16"/>
      <w:szCs w:val="16"/>
      <w:lang w:eastAsia="ru-RU"/>
    </w:rPr>
  </w:style>
  <w:style w:type="paragraph" w:styleId="2a">
    <w:name w:val="List Continue 2"/>
    <w:basedOn w:val="a"/>
    <w:uiPriority w:val="99"/>
    <w:rsid w:val="009717AB"/>
    <w:pPr>
      <w:spacing w:after="120" w:line="240" w:lineRule="auto"/>
      <w:ind w:left="566"/>
    </w:pPr>
    <w:rPr>
      <w:rFonts w:ascii="Arial" w:eastAsia="Times New Roman" w:hAnsi="Arial" w:cs="Arial"/>
      <w:sz w:val="24"/>
      <w:szCs w:val="24"/>
      <w:lang w:eastAsia="ru-RU"/>
    </w:rPr>
  </w:style>
  <w:style w:type="paragraph" w:styleId="37">
    <w:name w:val="List Continue 3"/>
    <w:basedOn w:val="a"/>
    <w:uiPriority w:val="99"/>
    <w:rsid w:val="009717AB"/>
    <w:pPr>
      <w:spacing w:after="120" w:line="240" w:lineRule="auto"/>
      <w:ind w:left="849"/>
    </w:pPr>
    <w:rPr>
      <w:rFonts w:ascii="Arial" w:eastAsia="Times New Roman" w:hAnsi="Arial" w:cs="Arial"/>
      <w:sz w:val="24"/>
      <w:szCs w:val="24"/>
      <w:lang w:eastAsia="ru-RU"/>
    </w:rPr>
  </w:style>
  <w:style w:type="paragraph" w:customStyle="1" w:styleId="18">
    <w:name w:val="Стиль1"/>
    <w:basedOn w:val="a"/>
    <w:rsid w:val="009717AB"/>
    <w:pPr>
      <w:spacing w:after="0" w:line="240" w:lineRule="auto"/>
      <w:jc w:val="center"/>
    </w:pPr>
    <w:rPr>
      <w:rFonts w:ascii="Arial" w:eastAsia="Times New Roman" w:hAnsi="Arial" w:cs="Arial"/>
      <w:sz w:val="20"/>
      <w:szCs w:val="20"/>
      <w:lang w:eastAsia="ru-RU"/>
    </w:rPr>
  </w:style>
  <w:style w:type="paragraph" w:customStyle="1" w:styleId="textn">
    <w:name w:val="textn"/>
    <w:basedOn w:val="a"/>
    <w:rsid w:val="009717AB"/>
    <w:pPr>
      <w:spacing w:before="100" w:beforeAutospacing="1" w:after="100" w:afterAutospacing="1" w:line="240" w:lineRule="auto"/>
    </w:pPr>
    <w:rPr>
      <w:rFonts w:ascii="Arial" w:eastAsia="Times New Roman" w:hAnsi="Arial" w:cs="Arial"/>
      <w:sz w:val="24"/>
      <w:szCs w:val="24"/>
      <w:lang w:eastAsia="ru-RU"/>
    </w:rPr>
  </w:style>
  <w:style w:type="paragraph" w:customStyle="1" w:styleId="2b">
    <w:name w:val="Знак2"/>
    <w:basedOn w:val="a"/>
    <w:rsid w:val="009717AB"/>
    <w:pPr>
      <w:spacing w:after="0" w:line="240" w:lineRule="exact"/>
      <w:jc w:val="both"/>
    </w:pPr>
    <w:rPr>
      <w:rFonts w:ascii="Arial" w:eastAsia="Times New Roman" w:hAnsi="Arial" w:cs="Arial"/>
      <w:sz w:val="24"/>
      <w:szCs w:val="24"/>
      <w:lang w:val="en-US"/>
    </w:rPr>
  </w:style>
  <w:style w:type="character" w:customStyle="1" w:styleId="FontStyle11">
    <w:name w:val="Font Style11"/>
    <w:rsid w:val="009717AB"/>
    <w:rPr>
      <w:rFonts w:ascii="Times New Roman" w:hAnsi="Times New Roman"/>
      <w:sz w:val="26"/>
    </w:rPr>
  </w:style>
  <w:style w:type="paragraph" w:customStyle="1" w:styleId="38">
    <w:name w:val="Знак3"/>
    <w:basedOn w:val="a"/>
    <w:rsid w:val="009717AB"/>
    <w:pPr>
      <w:spacing w:after="0" w:line="240" w:lineRule="exact"/>
      <w:jc w:val="both"/>
    </w:pPr>
    <w:rPr>
      <w:rFonts w:ascii="Arial" w:eastAsia="Times New Roman" w:hAnsi="Arial" w:cs="Arial"/>
      <w:sz w:val="24"/>
      <w:szCs w:val="24"/>
      <w:lang w:val="en-US"/>
    </w:rPr>
  </w:style>
  <w:style w:type="paragraph" w:customStyle="1" w:styleId="5">
    <w:name w:val="Знак5"/>
    <w:basedOn w:val="a"/>
    <w:rsid w:val="009717AB"/>
    <w:pPr>
      <w:spacing w:after="0" w:line="240" w:lineRule="exact"/>
      <w:jc w:val="both"/>
    </w:pPr>
    <w:rPr>
      <w:rFonts w:ascii="Arial" w:eastAsia="Times New Roman" w:hAnsi="Arial" w:cs="Arial"/>
      <w:sz w:val="24"/>
      <w:szCs w:val="24"/>
      <w:lang w:val="en-US"/>
    </w:rPr>
  </w:style>
  <w:style w:type="paragraph" w:customStyle="1" w:styleId="6">
    <w:name w:val="Знак6"/>
    <w:basedOn w:val="a"/>
    <w:rsid w:val="009717AB"/>
    <w:pPr>
      <w:spacing w:after="0" w:line="240" w:lineRule="exact"/>
      <w:jc w:val="both"/>
    </w:pPr>
    <w:rPr>
      <w:rFonts w:ascii="Arial" w:eastAsia="Times New Roman" w:hAnsi="Arial" w:cs="Arial"/>
      <w:sz w:val="24"/>
      <w:szCs w:val="24"/>
      <w:lang w:val="en-US"/>
    </w:rPr>
  </w:style>
  <w:style w:type="paragraph" w:customStyle="1" w:styleId="7">
    <w:name w:val="Знак7"/>
    <w:basedOn w:val="a"/>
    <w:rsid w:val="009717AB"/>
    <w:pPr>
      <w:spacing w:after="0" w:line="240" w:lineRule="exact"/>
      <w:jc w:val="both"/>
    </w:pPr>
    <w:rPr>
      <w:rFonts w:ascii="Arial" w:eastAsia="Times New Roman" w:hAnsi="Arial" w:cs="Arial"/>
      <w:sz w:val="24"/>
      <w:szCs w:val="24"/>
      <w:lang w:val="en-US"/>
    </w:rPr>
  </w:style>
  <w:style w:type="paragraph" w:customStyle="1" w:styleId="9">
    <w:name w:val="Знак9"/>
    <w:basedOn w:val="a"/>
    <w:rsid w:val="009717AB"/>
    <w:pPr>
      <w:spacing w:after="0" w:line="240" w:lineRule="exact"/>
      <w:jc w:val="both"/>
    </w:pPr>
    <w:rPr>
      <w:rFonts w:ascii="Arial" w:eastAsia="Times New Roman" w:hAnsi="Arial" w:cs="Arial"/>
      <w:sz w:val="24"/>
      <w:szCs w:val="24"/>
      <w:lang w:val="en-US"/>
    </w:rPr>
  </w:style>
  <w:style w:type="character" w:customStyle="1" w:styleId="apple-style-span">
    <w:name w:val="apple-style-span"/>
    <w:rsid w:val="009717AB"/>
  </w:style>
  <w:style w:type="paragraph" w:customStyle="1" w:styleId="100">
    <w:name w:val="Знак10"/>
    <w:basedOn w:val="a"/>
    <w:rsid w:val="009717AB"/>
    <w:pPr>
      <w:spacing w:after="0" w:line="240" w:lineRule="exact"/>
      <w:jc w:val="both"/>
    </w:pPr>
    <w:rPr>
      <w:rFonts w:ascii="Arial" w:eastAsia="Times New Roman" w:hAnsi="Arial" w:cs="Arial"/>
      <w:sz w:val="24"/>
      <w:szCs w:val="24"/>
      <w:lang w:val="en-US"/>
    </w:rPr>
  </w:style>
  <w:style w:type="paragraph" w:customStyle="1" w:styleId="FORMATTEXT0">
    <w:name w:val=".FORMATTEXT"/>
    <w:rsid w:val="009717AB"/>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19">
    <w:name w:val="Знак1 Знак Знак Знак"/>
    <w:basedOn w:val="a"/>
    <w:rsid w:val="009717AB"/>
    <w:pPr>
      <w:spacing w:after="0" w:line="240" w:lineRule="auto"/>
    </w:pPr>
    <w:rPr>
      <w:rFonts w:ascii="Verdana" w:eastAsia="Times New Roman" w:hAnsi="Verdana" w:cs="Verdana"/>
      <w:sz w:val="20"/>
      <w:szCs w:val="20"/>
      <w:lang w:val="en-US"/>
    </w:rPr>
  </w:style>
  <w:style w:type="paragraph" w:customStyle="1" w:styleId="aff7">
    <w:name w:val="Основной шрифт абзаца Знак Знак Знак Знак"/>
    <w:aliases w:val="Знак1 Знак Знак Знак Знак Знак Знак Знак Знак Знак Знак"/>
    <w:basedOn w:val="a"/>
    <w:rsid w:val="009717AB"/>
    <w:pPr>
      <w:spacing w:after="0" w:line="240" w:lineRule="auto"/>
    </w:pPr>
    <w:rPr>
      <w:rFonts w:ascii="Verdana" w:eastAsia="Times New Roman" w:hAnsi="Verdana" w:cs="Verdana"/>
      <w:sz w:val="20"/>
      <w:szCs w:val="20"/>
      <w:lang w:val="en-US"/>
    </w:rPr>
  </w:style>
  <w:style w:type="character" w:customStyle="1" w:styleId="text11">
    <w:name w:val="text11"/>
    <w:rsid w:val="009717AB"/>
    <w:rPr>
      <w:b/>
      <w:color w:val="333333"/>
      <w:sz w:val="20"/>
      <w:u w:val="single"/>
    </w:rPr>
  </w:style>
  <w:style w:type="paragraph" w:customStyle="1" w:styleId="1a">
    <w:name w:val="Обычный1"/>
    <w:rsid w:val="009717AB"/>
    <w:pPr>
      <w:widowControl w:val="0"/>
      <w:spacing w:after="0" w:line="260" w:lineRule="auto"/>
      <w:ind w:firstLine="220"/>
      <w:jc w:val="both"/>
    </w:pPr>
    <w:rPr>
      <w:rFonts w:ascii="Arial" w:eastAsia="Times New Roman" w:hAnsi="Arial" w:cs="Times New Roman"/>
      <w:b/>
      <w:sz w:val="18"/>
      <w:szCs w:val="20"/>
      <w:lang w:eastAsia="ru-RU"/>
    </w:rPr>
  </w:style>
  <w:style w:type="character" w:customStyle="1" w:styleId="highlighthighlightactive">
    <w:name w:val="highlight highlight_active"/>
    <w:rsid w:val="009717AB"/>
  </w:style>
  <w:style w:type="paragraph" w:customStyle="1" w:styleId="txt">
    <w:name w:val="txt"/>
    <w:basedOn w:val="a"/>
    <w:rsid w:val="009717AB"/>
    <w:pPr>
      <w:spacing w:before="100" w:beforeAutospacing="1" w:after="100" w:afterAutospacing="1" w:line="240" w:lineRule="auto"/>
    </w:pPr>
    <w:rPr>
      <w:rFonts w:ascii="Verdana" w:eastAsia="Times New Roman" w:hAnsi="Verdana" w:cs="Verdana"/>
      <w:color w:val="000000"/>
      <w:sz w:val="17"/>
      <w:szCs w:val="17"/>
      <w:lang w:eastAsia="ru-RU"/>
    </w:rPr>
  </w:style>
  <w:style w:type="paragraph" w:customStyle="1" w:styleId="textb">
    <w:name w:val="textb"/>
    <w:basedOn w:val="a"/>
    <w:rsid w:val="009717AB"/>
    <w:pPr>
      <w:spacing w:after="0" w:line="240" w:lineRule="auto"/>
    </w:pPr>
    <w:rPr>
      <w:rFonts w:ascii="Arial" w:eastAsia="Times New Roman" w:hAnsi="Arial" w:cs="Arial"/>
      <w:b/>
      <w:bCs/>
      <w:lang w:eastAsia="ru-RU"/>
    </w:rPr>
  </w:style>
  <w:style w:type="paragraph" w:customStyle="1" w:styleId="western">
    <w:name w:val="western"/>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Normal">
    <w:name w:val="Normal Знак"/>
    <w:locked/>
    <w:rsid w:val="009717AB"/>
    <w:rPr>
      <w:sz w:val="24"/>
      <w:lang w:val="ru-RU" w:eastAsia="ru-RU"/>
    </w:rPr>
  </w:style>
  <w:style w:type="paragraph" w:customStyle="1" w:styleId="ConsTitle">
    <w:name w:val="ConsTitle"/>
    <w:rsid w:val="009717AB"/>
    <w:pPr>
      <w:widowControl w:val="0"/>
      <w:autoSpaceDE w:val="0"/>
      <w:autoSpaceDN w:val="0"/>
      <w:adjustRightInd w:val="0"/>
      <w:spacing w:after="0" w:line="240" w:lineRule="auto"/>
    </w:pPr>
    <w:rPr>
      <w:rFonts w:ascii="Arial" w:eastAsia="Times New Roman" w:hAnsi="Arial" w:cs="Arial"/>
      <w:b/>
      <w:bCs/>
      <w:sz w:val="16"/>
      <w:szCs w:val="16"/>
      <w:lang w:eastAsia="ru-RU"/>
    </w:rPr>
  </w:style>
  <w:style w:type="paragraph" w:customStyle="1" w:styleId="FR1">
    <w:name w:val="FR1"/>
    <w:rsid w:val="009717AB"/>
    <w:pPr>
      <w:widowControl w:val="0"/>
      <w:autoSpaceDE w:val="0"/>
      <w:autoSpaceDN w:val="0"/>
      <w:adjustRightInd w:val="0"/>
      <w:spacing w:after="0" w:line="240" w:lineRule="auto"/>
    </w:pPr>
    <w:rPr>
      <w:rFonts w:ascii="Times New Roman" w:eastAsia="Times New Roman" w:hAnsi="Times New Roman" w:cs="Times New Roman"/>
      <w:sz w:val="16"/>
      <w:szCs w:val="16"/>
      <w:lang w:eastAsia="ru-RU"/>
    </w:rPr>
  </w:style>
  <w:style w:type="paragraph" w:customStyle="1" w:styleId="50">
    <w:name w:val="çàãîëîâîê 5"/>
    <w:basedOn w:val="a"/>
    <w:next w:val="a"/>
    <w:rsid w:val="009717AB"/>
    <w:pPr>
      <w:keepNext/>
      <w:spacing w:after="0" w:line="240" w:lineRule="auto"/>
      <w:jc w:val="center"/>
    </w:pPr>
    <w:rPr>
      <w:rFonts w:ascii="Times New Roman" w:eastAsia="Times New Roman" w:hAnsi="Times New Roman" w:cs="Times New Roman"/>
      <w:sz w:val="24"/>
      <w:szCs w:val="24"/>
      <w:lang w:eastAsia="ru-RU"/>
    </w:rPr>
  </w:style>
  <w:style w:type="paragraph" w:customStyle="1" w:styleId="Normal10-022">
    <w:name w:val="Стиль Normal + 10 пт полужирный По центру Слева:  -02 см Справ...2"/>
    <w:basedOn w:val="a"/>
    <w:link w:val="Normal10-0220"/>
    <w:rsid w:val="009717AB"/>
    <w:pPr>
      <w:snapToGrid w:val="0"/>
      <w:spacing w:after="0" w:line="240" w:lineRule="auto"/>
      <w:ind w:left="-113" w:right="-113"/>
      <w:jc w:val="center"/>
    </w:pPr>
    <w:rPr>
      <w:rFonts w:ascii="Times New Roman" w:eastAsia="Times New Roman" w:hAnsi="Times New Roman" w:cs="Times New Roman"/>
      <w:b/>
      <w:bCs/>
      <w:sz w:val="24"/>
      <w:szCs w:val="24"/>
      <w:lang w:eastAsia="ru-RU"/>
    </w:rPr>
  </w:style>
  <w:style w:type="character" w:customStyle="1" w:styleId="Normal10-0220">
    <w:name w:val="Стиль Normal + 10 пт полужирный По центру Слева:  -02 см Справ...2 Знак"/>
    <w:link w:val="Normal10-022"/>
    <w:locked/>
    <w:rsid w:val="009717AB"/>
    <w:rPr>
      <w:rFonts w:ascii="Times New Roman" w:eastAsia="Times New Roman" w:hAnsi="Times New Roman" w:cs="Times New Roman"/>
      <w:b/>
      <w:bCs/>
      <w:sz w:val="24"/>
      <w:szCs w:val="24"/>
      <w:lang w:eastAsia="ru-RU"/>
    </w:rPr>
  </w:style>
  <w:style w:type="paragraph" w:customStyle="1" w:styleId="ConsPlusTitle">
    <w:name w:val="ConsPlusTitle"/>
    <w:rsid w:val="009717AB"/>
    <w:pPr>
      <w:widowControl w:val="0"/>
      <w:autoSpaceDE w:val="0"/>
      <w:autoSpaceDN w:val="0"/>
      <w:adjustRightInd w:val="0"/>
      <w:spacing w:after="0" w:line="240" w:lineRule="auto"/>
    </w:pPr>
    <w:rPr>
      <w:rFonts w:ascii="Arial" w:eastAsia="Times New Roman" w:hAnsi="Arial" w:cs="Arial"/>
      <w:b/>
      <w:bCs/>
      <w:sz w:val="20"/>
      <w:szCs w:val="20"/>
      <w:lang w:eastAsia="ru-RU"/>
    </w:rPr>
  </w:style>
  <w:style w:type="character" w:customStyle="1" w:styleId="FontStyle88">
    <w:name w:val="Font Style88"/>
    <w:rsid w:val="009717AB"/>
    <w:rPr>
      <w:rFonts w:ascii="Times New Roman" w:hAnsi="Times New Roman"/>
      <w:sz w:val="22"/>
    </w:rPr>
  </w:style>
  <w:style w:type="paragraph" w:customStyle="1" w:styleId="aff8">
    <w:name w:val="Знак Знак Знак Знак"/>
    <w:basedOn w:val="a"/>
    <w:rsid w:val="009717AB"/>
    <w:pPr>
      <w:spacing w:after="0" w:line="240" w:lineRule="auto"/>
    </w:pPr>
    <w:rPr>
      <w:rFonts w:ascii="Verdana" w:eastAsia="Times New Roman" w:hAnsi="Verdana" w:cs="Verdana"/>
      <w:sz w:val="20"/>
      <w:szCs w:val="20"/>
      <w:lang w:val="en-US"/>
    </w:rPr>
  </w:style>
  <w:style w:type="character" w:styleId="aff9">
    <w:name w:val="FollowedHyperlink"/>
    <w:uiPriority w:val="99"/>
    <w:rsid w:val="009717AB"/>
    <w:rPr>
      <w:color w:val="800080"/>
      <w:u w:val="single"/>
    </w:rPr>
  </w:style>
  <w:style w:type="paragraph" w:customStyle="1" w:styleId="formattexttopleveltext">
    <w:name w:val="formattext topleveltext"/>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ontext">
    <w:name w:val="context"/>
    <w:rsid w:val="009717AB"/>
  </w:style>
  <w:style w:type="character" w:customStyle="1" w:styleId="contextcurrent">
    <w:name w:val="context_current"/>
    <w:rsid w:val="009717AB"/>
  </w:style>
  <w:style w:type="paragraph" w:customStyle="1" w:styleId="11Char">
    <w:name w:val="Знак1 Знак Знак Знак Знак Знак Знак Знак Знак1 Char"/>
    <w:basedOn w:val="a"/>
    <w:rsid w:val="009717AB"/>
    <w:pPr>
      <w:spacing w:line="240" w:lineRule="exact"/>
    </w:pPr>
    <w:rPr>
      <w:rFonts w:ascii="Verdana" w:eastAsia="Times New Roman" w:hAnsi="Verdana" w:cs="Times New Roman"/>
      <w:sz w:val="20"/>
      <w:szCs w:val="20"/>
      <w:lang w:val="en-US"/>
    </w:rPr>
  </w:style>
  <w:style w:type="paragraph" w:styleId="2">
    <w:name w:val="List Bullet 2"/>
    <w:basedOn w:val="a"/>
    <w:uiPriority w:val="99"/>
    <w:rsid w:val="009717AB"/>
    <w:pPr>
      <w:numPr>
        <w:numId w:val="1"/>
      </w:numPr>
      <w:tabs>
        <w:tab w:val="clear" w:pos="360"/>
        <w:tab w:val="num" w:pos="643"/>
      </w:tabs>
      <w:spacing w:after="0" w:line="240" w:lineRule="auto"/>
      <w:ind w:left="643"/>
    </w:pPr>
    <w:rPr>
      <w:rFonts w:ascii="Times New Roman" w:eastAsia="Times New Roman" w:hAnsi="Times New Roman" w:cs="Times New Roman"/>
      <w:sz w:val="24"/>
      <w:szCs w:val="24"/>
      <w:lang w:eastAsia="ru-RU"/>
    </w:rPr>
  </w:style>
  <w:style w:type="character" w:customStyle="1" w:styleId="WW8Num4z1">
    <w:name w:val="WW8Num4z1"/>
    <w:rsid w:val="009717AB"/>
    <w:rPr>
      <w:rFonts w:ascii="Courier New" w:hAnsi="Courier New"/>
    </w:rPr>
  </w:style>
  <w:style w:type="paragraph" w:customStyle="1" w:styleId="headertext">
    <w:name w:val="headertext"/>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ffa">
    <w:name w:val="Цветовое выделение"/>
    <w:rsid w:val="009717AB"/>
    <w:rPr>
      <w:b/>
      <w:color w:val="000080"/>
      <w:sz w:val="20"/>
    </w:rPr>
  </w:style>
  <w:style w:type="paragraph" w:styleId="affb">
    <w:name w:val="Subtitle"/>
    <w:basedOn w:val="a"/>
    <w:link w:val="affc"/>
    <w:uiPriority w:val="11"/>
    <w:qFormat/>
    <w:rsid w:val="009717AB"/>
    <w:pPr>
      <w:spacing w:after="0" w:line="252" w:lineRule="auto"/>
      <w:ind w:left="-108" w:right="-108"/>
      <w:jc w:val="center"/>
    </w:pPr>
    <w:rPr>
      <w:rFonts w:ascii="Times New Roman" w:eastAsia="Times New Roman" w:hAnsi="Times New Roman" w:cs="Times New Roman"/>
      <w:b/>
      <w:sz w:val="19"/>
      <w:szCs w:val="20"/>
      <w:lang w:eastAsia="ru-RU"/>
    </w:rPr>
  </w:style>
  <w:style w:type="character" w:customStyle="1" w:styleId="affc">
    <w:name w:val="Подзаголовок Знак"/>
    <w:basedOn w:val="a0"/>
    <w:link w:val="affb"/>
    <w:uiPriority w:val="11"/>
    <w:rsid w:val="009717AB"/>
    <w:rPr>
      <w:rFonts w:ascii="Times New Roman" w:eastAsia="Times New Roman" w:hAnsi="Times New Roman" w:cs="Times New Roman"/>
      <w:b/>
      <w:sz w:val="19"/>
      <w:szCs w:val="20"/>
      <w:lang w:eastAsia="ru-RU"/>
    </w:rPr>
  </w:style>
  <w:style w:type="paragraph" w:customStyle="1" w:styleId="2c">
    <w:name w:val="Верхний колонтитул2"/>
    <w:basedOn w:val="a"/>
    <w:rsid w:val="009717AB"/>
    <w:pPr>
      <w:widowControl w:val="0"/>
      <w:tabs>
        <w:tab w:val="center" w:pos="4153"/>
        <w:tab w:val="right" w:pos="8306"/>
      </w:tabs>
      <w:spacing w:after="0" w:line="240" w:lineRule="auto"/>
    </w:pPr>
    <w:rPr>
      <w:rFonts w:ascii="Times New Roman" w:eastAsia="Times New Roman" w:hAnsi="Times New Roman" w:cs="Times New Roman"/>
      <w:sz w:val="24"/>
      <w:szCs w:val="20"/>
      <w:lang w:eastAsia="ru-RU"/>
    </w:rPr>
  </w:style>
  <w:style w:type="paragraph" w:customStyle="1" w:styleId="affd">
    <w:name w:val="ВыпускныеДанные"/>
    <w:basedOn w:val="a"/>
    <w:next w:val="a"/>
    <w:rsid w:val="009717AB"/>
    <w:pPr>
      <w:spacing w:after="0" w:line="240" w:lineRule="auto"/>
    </w:pPr>
    <w:rPr>
      <w:rFonts w:ascii="Times New Roman" w:eastAsia="Times New Roman" w:hAnsi="Times New Roman" w:cs="Times New Roman"/>
      <w:sz w:val="18"/>
      <w:szCs w:val="20"/>
      <w:lang w:eastAsia="ru-RU"/>
    </w:rPr>
  </w:style>
  <w:style w:type="paragraph" w:customStyle="1" w:styleId="affe">
    <w:name w:val="ШапкаТаблицы"/>
    <w:basedOn w:val="a"/>
    <w:next w:val="a"/>
    <w:rsid w:val="009717AB"/>
    <w:pPr>
      <w:spacing w:after="0" w:line="240" w:lineRule="auto"/>
      <w:ind w:left="-113" w:right="-113"/>
      <w:jc w:val="center"/>
    </w:pPr>
    <w:rPr>
      <w:rFonts w:ascii="Times New Roman" w:eastAsia="Times New Roman" w:hAnsi="Times New Roman" w:cs="Times New Roman"/>
      <w:i/>
      <w:sz w:val="18"/>
      <w:szCs w:val="20"/>
      <w:lang w:eastAsia="ru-RU"/>
    </w:rPr>
  </w:style>
  <w:style w:type="paragraph" w:customStyle="1" w:styleId="310">
    <w:name w:val="заголовок 31"/>
    <w:basedOn w:val="a"/>
    <w:next w:val="a"/>
    <w:rsid w:val="009717AB"/>
    <w:pPr>
      <w:keepNext/>
      <w:spacing w:after="0" w:line="216" w:lineRule="auto"/>
      <w:jc w:val="center"/>
    </w:pPr>
    <w:rPr>
      <w:rFonts w:ascii="Times New Roman" w:eastAsia="Times New Roman" w:hAnsi="Times New Roman" w:cs="Times New Roman"/>
      <w:b/>
      <w:sz w:val="24"/>
      <w:szCs w:val="20"/>
      <w:lang w:eastAsia="ru-RU"/>
    </w:rPr>
  </w:style>
  <w:style w:type="paragraph" w:customStyle="1" w:styleId="1b">
    <w:name w:val="Название1"/>
    <w:basedOn w:val="a"/>
    <w:link w:val="afff"/>
    <w:uiPriority w:val="10"/>
    <w:qFormat/>
    <w:rsid w:val="009717AB"/>
    <w:pPr>
      <w:spacing w:after="0" w:line="240" w:lineRule="auto"/>
      <w:jc w:val="center"/>
    </w:pPr>
    <w:rPr>
      <w:rFonts w:ascii="Times New Roman" w:eastAsia="Times New Roman" w:hAnsi="Times New Roman" w:cs="Times New Roman"/>
      <w:b/>
      <w:sz w:val="48"/>
      <w:szCs w:val="20"/>
      <w:lang w:eastAsia="ru-RU"/>
    </w:rPr>
  </w:style>
  <w:style w:type="character" w:customStyle="1" w:styleId="afff">
    <w:name w:val="Название Знак"/>
    <w:link w:val="1b"/>
    <w:uiPriority w:val="10"/>
    <w:locked/>
    <w:rsid w:val="009717AB"/>
    <w:rPr>
      <w:rFonts w:ascii="Times New Roman" w:eastAsia="Times New Roman" w:hAnsi="Times New Roman" w:cs="Times New Roman"/>
      <w:b/>
      <w:sz w:val="48"/>
      <w:szCs w:val="20"/>
      <w:lang w:eastAsia="ru-RU"/>
    </w:rPr>
  </w:style>
  <w:style w:type="paragraph" w:customStyle="1" w:styleId="1">
    <w:name w:val="Список 1)"/>
    <w:basedOn w:val="a"/>
    <w:rsid w:val="009717AB"/>
    <w:pPr>
      <w:numPr>
        <w:numId w:val="3"/>
      </w:numPr>
      <w:spacing w:after="60" w:line="240" w:lineRule="auto"/>
      <w:jc w:val="both"/>
    </w:pPr>
    <w:rPr>
      <w:rFonts w:ascii="Times New Roman" w:eastAsia="Times New Roman" w:hAnsi="Times New Roman" w:cs="Times New Roman"/>
      <w:sz w:val="24"/>
      <w:szCs w:val="24"/>
      <w:lang w:eastAsia="ru-RU"/>
    </w:rPr>
  </w:style>
  <w:style w:type="paragraph" w:customStyle="1" w:styleId="afff0">
    <w:name w:val="Название таблицы"/>
    <w:basedOn w:val="ab"/>
    <w:rsid w:val="009717AB"/>
    <w:pPr>
      <w:keepNext/>
      <w:keepLines/>
      <w:widowControl w:val="0"/>
      <w:spacing w:before="120" w:line="276" w:lineRule="auto"/>
      <w:contextualSpacing w:val="0"/>
      <w:jc w:val="left"/>
    </w:pPr>
    <w:rPr>
      <w:i/>
      <w:color w:val="auto"/>
      <w:sz w:val="22"/>
      <w:szCs w:val="22"/>
    </w:rPr>
  </w:style>
  <w:style w:type="paragraph" w:customStyle="1" w:styleId="afff1">
    <w:name w:val="Табличный_заголовки"/>
    <w:basedOn w:val="a"/>
    <w:rsid w:val="009717AB"/>
    <w:pPr>
      <w:keepNext/>
      <w:keepLines/>
      <w:spacing w:after="0" w:line="240" w:lineRule="auto"/>
      <w:jc w:val="center"/>
    </w:pPr>
    <w:rPr>
      <w:rFonts w:ascii="Times New Roman" w:eastAsia="Times New Roman" w:hAnsi="Times New Roman" w:cs="Times New Roman"/>
      <w:b/>
      <w:sz w:val="20"/>
      <w:szCs w:val="20"/>
      <w:lang w:eastAsia="ru-RU"/>
    </w:rPr>
  </w:style>
  <w:style w:type="paragraph" w:customStyle="1" w:styleId="afff2">
    <w:name w:val="Табличный_центр"/>
    <w:basedOn w:val="a"/>
    <w:rsid w:val="009717AB"/>
    <w:pPr>
      <w:spacing w:after="0" w:line="240" w:lineRule="auto"/>
      <w:jc w:val="center"/>
    </w:pPr>
    <w:rPr>
      <w:rFonts w:ascii="Times New Roman" w:eastAsia="Times New Roman" w:hAnsi="Times New Roman" w:cs="Times New Roman"/>
      <w:lang w:eastAsia="ru-RU"/>
    </w:rPr>
  </w:style>
  <w:style w:type="paragraph" w:customStyle="1" w:styleId="afff3">
    <w:name w:val="Табличный_слева"/>
    <w:basedOn w:val="a"/>
    <w:rsid w:val="009717AB"/>
    <w:pPr>
      <w:spacing w:after="0" w:line="240" w:lineRule="auto"/>
    </w:pPr>
    <w:rPr>
      <w:rFonts w:ascii="Times New Roman" w:eastAsia="Times New Roman" w:hAnsi="Times New Roman" w:cs="Times New Roman"/>
      <w:lang w:eastAsia="ru-RU"/>
    </w:rPr>
  </w:style>
  <w:style w:type="character" w:styleId="afff4">
    <w:name w:val="Emphasis"/>
    <w:uiPriority w:val="20"/>
    <w:qFormat/>
    <w:rsid w:val="009717AB"/>
    <w:rPr>
      <w:b/>
      <w:i/>
      <w:color w:val="5A5A5A"/>
    </w:rPr>
  </w:style>
  <w:style w:type="paragraph" w:styleId="afff5">
    <w:name w:val="List Continue"/>
    <w:basedOn w:val="a"/>
    <w:uiPriority w:val="99"/>
    <w:semiHidden/>
    <w:unhideWhenUsed/>
    <w:rsid w:val="009717AB"/>
    <w:pPr>
      <w:spacing w:after="120" w:line="240" w:lineRule="auto"/>
      <w:ind w:left="283"/>
      <w:contextualSpacing/>
    </w:pPr>
    <w:rPr>
      <w:rFonts w:ascii="Times New Roman" w:eastAsia="Times New Roman" w:hAnsi="Times New Roman" w:cs="Times New Roman"/>
      <w:sz w:val="24"/>
      <w:szCs w:val="24"/>
      <w:lang w:eastAsia="ru-RU"/>
    </w:rPr>
  </w:style>
  <w:style w:type="paragraph" w:customStyle="1" w:styleId="collapse-refs-p">
    <w:name w:val="collapse-refs-p"/>
    <w:basedOn w:val="a"/>
    <w:rsid w:val="009717AB"/>
    <w:pPr>
      <w:spacing w:before="240" w:after="240" w:line="240" w:lineRule="auto"/>
      <w:ind w:left="480" w:right="480"/>
    </w:pPr>
    <w:rPr>
      <w:rFonts w:ascii="Times New Roman" w:eastAsia="Times New Roman" w:hAnsi="Times New Roman" w:cs="Times New Roman"/>
      <w:sz w:val="19"/>
      <w:szCs w:val="19"/>
      <w:lang w:eastAsia="ru-RU"/>
    </w:rPr>
  </w:style>
  <w:style w:type="paragraph" w:customStyle="1" w:styleId="postedit-container">
    <w:name w:val="postedit-container"/>
    <w:basedOn w:val="a"/>
    <w:rsid w:val="009717AB"/>
    <w:pPr>
      <w:spacing w:after="0" w:line="240" w:lineRule="auto"/>
    </w:pPr>
    <w:rPr>
      <w:rFonts w:ascii="Times New Roman" w:eastAsia="Times New Roman" w:hAnsi="Times New Roman" w:cs="Times New Roman"/>
      <w:sz w:val="20"/>
      <w:szCs w:val="20"/>
      <w:lang w:eastAsia="ru-RU"/>
    </w:rPr>
  </w:style>
  <w:style w:type="paragraph" w:customStyle="1" w:styleId="postedit">
    <w:name w:val="postedit"/>
    <w:basedOn w:val="a"/>
    <w:rsid w:val="009717AB"/>
    <w:pPr>
      <w:pBdr>
        <w:top w:val="single" w:sz="6" w:space="7" w:color="DCD9D9"/>
        <w:left w:val="single" w:sz="6" w:space="13" w:color="DCD9D9"/>
        <w:bottom w:val="single" w:sz="6" w:space="7" w:color="DCD9D9"/>
        <w:right w:val="single" w:sz="6" w:space="31" w:color="DCD9D9"/>
      </w:pBdr>
      <w:shd w:val="clear" w:color="auto" w:fill="F4F4F4"/>
      <w:spacing w:before="100" w:beforeAutospacing="1" w:after="100" w:afterAutospacing="1" w:line="375" w:lineRule="atLeast"/>
    </w:pPr>
    <w:rPr>
      <w:rFonts w:ascii="Times New Roman" w:eastAsia="Times New Roman" w:hAnsi="Times New Roman" w:cs="Times New Roman"/>
      <w:color w:val="626465"/>
      <w:sz w:val="24"/>
      <w:szCs w:val="24"/>
      <w:lang w:eastAsia="ru-RU"/>
    </w:rPr>
  </w:style>
  <w:style w:type="paragraph" w:customStyle="1" w:styleId="postedit-icon">
    <w:name w:val="postedit-icon"/>
    <w:basedOn w:val="a"/>
    <w:rsid w:val="009717AB"/>
    <w:pPr>
      <w:spacing w:before="100" w:beforeAutospacing="1" w:after="100" w:afterAutospacing="1" w:line="375" w:lineRule="atLeast"/>
    </w:pPr>
    <w:rPr>
      <w:rFonts w:ascii="Times New Roman" w:eastAsia="Times New Roman" w:hAnsi="Times New Roman" w:cs="Times New Roman"/>
      <w:sz w:val="24"/>
      <w:szCs w:val="24"/>
      <w:lang w:eastAsia="ru-RU"/>
    </w:rPr>
  </w:style>
  <w:style w:type="paragraph" w:customStyle="1" w:styleId="postedit-icon-checkmark">
    <w:name w:val="postedit-icon-checkmark"/>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ostedit-close">
    <w:name w:val="postedit-close"/>
    <w:basedOn w:val="a"/>
    <w:rsid w:val="009717AB"/>
    <w:pPr>
      <w:spacing w:before="100" w:beforeAutospacing="1" w:after="100" w:afterAutospacing="1" w:line="552" w:lineRule="atLeast"/>
    </w:pPr>
    <w:rPr>
      <w:rFonts w:ascii="Times New Roman" w:eastAsia="Times New Roman" w:hAnsi="Times New Roman" w:cs="Times New Roman"/>
      <w:b/>
      <w:bCs/>
      <w:color w:val="000000"/>
      <w:sz w:val="30"/>
      <w:szCs w:val="30"/>
      <w:lang w:eastAsia="ru-RU"/>
    </w:rPr>
  </w:style>
  <w:style w:type="paragraph" w:customStyle="1" w:styleId="uls-menu">
    <w:name w:val="uls-menu"/>
    <w:basedOn w:val="a"/>
    <w:rsid w:val="009717AB"/>
    <w:pPr>
      <w:spacing w:before="100" w:beforeAutospacing="1" w:after="100" w:afterAutospacing="1" w:line="240" w:lineRule="auto"/>
    </w:pPr>
    <w:rPr>
      <w:rFonts w:ascii="Times New Roman" w:eastAsia="Times New Roman" w:hAnsi="Times New Roman" w:cs="Times New Roman"/>
      <w:sz w:val="27"/>
      <w:szCs w:val="27"/>
      <w:lang w:eastAsia="ru-RU"/>
    </w:rPr>
  </w:style>
  <w:style w:type="paragraph" w:customStyle="1" w:styleId="uls-search-wrapper-wrapper">
    <w:name w:val="uls-search-wrapper-wrapper"/>
    <w:basedOn w:val="a"/>
    <w:rsid w:val="009717AB"/>
    <w:pPr>
      <w:spacing w:before="75" w:after="75" w:line="240" w:lineRule="auto"/>
    </w:pPr>
    <w:rPr>
      <w:rFonts w:ascii="Times New Roman" w:eastAsia="Times New Roman" w:hAnsi="Times New Roman" w:cs="Times New Roman"/>
      <w:sz w:val="24"/>
      <w:szCs w:val="24"/>
      <w:lang w:eastAsia="ru-RU"/>
    </w:rPr>
  </w:style>
  <w:style w:type="paragraph" w:customStyle="1" w:styleId="uls-icon-back">
    <w:name w:val="uls-icon-back"/>
    <w:basedOn w:val="a"/>
    <w:rsid w:val="009717AB"/>
    <w:pPr>
      <w:pBdr>
        <w:right w:val="single" w:sz="6" w:space="0" w:color="C9C9C9"/>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wembedplayer">
    <w:name w:val="mwembedplayer"/>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oadingspinner">
    <w:name w:val="loadingspinner"/>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w-imported-resource">
    <w:name w:val="mw-imported-resource"/>
    <w:basedOn w:val="a"/>
    <w:rsid w:val="009717AB"/>
    <w:pPr>
      <w:pBdr>
        <w:top w:val="single" w:sz="6" w:space="0" w:color="000000"/>
        <w:left w:val="single" w:sz="6" w:space="0" w:color="000000"/>
        <w:bottom w:val="single" w:sz="6" w:space="0" w:color="000000"/>
        <w:right w:val="single" w:sz="6" w:space="0" w:color="000000"/>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kaltura-icon">
    <w:name w:val="kaltura-icon"/>
    <w:basedOn w:val="a"/>
    <w:rsid w:val="009717AB"/>
    <w:pPr>
      <w:spacing w:before="30" w:after="100" w:afterAutospacing="1" w:line="240" w:lineRule="auto"/>
      <w:ind w:left="45"/>
    </w:pPr>
    <w:rPr>
      <w:rFonts w:ascii="Times New Roman" w:eastAsia="Times New Roman" w:hAnsi="Times New Roman" w:cs="Times New Roman"/>
      <w:sz w:val="24"/>
      <w:szCs w:val="24"/>
      <w:lang w:eastAsia="ru-RU"/>
    </w:rPr>
  </w:style>
  <w:style w:type="paragraph" w:customStyle="1" w:styleId="mw-fullscreen-overlay">
    <w:name w:val="mw-fullscreen-overlay"/>
    <w:basedOn w:val="a"/>
    <w:rsid w:val="009717AB"/>
    <w:pPr>
      <w:shd w:val="clear" w:color="auto" w:fill="000000"/>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lay-btn-large">
    <w:name w:val="play-btn-large"/>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arouselcontainer">
    <w:name w:val="carouselcontainer"/>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arouselvideotitle">
    <w:name w:val="carouselvideotitle"/>
    <w:basedOn w:val="a"/>
    <w:rsid w:val="009717AB"/>
    <w:pPr>
      <w:spacing w:before="100" w:beforeAutospacing="1" w:after="100" w:afterAutospacing="1" w:line="240" w:lineRule="auto"/>
    </w:pPr>
    <w:rPr>
      <w:rFonts w:ascii="Times New Roman" w:eastAsia="Times New Roman" w:hAnsi="Times New Roman" w:cs="Times New Roman"/>
      <w:b/>
      <w:bCs/>
      <w:color w:val="FFFFFF"/>
      <w:sz w:val="24"/>
      <w:szCs w:val="24"/>
      <w:lang w:eastAsia="ru-RU"/>
    </w:rPr>
  </w:style>
  <w:style w:type="paragraph" w:customStyle="1" w:styleId="carouselvideotitletext">
    <w:name w:val="carouselvideotitletext"/>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arouseltitleduration">
    <w:name w:val="carouseltitleduration"/>
    <w:basedOn w:val="a"/>
    <w:rsid w:val="009717AB"/>
    <w:pPr>
      <w:shd w:val="clear" w:color="auto" w:fill="5A5A5A"/>
      <w:spacing w:before="100" w:beforeAutospacing="1" w:after="100" w:afterAutospacing="1" w:line="240" w:lineRule="auto"/>
    </w:pPr>
    <w:rPr>
      <w:rFonts w:ascii="Times New Roman" w:eastAsia="Times New Roman" w:hAnsi="Times New Roman" w:cs="Times New Roman"/>
      <w:color w:val="D9D9D9"/>
      <w:sz w:val="20"/>
      <w:szCs w:val="20"/>
      <w:lang w:eastAsia="ru-RU"/>
    </w:rPr>
  </w:style>
  <w:style w:type="paragraph" w:customStyle="1" w:styleId="carouselimgtitle">
    <w:name w:val="carouselimgtitle"/>
    <w:basedOn w:val="a"/>
    <w:rsid w:val="009717AB"/>
    <w:pPr>
      <w:spacing w:before="100" w:beforeAutospacing="1" w:after="100" w:afterAutospacing="1" w:line="240" w:lineRule="auto"/>
      <w:jc w:val="center"/>
    </w:pPr>
    <w:rPr>
      <w:rFonts w:ascii="Times New Roman" w:eastAsia="Times New Roman" w:hAnsi="Times New Roman" w:cs="Times New Roman"/>
      <w:color w:val="FFFFFF"/>
      <w:sz w:val="24"/>
      <w:szCs w:val="24"/>
      <w:lang w:eastAsia="ru-RU"/>
    </w:rPr>
  </w:style>
  <w:style w:type="paragraph" w:customStyle="1" w:styleId="carouselimgduration">
    <w:name w:val="carouselimgduration"/>
    <w:basedOn w:val="a"/>
    <w:rsid w:val="009717AB"/>
    <w:pPr>
      <w:spacing w:before="100" w:beforeAutospacing="1" w:after="100" w:afterAutospacing="1" w:line="240" w:lineRule="auto"/>
    </w:pPr>
    <w:rPr>
      <w:rFonts w:ascii="Times New Roman" w:eastAsia="Times New Roman" w:hAnsi="Times New Roman" w:cs="Times New Roman"/>
      <w:color w:val="FFFFFF"/>
      <w:sz w:val="24"/>
      <w:szCs w:val="24"/>
      <w:lang w:eastAsia="ru-RU"/>
    </w:rPr>
  </w:style>
  <w:style w:type="paragraph" w:customStyle="1" w:styleId="carouselprevbutton">
    <w:name w:val="carouselprevbutton"/>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arouselnextbutton">
    <w:name w:val="carouselnextbutton"/>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lert-container">
    <w:name w:val="alert-container"/>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lert-title">
    <w:name w:val="alert-title"/>
    <w:basedOn w:val="a"/>
    <w:rsid w:val="009717AB"/>
    <w:pPr>
      <w:pBdr>
        <w:bottom w:val="single" w:sz="6" w:space="4" w:color="D1D1D1"/>
      </w:pBdr>
      <w:shd w:val="clear" w:color="auto" w:fill="E6E6E6"/>
      <w:spacing w:before="100" w:beforeAutospacing="1" w:after="100" w:afterAutospacing="1" w:line="240" w:lineRule="auto"/>
    </w:pPr>
    <w:rPr>
      <w:rFonts w:ascii="Times New Roman" w:eastAsia="Times New Roman" w:hAnsi="Times New Roman" w:cs="Times New Roman"/>
      <w:sz w:val="21"/>
      <w:szCs w:val="21"/>
      <w:lang w:eastAsia="ru-RU"/>
    </w:rPr>
  </w:style>
  <w:style w:type="paragraph" w:customStyle="1" w:styleId="alert-message">
    <w:name w:val="alert-message"/>
    <w:basedOn w:val="a"/>
    <w:rsid w:val="009717AB"/>
    <w:pPr>
      <w:spacing w:before="100" w:beforeAutospacing="1" w:after="100" w:afterAutospacing="1" w:line="240" w:lineRule="auto"/>
      <w:jc w:val="center"/>
    </w:pPr>
    <w:rPr>
      <w:rFonts w:ascii="Times New Roman" w:eastAsia="Times New Roman" w:hAnsi="Times New Roman" w:cs="Times New Roman"/>
      <w:sz w:val="21"/>
      <w:szCs w:val="21"/>
      <w:lang w:eastAsia="ru-RU"/>
    </w:rPr>
  </w:style>
  <w:style w:type="paragraph" w:customStyle="1" w:styleId="alert-buttons-container">
    <w:name w:val="alert-buttons-container"/>
    <w:basedOn w:val="a"/>
    <w:rsid w:val="009717AB"/>
    <w:pP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alert-button">
    <w:name w:val="alert-button"/>
    <w:basedOn w:val="a"/>
    <w:rsid w:val="009717AB"/>
    <w:pPr>
      <w:shd w:val="clear" w:color="auto" w:fill="474747"/>
      <w:spacing w:before="100" w:beforeAutospacing="1" w:after="100" w:afterAutospacing="1" w:line="240" w:lineRule="auto"/>
    </w:pPr>
    <w:rPr>
      <w:rFonts w:ascii="Times New Roman" w:eastAsia="Times New Roman" w:hAnsi="Times New Roman" w:cs="Times New Roman"/>
      <w:color w:val="FFFFFF"/>
      <w:sz w:val="24"/>
      <w:szCs w:val="24"/>
      <w:lang w:eastAsia="ru-RU"/>
    </w:rPr>
  </w:style>
  <w:style w:type="paragraph" w:customStyle="1" w:styleId="mw-tmh-playtext">
    <w:name w:val="mw-tmh-playtext"/>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uggestions">
    <w:name w:val="suggestions"/>
    <w:basedOn w:val="a"/>
    <w:rsid w:val="009717AB"/>
    <w:pPr>
      <w:spacing w:after="0" w:line="240" w:lineRule="auto"/>
    </w:pPr>
    <w:rPr>
      <w:rFonts w:ascii="Times New Roman" w:eastAsia="Times New Roman" w:hAnsi="Times New Roman" w:cs="Times New Roman"/>
      <w:sz w:val="24"/>
      <w:szCs w:val="24"/>
      <w:lang w:eastAsia="ru-RU"/>
    </w:rPr>
  </w:style>
  <w:style w:type="paragraph" w:customStyle="1" w:styleId="suggestions-special">
    <w:name w:val="suggestions-special"/>
    <w:basedOn w:val="a"/>
    <w:rsid w:val="009717AB"/>
    <w:pPr>
      <w:pBdr>
        <w:top w:val="single" w:sz="6" w:space="3" w:color="AAAAAA"/>
        <w:left w:val="single" w:sz="6" w:space="3" w:color="AAAAAA"/>
        <w:bottom w:val="single" w:sz="6" w:space="3" w:color="AAAAAA"/>
        <w:right w:val="single" w:sz="6" w:space="3" w:color="AAAAAA"/>
      </w:pBdr>
      <w:shd w:val="clear" w:color="auto" w:fill="FFFFFF"/>
      <w:spacing w:after="0" w:line="300" w:lineRule="atLeast"/>
    </w:pPr>
    <w:rPr>
      <w:rFonts w:ascii="Times New Roman" w:eastAsia="Times New Roman" w:hAnsi="Times New Roman" w:cs="Times New Roman"/>
      <w:vanish/>
      <w:sz w:val="24"/>
      <w:szCs w:val="24"/>
      <w:lang w:eastAsia="ru-RU"/>
    </w:rPr>
  </w:style>
  <w:style w:type="paragraph" w:customStyle="1" w:styleId="suggestions-results">
    <w:name w:val="suggestions-results"/>
    <w:basedOn w:val="a"/>
    <w:rsid w:val="009717AB"/>
    <w:pPr>
      <w:pBdr>
        <w:top w:val="single" w:sz="6" w:space="0" w:color="AAAAAA"/>
        <w:left w:val="single" w:sz="6" w:space="0" w:color="AAAAAA"/>
        <w:bottom w:val="single" w:sz="6" w:space="0" w:color="AAAAAA"/>
        <w:right w:val="single" w:sz="6" w:space="0" w:color="AAAAAA"/>
      </w:pBdr>
      <w:shd w:val="clear" w:color="auto" w:fill="FFFFFF"/>
      <w:spacing w:after="0" w:line="240" w:lineRule="auto"/>
    </w:pPr>
    <w:rPr>
      <w:rFonts w:ascii="Times New Roman" w:eastAsia="Times New Roman" w:hAnsi="Times New Roman" w:cs="Times New Roman"/>
      <w:sz w:val="24"/>
      <w:szCs w:val="24"/>
      <w:lang w:eastAsia="ru-RU"/>
    </w:rPr>
  </w:style>
  <w:style w:type="paragraph" w:customStyle="1" w:styleId="suggestions-result">
    <w:name w:val="suggestions-result"/>
    <w:basedOn w:val="a"/>
    <w:rsid w:val="009717AB"/>
    <w:pPr>
      <w:spacing w:after="0" w:line="360" w:lineRule="atLeast"/>
    </w:pPr>
    <w:rPr>
      <w:rFonts w:ascii="Times New Roman" w:eastAsia="Times New Roman" w:hAnsi="Times New Roman" w:cs="Times New Roman"/>
      <w:color w:val="000000"/>
      <w:sz w:val="24"/>
      <w:szCs w:val="24"/>
      <w:lang w:eastAsia="ru-RU"/>
    </w:rPr>
  </w:style>
  <w:style w:type="paragraph" w:customStyle="1" w:styleId="suggestions-result-current">
    <w:name w:val="suggestions-result-current"/>
    <w:basedOn w:val="a"/>
    <w:rsid w:val="009717AB"/>
    <w:pPr>
      <w:shd w:val="clear" w:color="auto" w:fill="4C59A6"/>
      <w:spacing w:before="100" w:beforeAutospacing="1" w:after="100" w:afterAutospacing="1" w:line="240" w:lineRule="auto"/>
    </w:pPr>
    <w:rPr>
      <w:rFonts w:ascii="Times New Roman" w:eastAsia="Times New Roman" w:hAnsi="Times New Roman" w:cs="Times New Roman"/>
      <w:color w:val="FFFFFF"/>
      <w:sz w:val="24"/>
      <w:szCs w:val="24"/>
      <w:lang w:eastAsia="ru-RU"/>
    </w:rPr>
  </w:style>
  <w:style w:type="paragraph" w:customStyle="1" w:styleId="highlight">
    <w:name w:val="highlight"/>
    <w:basedOn w:val="a"/>
    <w:rsid w:val="009717AB"/>
    <w:pP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referencetooltip">
    <w:name w:val="referencetooltip"/>
    <w:basedOn w:val="a"/>
    <w:rsid w:val="009717AB"/>
    <w:pPr>
      <w:spacing w:after="0" w:line="240" w:lineRule="auto"/>
    </w:pPr>
    <w:rPr>
      <w:rFonts w:ascii="Times New Roman" w:eastAsia="Times New Roman" w:hAnsi="Times New Roman" w:cs="Times New Roman"/>
      <w:sz w:val="18"/>
      <w:szCs w:val="18"/>
      <w:lang w:eastAsia="ru-RU"/>
    </w:rPr>
  </w:style>
  <w:style w:type="paragraph" w:customStyle="1" w:styleId="rtflipped">
    <w:name w:val="rtflipped"/>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tsettings">
    <w:name w:val="rtsettings"/>
    <w:basedOn w:val="a"/>
    <w:rsid w:val="009717AB"/>
    <w:pPr>
      <w:spacing w:after="0" w:line="240" w:lineRule="auto"/>
      <w:ind w:left="120"/>
    </w:pPr>
    <w:rPr>
      <w:rFonts w:ascii="Times New Roman" w:eastAsia="Times New Roman" w:hAnsi="Times New Roman" w:cs="Times New Roman"/>
      <w:sz w:val="24"/>
      <w:szCs w:val="24"/>
      <w:lang w:eastAsia="ru-RU"/>
    </w:rPr>
  </w:style>
  <w:style w:type="paragraph" w:customStyle="1" w:styleId="mw-ui-button">
    <w:name w:val="mw-ui-button"/>
    <w:basedOn w:val="a"/>
    <w:rsid w:val="009717AB"/>
    <w:pPr>
      <w:pBdr>
        <w:top w:val="single" w:sz="6" w:space="6" w:color="CCCCCC"/>
        <w:left w:val="single" w:sz="6" w:space="12" w:color="CCCCCC"/>
        <w:bottom w:val="single" w:sz="6" w:space="6" w:color="CCCCCC"/>
        <w:right w:val="single" w:sz="6" w:space="12" w:color="CCCCCC"/>
      </w:pBdr>
      <w:shd w:val="clear" w:color="auto" w:fill="FFFFFF"/>
      <w:spacing w:after="0" w:line="240" w:lineRule="auto"/>
      <w:jc w:val="center"/>
      <w:textAlignment w:val="center"/>
    </w:pPr>
    <w:rPr>
      <w:rFonts w:ascii="inherit" w:eastAsia="Times New Roman" w:hAnsi="inherit" w:cs="Times New Roman"/>
      <w:b/>
      <w:bCs/>
      <w:color w:val="555555"/>
      <w:sz w:val="24"/>
      <w:szCs w:val="24"/>
      <w:lang w:eastAsia="ru-RU"/>
    </w:rPr>
  </w:style>
  <w:style w:type="paragraph" w:customStyle="1" w:styleId="mw-ui-icon">
    <w:name w:val="mw-ui-icon"/>
    <w:basedOn w:val="a"/>
    <w:rsid w:val="009717AB"/>
    <w:pPr>
      <w:spacing w:before="100" w:beforeAutospacing="1" w:after="100" w:afterAutospacing="1" w:line="360" w:lineRule="atLeast"/>
    </w:pPr>
    <w:rPr>
      <w:rFonts w:ascii="Times New Roman" w:eastAsia="Times New Roman" w:hAnsi="Times New Roman" w:cs="Times New Roman"/>
      <w:sz w:val="24"/>
      <w:szCs w:val="24"/>
      <w:lang w:eastAsia="ru-RU"/>
    </w:rPr>
  </w:style>
  <w:style w:type="paragraph" w:customStyle="1" w:styleId="cn-closebutton">
    <w:name w:val="cn-closebutton"/>
    <w:basedOn w:val="a"/>
    <w:rsid w:val="009717AB"/>
    <w:pPr>
      <w:spacing w:before="100" w:beforeAutospacing="1" w:after="100" w:afterAutospacing="1" w:line="240" w:lineRule="auto"/>
      <w:ind w:firstLine="285"/>
    </w:pPr>
    <w:rPr>
      <w:rFonts w:ascii="Times New Roman" w:eastAsia="Times New Roman" w:hAnsi="Times New Roman" w:cs="Times New Roman"/>
      <w:sz w:val="24"/>
      <w:szCs w:val="24"/>
      <w:lang w:eastAsia="ru-RU"/>
    </w:rPr>
  </w:style>
  <w:style w:type="paragraph" w:customStyle="1" w:styleId="ve-init-mw-desktoparticletarget-loading-overlay">
    <w:name w:val="ve-init-mw-desktoparticletarget-loading-overlay"/>
    <w:basedOn w:val="a"/>
    <w:rsid w:val="009717AB"/>
    <w:pPr>
      <w:spacing w:after="100" w:afterAutospacing="1" w:line="240" w:lineRule="auto"/>
    </w:pPr>
    <w:rPr>
      <w:rFonts w:ascii="Times New Roman" w:eastAsia="Times New Roman" w:hAnsi="Times New Roman" w:cs="Times New Roman"/>
      <w:sz w:val="24"/>
      <w:szCs w:val="24"/>
      <w:lang w:eastAsia="ru-RU"/>
    </w:rPr>
  </w:style>
  <w:style w:type="paragraph" w:customStyle="1" w:styleId="ve-init-mw-desktoparticletarget-progress">
    <w:name w:val="ve-init-mw-desktoparticletarget-progress"/>
    <w:basedOn w:val="a"/>
    <w:rsid w:val="009717AB"/>
    <w:pPr>
      <w:pBdr>
        <w:top w:val="single" w:sz="6" w:space="0" w:color="347BFF"/>
        <w:left w:val="single" w:sz="6" w:space="0" w:color="347BFF"/>
        <w:bottom w:val="single" w:sz="6" w:space="0" w:color="347BFF"/>
        <w:right w:val="single" w:sz="6" w:space="0" w:color="347BFF"/>
      </w:pBdr>
      <w:shd w:val="clear" w:color="auto" w:fill="FFFFFF"/>
      <w:spacing w:after="0" w:line="240" w:lineRule="auto"/>
      <w:ind w:left="3060" w:right="3060"/>
    </w:pPr>
    <w:rPr>
      <w:rFonts w:ascii="Times New Roman" w:eastAsia="Times New Roman" w:hAnsi="Times New Roman" w:cs="Times New Roman"/>
      <w:sz w:val="24"/>
      <w:szCs w:val="24"/>
      <w:lang w:eastAsia="ru-RU"/>
    </w:rPr>
  </w:style>
  <w:style w:type="paragraph" w:customStyle="1" w:styleId="ve-init-mw-desktoparticletarget-progress-bar">
    <w:name w:val="ve-init-mw-desktoparticletarget-progress-bar"/>
    <w:basedOn w:val="a"/>
    <w:rsid w:val="009717AB"/>
    <w:pPr>
      <w:shd w:val="clear" w:color="auto" w:fill="347B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w-editsection">
    <w:name w:val="mw-editsection"/>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w-editsection-divider">
    <w:name w:val="mw-editsection-divider"/>
    <w:basedOn w:val="a"/>
    <w:rsid w:val="009717AB"/>
    <w:pPr>
      <w:spacing w:before="100" w:beforeAutospacing="1" w:after="100" w:afterAutospacing="1" w:line="240" w:lineRule="auto"/>
    </w:pPr>
    <w:rPr>
      <w:rFonts w:ascii="Times New Roman" w:eastAsia="Times New Roman" w:hAnsi="Times New Roman" w:cs="Times New Roman"/>
      <w:color w:val="555555"/>
      <w:sz w:val="24"/>
      <w:szCs w:val="24"/>
      <w:lang w:eastAsia="ru-RU"/>
    </w:rPr>
  </w:style>
  <w:style w:type="paragraph" w:customStyle="1" w:styleId="mw-mmv-overlay">
    <w:name w:val="mw-mmv-overlay"/>
    <w:basedOn w:val="a"/>
    <w:rsid w:val="009717AB"/>
    <w:pPr>
      <w:shd w:val="clear" w:color="auto" w:fill="000000"/>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w-mmv-filepage-buttons">
    <w:name w:val="mw-mmv-filepage-buttons"/>
    <w:basedOn w:val="a"/>
    <w:rsid w:val="009717AB"/>
    <w:pPr>
      <w:spacing w:before="75" w:after="100" w:afterAutospacing="1" w:line="240" w:lineRule="auto"/>
    </w:pPr>
    <w:rPr>
      <w:rFonts w:ascii="Times New Roman" w:eastAsia="Times New Roman" w:hAnsi="Times New Roman" w:cs="Times New Roman"/>
      <w:sz w:val="24"/>
      <w:szCs w:val="24"/>
      <w:lang w:eastAsia="ru-RU"/>
    </w:rPr>
  </w:style>
  <w:style w:type="paragraph" w:customStyle="1" w:styleId="allpagesredirect">
    <w:name w:val="allpagesredirect"/>
    <w:basedOn w:val="a"/>
    <w:rsid w:val="009717AB"/>
    <w:pPr>
      <w:spacing w:before="100" w:beforeAutospacing="1" w:after="100" w:afterAutospacing="1" w:line="240" w:lineRule="auto"/>
    </w:pPr>
    <w:rPr>
      <w:rFonts w:ascii="Times New Roman" w:eastAsia="Times New Roman" w:hAnsi="Times New Roman" w:cs="Times New Roman"/>
      <w:i/>
      <w:iCs/>
      <w:sz w:val="24"/>
      <w:szCs w:val="24"/>
      <w:lang w:eastAsia="ru-RU"/>
    </w:rPr>
  </w:style>
  <w:style w:type="paragraph" w:customStyle="1" w:styleId="mw-tag-markers">
    <w:name w:val="mw-tag-markers"/>
    <w:basedOn w:val="a"/>
    <w:rsid w:val="009717AB"/>
    <w:pPr>
      <w:spacing w:before="100" w:beforeAutospacing="1" w:after="100" w:afterAutospacing="1" w:line="240" w:lineRule="auto"/>
    </w:pPr>
    <w:rPr>
      <w:rFonts w:ascii="Arial" w:eastAsia="Times New Roman" w:hAnsi="Arial" w:cs="Arial"/>
      <w:i/>
      <w:iCs/>
      <w:lang w:eastAsia="ru-RU"/>
    </w:rPr>
  </w:style>
  <w:style w:type="paragraph" w:customStyle="1" w:styleId="warningbox">
    <w:name w:val="warningbox"/>
    <w:basedOn w:val="a"/>
    <w:rsid w:val="009717AB"/>
    <w:pPr>
      <w:pBdr>
        <w:top w:val="single" w:sz="6" w:space="0" w:color="EEEE00"/>
        <w:left w:val="single" w:sz="6" w:space="0" w:color="EEEE00"/>
        <w:bottom w:val="single" w:sz="6" w:space="0" w:color="EEEE00"/>
        <w:right w:val="single" w:sz="6" w:space="0" w:color="EEEE00"/>
      </w:pBdr>
      <w:shd w:val="clear" w:color="auto" w:fill="FFFF99"/>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informationbox">
    <w:name w:val="informationbox"/>
    <w:basedOn w:val="a"/>
    <w:rsid w:val="009717AB"/>
    <w:pPr>
      <w:pBdr>
        <w:top w:val="single" w:sz="6" w:space="0" w:color="D5D9E6"/>
        <w:left w:val="single" w:sz="6" w:space="0" w:color="D5D9E6"/>
        <w:bottom w:val="single" w:sz="6" w:space="0" w:color="D5D9E6"/>
        <w:right w:val="single" w:sz="6" w:space="0" w:color="D5D9E6"/>
      </w:pBdr>
      <w:shd w:val="clear" w:color="auto" w:fill="F4FBFF"/>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infobox">
    <w:name w:val="infobox"/>
    <w:basedOn w:val="a"/>
    <w:rsid w:val="009717AB"/>
    <w:pPr>
      <w:pBdr>
        <w:top w:val="single" w:sz="6" w:space="5" w:color="AAAAAA"/>
        <w:left w:val="single" w:sz="6" w:space="5" w:color="AAAAAA"/>
        <w:bottom w:val="single" w:sz="6" w:space="5" w:color="AAAAAA"/>
        <w:right w:val="single" w:sz="6" w:space="5" w:color="AAAAAA"/>
      </w:pBdr>
      <w:shd w:val="clear" w:color="auto" w:fill="F9F9F9"/>
      <w:spacing w:before="100" w:beforeAutospacing="1" w:after="120" w:line="360" w:lineRule="atLeast"/>
      <w:ind w:left="240"/>
      <w:textAlignment w:val="center"/>
    </w:pPr>
    <w:rPr>
      <w:rFonts w:ascii="Times New Roman" w:eastAsia="Times New Roman" w:hAnsi="Times New Roman" w:cs="Times New Roman"/>
      <w:sz w:val="21"/>
      <w:szCs w:val="21"/>
      <w:lang w:eastAsia="ru-RU"/>
    </w:rPr>
  </w:style>
  <w:style w:type="paragraph" w:customStyle="1" w:styleId="notice">
    <w:name w:val="notice"/>
    <w:basedOn w:val="a"/>
    <w:rsid w:val="009717AB"/>
    <w:pPr>
      <w:spacing w:before="240" w:after="240" w:line="240" w:lineRule="auto"/>
      <w:ind w:left="120" w:right="120"/>
      <w:jc w:val="both"/>
    </w:pPr>
    <w:rPr>
      <w:rFonts w:ascii="Times New Roman" w:eastAsia="Times New Roman" w:hAnsi="Times New Roman" w:cs="Times New Roman"/>
      <w:sz w:val="24"/>
      <w:szCs w:val="24"/>
      <w:lang w:eastAsia="ru-RU"/>
    </w:rPr>
  </w:style>
  <w:style w:type="paragraph" w:customStyle="1" w:styleId="messagebox">
    <w:name w:val="messagebox"/>
    <w:basedOn w:val="a"/>
    <w:rsid w:val="009717AB"/>
    <w:pPr>
      <w:pBdr>
        <w:top w:val="single" w:sz="6" w:space="5" w:color="AAAAAA"/>
        <w:left w:val="single" w:sz="6" w:space="5" w:color="AAAAAA"/>
        <w:bottom w:val="single" w:sz="6" w:space="5" w:color="AAAAAA"/>
        <w:right w:val="single" w:sz="6" w:space="5" w:color="AAAAAA"/>
      </w:pBdr>
      <w:shd w:val="clear" w:color="auto" w:fill="F9F9F9"/>
      <w:spacing w:after="240" w:line="240" w:lineRule="auto"/>
      <w:textAlignment w:val="center"/>
    </w:pPr>
    <w:rPr>
      <w:rFonts w:ascii="Times New Roman" w:eastAsia="Times New Roman" w:hAnsi="Times New Roman" w:cs="Times New Roman"/>
      <w:lang w:eastAsia="ru-RU"/>
    </w:rPr>
  </w:style>
  <w:style w:type="paragraph" w:customStyle="1" w:styleId="references-small">
    <w:name w:val="references-small"/>
    <w:basedOn w:val="a"/>
    <w:rsid w:val="009717AB"/>
    <w:pPr>
      <w:spacing w:after="0" w:line="240" w:lineRule="auto"/>
    </w:pPr>
    <w:rPr>
      <w:rFonts w:ascii="Times New Roman" w:eastAsia="Times New Roman" w:hAnsi="Times New Roman" w:cs="Times New Roman"/>
      <w:lang w:eastAsia="ru-RU"/>
    </w:rPr>
  </w:style>
  <w:style w:type="paragraph" w:customStyle="1" w:styleId="references-scroll">
    <w:name w:val="references-scroll"/>
    <w:basedOn w:val="a"/>
    <w:rsid w:val="009717AB"/>
    <w:pPr>
      <w:spacing w:after="0" w:line="240" w:lineRule="auto"/>
    </w:pPr>
    <w:rPr>
      <w:rFonts w:ascii="Times New Roman" w:eastAsia="Times New Roman" w:hAnsi="Times New Roman" w:cs="Times New Roman"/>
      <w:sz w:val="24"/>
      <w:szCs w:val="24"/>
      <w:lang w:eastAsia="ru-RU"/>
    </w:rPr>
  </w:style>
  <w:style w:type="paragraph" w:customStyle="1" w:styleId="printonly">
    <w:name w:val="printonly"/>
    <w:basedOn w:val="a"/>
    <w:rsid w:val="009717AB"/>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dablink">
    <w:name w:val="dablink"/>
    <w:basedOn w:val="a"/>
    <w:rsid w:val="009717AB"/>
    <w:pPr>
      <w:spacing w:before="100" w:beforeAutospacing="1" w:after="100" w:afterAutospacing="1" w:line="240" w:lineRule="auto"/>
    </w:pPr>
    <w:rPr>
      <w:rFonts w:ascii="Times New Roman" w:eastAsia="Times New Roman" w:hAnsi="Times New Roman" w:cs="Times New Roman"/>
      <w:i/>
      <w:iCs/>
      <w:sz w:val="24"/>
      <w:szCs w:val="24"/>
      <w:lang w:eastAsia="ru-RU"/>
    </w:rPr>
  </w:style>
  <w:style w:type="paragraph" w:customStyle="1" w:styleId="rellink">
    <w:name w:val="rellink"/>
    <w:basedOn w:val="a"/>
    <w:rsid w:val="009717AB"/>
    <w:pPr>
      <w:spacing w:before="100" w:beforeAutospacing="1" w:after="100" w:afterAutospacing="1" w:line="240" w:lineRule="auto"/>
    </w:pPr>
    <w:rPr>
      <w:rFonts w:ascii="Times New Roman" w:eastAsia="Times New Roman" w:hAnsi="Times New Roman" w:cs="Times New Roman"/>
      <w:i/>
      <w:iCs/>
      <w:sz w:val="24"/>
      <w:szCs w:val="24"/>
      <w:lang w:eastAsia="ru-RU"/>
    </w:rPr>
  </w:style>
  <w:style w:type="paragraph" w:customStyle="1" w:styleId="coordinates">
    <w:name w:val="coordinates"/>
    <w:basedOn w:val="a"/>
    <w:rsid w:val="009717AB"/>
    <w:pPr>
      <w:spacing w:after="0" w:line="240" w:lineRule="auto"/>
    </w:pPr>
    <w:rPr>
      <w:rFonts w:ascii="Times New Roman" w:eastAsia="Times New Roman" w:hAnsi="Times New Roman" w:cs="Times New Roman"/>
      <w:sz w:val="24"/>
      <w:szCs w:val="24"/>
      <w:lang w:eastAsia="ru-RU"/>
    </w:rPr>
  </w:style>
  <w:style w:type="paragraph" w:customStyle="1" w:styleId="geo-google">
    <w:name w:val="geo-google"/>
    <w:basedOn w:val="a"/>
    <w:rsid w:val="009717AB"/>
    <w:pPr>
      <w:spacing w:before="100" w:beforeAutospacing="1" w:after="100" w:afterAutospacing="1" w:line="240" w:lineRule="atLeast"/>
    </w:pPr>
    <w:rPr>
      <w:rFonts w:ascii="Times New Roman" w:eastAsia="Times New Roman" w:hAnsi="Times New Roman" w:cs="Times New Roman"/>
      <w:b/>
      <w:bCs/>
      <w:sz w:val="24"/>
      <w:szCs w:val="24"/>
      <w:lang w:eastAsia="ru-RU"/>
    </w:rPr>
  </w:style>
  <w:style w:type="paragraph" w:customStyle="1" w:styleId="geo-osm">
    <w:name w:val="geo-osm"/>
    <w:basedOn w:val="a"/>
    <w:rsid w:val="009717AB"/>
    <w:pPr>
      <w:spacing w:before="100" w:beforeAutospacing="1" w:after="100" w:afterAutospacing="1" w:line="240" w:lineRule="atLeast"/>
    </w:pPr>
    <w:rPr>
      <w:rFonts w:ascii="Times New Roman" w:eastAsia="Times New Roman" w:hAnsi="Times New Roman" w:cs="Times New Roman"/>
      <w:b/>
      <w:bCs/>
      <w:sz w:val="24"/>
      <w:szCs w:val="24"/>
      <w:lang w:eastAsia="ru-RU"/>
    </w:rPr>
  </w:style>
  <w:style w:type="paragraph" w:customStyle="1" w:styleId="geo-yandex">
    <w:name w:val="geo-yandex"/>
    <w:basedOn w:val="a"/>
    <w:rsid w:val="009717AB"/>
    <w:pPr>
      <w:spacing w:before="100" w:beforeAutospacing="1" w:after="100" w:afterAutospacing="1" w:line="240" w:lineRule="atLeast"/>
    </w:pPr>
    <w:rPr>
      <w:rFonts w:ascii="Times New Roman" w:eastAsia="Times New Roman" w:hAnsi="Times New Roman" w:cs="Times New Roman"/>
      <w:b/>
      <w:bCs/>
      <w:sz w:val="24"/>
      <w:szCs w:val="24"/>
      <w:lang w:eastAsia="ru-RU"/>
    </w:rPr>
  </w:style>
  <w:style w:type="paragraph" w:customStyle="1" w:styleId="geo-multi-punct">
    <w:name w:val="geo-multi-punct"/>
    <w:basedOn w:val="a"/>
    <w:rsid w:val="009717AB"/>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geo-lat">
    <w:name w:val="geo-lat"/>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geo-lon">
    <w:name w:val="geo-lon"/>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wp-templatelink">
    <w:name w:val="wp-templatelink"/>
    <w:basedOn w:val="a"/>
    <w:rsid w:val="009717AB"/>
    <w:pPr>
      <w:spacing w:before="100" w:beforeAutospacing="1" w:after="100" w:afterAutospacing="1" w:line="240" w:lineRule="auto"/>
    </w:pPr>
    <w:rPr>
      <w:rFonts w:ascii="Times New Roman" w:eastAsia="Times New Roman" w:hAnsi="Times New Roman" w:cs="Times New Roman"/>
      <w:color w:val="9098A0"/>
      <w:sz w:val="24"/>
      <w:szCs w:val="24"/>
      <w:lang w:eastAsia="ru-RU"/>
    </w:rPr>
  </w:style>
  <w:style w:type="paragraph" w:customStyle="1" w:styleId="mw-fr-reviewlink">
    <w:name w:val="mw-fr-reviewlink"/>
    <w:basedOn w:val="a"/>
    <w:rsid w:val="009717AB"/>
    <w:pP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fr-hist-basic-user">
    <w:name w:val="fr-hist-basic-user"/>
    <w:basedOn w:val="a"/>
    <w:rsid w:val="009717AB"/>
    <w:pP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fr-hist-basic-auto">
    <w:name w:val="fr-hist-basic-auto"/>
    <w:basedOn w:val="a"/>
    <w:rsid w:val="009717AB"/>
    <w:pP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flaggedrevs-pending">
    <w:name w:val="flaggedrevs-pending"/>
    <w:basedOn w:val="a"/>
    <w:rsid w:val="009717AB"/>
    <w:pPr>
      <w:shd w:val="clear" w:color="auto" w:fill="FFFFCC"/>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navbox">
    <w:name w:val="navbox"/>
    <w:basedOn w:val="a"/>
    <w:rsid w:val="009717AB"/>
    <w:pPr>
      <w:pBdr>
        <w:top w:val="single" w:sz="6" w:space="1" w:color="AAAAAA"/>
        <w:left w:val="single" w:sz="6" w:space="1" w:color="AAAAAA"/>
        <w:bottom w:val="single" w:sz="6" w:space="1" w:color="AAAAAA"/>
        <w:right w:val="single" w:sz="6" w:space="1" w:color="AAAAAA"/>
      </w:pBdr>
      <w:shd w:val="clear" w:color="auto" w:fill="FDFDFD"/>
      <w:spacing w:before="240" w:after="100" w:afterAutospacing="1" w:line="240" w:lineRule="auto"/>
      <w:jc w:val="center"/>
    </w:pPr>
    <w:rPr>
      <w:rFonts w:ascii="Times New Roman" w:eastAsia="Times New Roman" w:hAnsi="Times New Roman" w:cs="Times New Roman"/>
      <w:sz w:val="21"/>
      <w:szCs w:val="21"/>
      <w:lang w:eastAsia="ru-RU"/>
    </w:rPr>
  </w:style>
  <w:style w:type="paragraph" w:customStyle="1" w:styleId="navbox-inner">
    <w:name w:val="navbox-inner"/>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navbox-subgroup">
    <w:name w:val="navbox-subgroup"/>
    <w:basedOn w:val="a"/>
    <w:rsid w:val="009717AB"/>
    <w:pPr>
      <w:shd w:val="clear" w:color="auto" w:fill="FDFDFD"/>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navbox-group">
    <w:name w:val="navbox-group"/>
    <w:basedOn w:val="a"/>
    <w:rsid w:val="009717AB"/>
    <w:pPr>
      <w:spacing w:before="100" w:beforeAutospacing="1" w:after="100" w:afterAutospacing="1" w:line="360" w:lineRule="atLeast"/>
      <w:jc w:val="center"/>
    </w:pPr>
    <w:rPr>
      <w:rFonts w:ascii="Times New Roman" w:eastAsia="Times New Roman" w:hAnsi="Times New Roman" w:cs="Times New Roman"/>
      <w:sz w:val="24"/>
      <w:szCs w:val="24"/>
      <w:lang w:eastAsia="ru-RU"/>
    </w:rPr>
  </w:style>
  <w:style w:type="paragraph" w:customStyle="1" w:styleId="navbox-title">
    <w:name w:val="navbox-title"/>
    <w:basedOn w:val="a"/>
    <w:rsid w:val="009717AB"/>
    <w:pPr>
      <w:shd w:val="clear" w:color="auto" w:fill="CCCCFF"/>
      <w:spacing w:before="100" w:beforeAutospacing="1" w:after="100" w:afterAutospacing="1" w:line="360" w:lineRule="atLeast"/>
      <w:jc w:val="center"/>
    </w:pPr>
    <w:rPr>
      <w:rFonts w:ascii="Times New Roman" w:eastAsia="Times New Roman" w:hAnsi="Times New Roman" w:cs="Times New Roman"/>
      <w:sz w:val="24"/>
      <w:szCs w:val="24"/>
      <w:lang w:eastAsia="ru-RU"/>
    </w:rPr>
  </w:style>
  <w:style w:type="paragraph" w:customStyle="1" w:styleId="navbox-abovebelow">
    <w:name w:val="navbox-abovebelow"/>
    <w:basedOn w:val="a"/>
    <w:rsid w:val="009717AB"/>
    <w:pPr>
      <w:shd w:val="clear" w:color="auto" w:fill="DDDDFF"/>
      <w:spacing w:before="100" w:beforeAutospacing="1" w:after="100" w:afterAutospacing="1" w:line="360" w:lineRule="atLeast"/>
      <w:jc w:val="center"/>
    </w:pPr>
    <w:rPr>
      <w:rFonts w:ascii="Times New Roman" w:eastAsia="Times New Roman" w:hAnsi="Times New Roman" w:cs="Times New Roman"/>
      <w:sz w:val="24"/>
      <w:szCs w:val="24"/>
      <w:lang w:eastAsia="ru-RU"/>
    </w:rPr>
  </w:style>
  <w:style w:type="paragraph" w:customStyle="1" w:styleId="navbox-list">
    <w:name w:val="navbox-list"/>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navbox-even">
    <w:name w:val="navbox-even"/>
    <w:basedOn w:val="a"/>
    <w:rsid w:val="009717AB"/>
    <w:pPr>
      <w:shd w:val="clear" w:color="auto" w:fill="F4F4F4"/>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navbox-odd">
    <w:name w:val="navbox-odd"/>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navbar">
    <w:name w:val="navbar"/>
    <w:basedOn w:val="a"/>
    <w:rsid w:val="009717AB"/>
    <w:pPr>
      <w:spacing w:before="100" w:beforeAutospacing="1" w:after="100" w:afterAutospacing="1" w:line="240" w:lineRule="auto"/>
    </w:pPr>
    <w:rPr>
      <w:rFonts w:ascii="Times New Roman" w:eastAsia="Times New Roman" w:hAnsi="Times New Roman" w:cs="Times New Roman"/>
      <w:sz w:val="21"/>
      <w:szCs w:val="21"/>
      <w:lang w:eastAsia="ru-RU"/>
    </w:rPr>
  </w:style>
  <w:style w:type="paragraph" w:customStyle="1" w:styleId="collapsebutton">
    <w:name w:val="collapsebutton"/>
    <w:basedOn w:val="a"/>
    <w:rsid w:val="009717AB"/>
    <w:pPr>
      <w:spacing w:before="100" w:beforeAutospacing="1" w:after="100" w:afterAutospacing="1" w:line="240" w:lineRule="auto"/>
      <w:ind w:left="120"/>
      <w:jc w:val="right"/>
    </w:pPr>
    <w:rPr>
      <w:rFonts w:ascii="Times New Roman" w:eastAsia="Times New Roman" w:hAnsi="Times New Roman" w:cs="Times New Roman"/>
      <w:sz w:val="24"/>
      <w:szCs w:val="24"/>
      <w:lang w:eastAsia="ru-RU"/>
    </w:rPr>
  </w:style>
  <w:style w:type="paragraph" w:customStyle="1" w:styleId="nowrap">
    <w:name w:val="nowrap"/>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wrap">
    <w:name w:val="wrap"/>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watchlist-msg">
    <w:name w:val="watchlist-msg"/>
    <w:basedOn w:val="a"/>
    <w:rsid w:val="009717AB"/>
    <w:pPr>
      <w:pBdr>
        <w:top w:val="single" w:sz="6" w:space="6" w:color="FFDD44"/>
        <w:left w:val="single" w:sz="6" w:space="8" w:color="FFDD44"/>
        <w:bottom w:val="single" w:sz="6" w:space="6" w:color="FFDD44"/>
        <w:right w:val="single" w:sz="6" w:space="8" w:color="FFDD44"/>
      </w:pBdr>
      <w:shd w:val="clear" w:color="auto" w:fill="FFFFE0"/>
      <w:spacing w:before="100" w:beforeAutospacing="1" w:after="100" w:afterAutospacing="1" w:line="336" w:lineRule="atLeast"/>
      <w:ind w:left="240"/>
    </w:pPr>
    <w:rPr>
      <w:rFonts w:ascii="Times New Roman" w:eastAsia="Times New Roman" w:hAnsi="Times New Roman" w:cs="Times New Roman"/>
      <w:sz w:val="16"/>
      <w:szCs w:val="16"/>
      <w:lang w:eastAsia="ru-RU"/>
    </w:rPr>
  </w:style>
  <w:style w:type="paragraph" w:customStyle="1" w:styleId="math-template">
    <w:name w:val="math-template"/>
    <w:basedOn w:val="a"/>
    <w:rsid w:val="009717AB"/>
    <w:pPr>
      <w:spacing w:before="100" w:beforeAutospacing="1" w:after="100" w:afterAutospacing="1" w:line="240" w:lineRule="auto"/>
    </w:pPr>
    <w:rPr>
      <w:rFonts w:ascii="Times New Roman" w:eastAsia="Times New Roman" w:hAnsi="Times New Roman" w:cs="Times New Roman"/>
      <w:sz w:val="29"/>
      <w:szCs w:val="29"/>
      <w:lang w:eastAsia="ru-RU"/>
    </w:rPr>
  </w:style>
  <w:style w:type="paragraph" w:customStyle="1" w:styleId="ipa">
    <w:name w:val="ipa"/>
    <w:basedOn w:val="a"/>
    <w:rsid w:val="009717AB"/>
    <w:pPr>
      <w:spacing w:before="100" w:beforeAutospacing="1" w:after="100" w:afterAutospacing="1" w:line="240" w:lineRule="auto"/>
    </w:pPr>
    <w:rPr>
      <w:rFonts w:ascii="Arial Unicode MS" w:eastAsia="Times New Roman" w:hAnsi="Arial Unicode MS" w:cs="Arial Unicode MS"/>
      <w:sz w:val="24"/>
      <w:szCs w:val="24"/>
      <w:lang w:eastAsia="ru-RU"/>
    </w:rPr>
  </w:style>
  <w:style w:type="paragraph" w:customStyle="1" w:styleId="unicode">
    <w:name w:val="unicode"/>
    <w:basedOn w:val="a"/>
    <w:rsid w:val="009717AB"/>
    <w:pPr>
      <w:spacing w:before="100" w:beforeAutospacing="1" w:after="100" w:afterAutospacing="1" w:line="240" w:lineRule="auto"/>
    </w:pPr>
    <w:rPr>
      <w:rFonts w:ascii="Arial Unicode MS" w:eastAsia="Times New Roman" w:hAnsi="Arial Unicode MS" w:cs="Arial Unicode MS"/>
      <w:sz w:val="24"/>
      <w:szCs w:val="24"/>
      <w:lang w:eastAsia="ru-RU"/>
    </w:rPr>
  </w:style>
  <w:style w:type="paragraph" w:customStyle="1" w:styleId="special-label">
    <w:name w:val="special-label"/>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pecial-query">
    <w:name w:val="special-query"/>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pecial-hover">
    <w:name w:val="special-hover"/>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w-indicators">
    <w:name w:val="mw-indicators"/>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ve-ui-surface">
    <w:name w:val="ve-ui-surface"/>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ve-init-mw-desktoparticletarget-editablecontent">
    <w:name w:val="ve-init-mw-desktoparticletarget-editablecontent"/>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w-mmv-view-expanded">
    <w:name w:val="mw-mmv-view-expanded"/>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w-mmv-view-config">
    <w:name w:val="mw-mmv-view-config"/>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w-empty-li">
    <w:name w:val="mw-empty-li"/>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mbox">
    <w:name w:val="imbox"/>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oclevel-2">
    <w:name w:val="toclevel-2"/>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oclevel-3">
    <w:name w:val="toclevel-3"/>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oclevel-4">
    <w:name w:val="toclevel-4"/>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oclevel-5">
    <w:name w:val="toclevel-5"/>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oclevel-6">
    <w:name w:val="toclevel-6"/>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oclevel-7">
    <w:name w:val="toclevel-7"/>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ocnumber">
    <w:name w:val="tocnumber"/>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loatleft">
    <w:name w:val="floatleft"/>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mage">
    <w:name w:val="image"/>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geo-dec">
    <w:name w:val="geo-dec"/>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geo-dms">
    <w:name w:val="geo-dms"/>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elflink">
    <w:name w:val="selflink"/>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box-image">
    <w:name w:val="mbox-image"/>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mbox">
    <w:name w:val="tmbox"/>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mbox-text-small">
    <w:name w:val="ambox-text-small"/>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ls-settings-trigger">
    <w:name w:val="uls-settings-trigger"/>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ls-trigger">
    <w:name w:val="uls-trigger"/>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lert-text">
    <w:name w:val="alert-text"/>
    <w:basedOn w:val="a"/>
    <w:rsid w:val="009717AB"/>
    <w:pPr>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paragraph" w:customStyle="1" w:styleId="cite-accessibility-label">
    <w:name w:val="cite-accessibility-label"/>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ransparent">
    <w:name w:val="transparent"/>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lainlinksneverexpand">
    <w:name w:val="plainlinksneverexpand"/>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eflist">
    <w:name w:val="reflist"/>
    <w:basedOn w:val="a"/>
    <w:rsid w:val="009717AB"/>
    <w:pPr>
      <w:spacing w:after="0" w:line="240" w:lineRule="auto"/>
    </w:pPr>
    <w:rPr>
      <w:rFonts w:ascii="Times New Roman" w:eastAsia="Times New Roman" w:hAnsi="Times New Roman" w:cs="Times New Roman"/>
      <w:sz w:val="24"/>
      <w:szCs w:val="24"/>
      <w:lang w:eastAsia="ru-RU"/>
    </w:rPr>
  </w:style>
  <w:style w:type="paragraph" w:customStyle="1" w:styleId="reflist1">
    <w:name w:val="reflist1"/>
    <w:basedOn w:val="a"/>
    <w:rsid w:val="009717AB"/>
    <w:pPr>
      <w:spacing w:after="0" w:line="240" w:lineRule="auto"/>
    </w:pPr>
    <w:rPr>
      <w:rFonts w:ascii="Times New Roman" w:eastAsia="Times New Roman" w:hAnsi="Times New Roman" w:cs="Times New Roman"/>
      <w:sz w:val="24"/>
      <w:szCs w:val="24"/>
      <w:lang w:eastAsia="ru-RU"/>
    </w:rPr>
  </w:style>
  <w:style w:type="paragraph" w:customStyle="1" w:styleId="reflist2">
    <w:name w:val="reflist2"/>
    <w:basedOn w:val="a"/>
    <w:rsid w:val="009717AB"/>
    <w:pPr>
      <w:spacing w:after="0" w:line="240" w:lineRule="auto"/>
    </w:pPr>
    <w:rPr>
      <w:rFonts w:ascii="Times New Roman" w:eastAsia="Times New Roman" w:hAnsi="Times New Roman" w:cs="Times New Roman"/>
      <w:sz w:val="24"/>
      <w:szCs w:val="24"/>
      <w:lang w:eastAsia="ru-RU"/>
    </w:rPr>
  </w:style>
  <w:style w:type="paragraph" w:customStyle="1" w:styleId="reflist3">
    <w:name w:val="reflist3"/>
    <w:basedOn w:val="a"/>
    <w:rsid w:val="009717AB"/>
    <w:pPr>
      <w:spacing w:after="0" w:line="240" w:lineRule="auto"/>
    </w:pPr>
    <w:rPr>
      <w:rFonts w:ascii="Times New Roman" w:eastAsia="Times New Roman" w:hAnsi="Times New Roman" w:cs="Times New Roman"/>
      <w:sz w:val="24"/>
      <w:szCs w:val="24"/>
      <w:lang w:eastAsia="ru-RU"/>
    </w:rPr>
  </w:style>
  <w:style w:type="paragraph" w:customStyle="1" w:styleId="reflist4">
    <w:name w:val="reflist4"/>
    <w:basedOn w:val="a"/>
    <w:rsid w:val="009717AB"/>
    <w:pPr>
      <w:spacing w:after="0" w:line="240" w:lineRule="auto"/>
    </w:pPr>
    <w:rPr>
      <w:rFonts w:ascii="Times New Roman" w:eastAsia="Times New Roman" w:hAnsi="Times New Roman" w:cs="Times New Roman"/>
      <w:sz w:val="24"/>
      <w:szCs w:val="24"/>
      <w:lang w:eastAsia="ru-RU"/>
    </w:rPr>
  </w:style>
  <w:style w:type="paragraph" w:customStyle="1" w:styleId="mw-dismissable-notice-body">
    <w:name w:val="mw-dismissable-notice-body"/>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reference">
    <w:name w:val="reference"/>
    <w:rsid w:val="009717AB"/>
    <w:rPr>
      <w:sz w:val="19"/>
    </w:rPr>
  </w:style>
  <w:style w:type="character" w:customStyle="1" w:styleId="subcaption">
    <w:name w:val="subcaption"/>
    <w:rsid w:val="009717AB"/>
  </w:style>
  <w:style w:type="paragraph" w:customStyle="1" w:styleId="play-btn-large1">
    <w:name w:val="play-btn-large1"/>
    <w:basedOn w:val="a"/>
    <w:rsid w:val="009717AB"/>
    <w:pPr>
      <w:spacing w:after="100" w:afterAutospacing="1" w:line="240" w:lineRule="auto"/>
      <w:ind w:left="-525"/>
    </w:pPr>
    <w:rPr>
      <w:rFonts w:ascii="Times New Roman" w:eastAsia="Times New Roman" w:hAnsi="Times New Roman" w:cs="Times New Roman"/>
      <w:sz w:val="24"/>
      <w:szCs w:val="24"/>
      <w:lang w:eastAsia="ru-RU"/>
    </w:rPr>
  </w:style>
  <w:style w:type="paragraph" w:customStyle="1" w:styleId="special-label1">
    <w:name w:val="special-label1"/>
    <w:basedOn w:val="a"/>
    <w:rsid w:val="009717AB"/>
    <w:pPr>
      <w:spacing w:before="100" w:beforeAutospacing="1" w:after="100" w:afterAutospacing="1" w:line="240" w:lineRule="auto"/>
    </w:pPr>
    <w:rPr>
      <w:rFonts w:ascii="Times New Roman" w:eastAsia="Times New Roman" w:hAnsi="Times New Roman" w:cs="Times New Roman"/>
      <w:color w:val="808080"/>
      <w:sz w:val="24"/>
      <w:szCs w:val="24"/>
      <w:lang w:eastAsia="ru-RU"/>
    </w:rPr>
  </w:style>
  <w:style w:type="paragraph" w:customStyle="1" w:styleId="special-query1">
    <w:name w:val="special-query1"/>
    <w:basedOn w:val="a"/>
    <w:rsid w:val="009717AB"/>
    <w:pPr>
      <w:spacing w:before="100" w:beforeAutospacing="1" w:after="100" w:afterAutospacing="1" w:line="240" w:lineRule="auto"/>
    </w:pPr>
    <w:rPr>
      <w:rFonts w:ascii="Times New Roman" w:eastAsia="Times New Roman" w:hAnsi="Times New Roman" w:cs="Times New Roman"/>
      <w:i/>
      <w:iCs/>
      <w:color w:val="000000"/>
      <w:sz w:val="24"/>
      <w:szCs w:val="24"/>
      <w:lang w:eastAsia="ru-RU"/>
    </w:rPr>
  </w:style>
  <w:style w:type="paragraph" w:customStyle="1" w:styleId="special-hover1">
    <w:name w:val="special-hover1"/>
    <w:basedOn w:val="a"/>
    <w:rsid w:val="009717AB"/>
    <w:pPr>
      <w:shd w:val="clear" w:color="auto" w:fill="C0C0C0"/>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pecial-label2">
    <w:name w:val="special-label2"/>
    <w:basedOn w:val="a"/>
    <w:rsid w:val="009717AB"/>
    <w:pPr>
      <w:spacing w:before="100" w:beforeAutospacing="1" w:after="100" w:afterAutospacing="1" w:line="240" w:lineRule="auto"/>
    </w:pPr>
    <w:rPr>
      <w:rFonts w:ascii="Times New Roman" w:eastAsia="Times New Roman" w:hAnsi="Times New Roman" w:cs="Times New Roman"/>
      <w:color w:val="FFFFFF"/>
      <w:sz w:val="24"/>
      <w:szCs w:val="24"/>
      <w:lang w:eastAsia="ru-RU"/>
    </w:rPr>
  </w:style>
  <w:style w:type="paragraph" w:customStyle="1" w:styleId="special-query2">
    <w:name w:val="special-query2"/>
    <w:basedOn w:val="a"/>
    <w:rsid w:val="009717AB"/>
    <w:pPr>
      <w:spacing w:before="100" w:beforeAutospacing="1" w:after="100" w:afterAutospacing="1" w:line="240" w:lineRule="auto"/>
    </w:pPr>
    <w:rPr>
      <w:rFonts w:ascii="Times New Roman" w:eastAsia="Times New Roman" w:hAnsi="Times New Roman" w:cs="Times New Roman"/>
      <w:color w:val="FFFFFF"/>
      <w:sz w:val="24"/>
      <w:szCs w:val="24"/>
      <w:lang w:eastAsia="ru-RU"/>
    </w:rPr>
  </w:style>
  <w:style w:type="paragraph" w:customStyle="1" w:styleId="uls-settings-trigger1">
    <w:name w:val="uls-settings-trigger1"/>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ls-settings-trigger2">
    <w:name w:val="uls-settings-trigger2"/>
    <w:basedOn w:val="a"/>
    <w:rsid w:val="009717AB"/>
    <w:pPr>
      <w:spacing w:before="45" w:after="100" w:afterAutospacing="1" w:line="240" w:lineRule="auto"/>
    </w:pPr>
    <w:rPr>
      <w:rFonts w:ascii="Times New Roman" w:eastAsia="Times New Roman" w:hAnsi="Times New Roman" w:cs="Times New Roman"/>
      <w:sz w:val="24"/>
      <w:szCs w:val="24"/>
      <w:lang w:eastAsia="ru-RU"/>
    </w:rPr>
  </w:style>
  <w:style w:type="paragraph" w:customStyle="1" w:styleId="mw-indicators1">
    <w:name w:val="mw-indicators1"/>
    <w:basedOn w:val="a"/>
    <w:rsid w:val="009717AB"/>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ve-ui-surface1">
    <w:name w:val="ve-ui-surface1"/>
    <w:basedOn w:val="a"/>
    <w:rsid w:val="009717AB"/>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ve-init-mw-desktoparticletarget-editablecontent1">
    <w:name w:val="ve-init-mw-desktoparticletarget-editablecontent1"/>
    <w:basedOn w:val="a"/>
    <w:rsid w:val="009717AB"/>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ve-ui-surface2">
    <w:name w:val="ve-ui-surface2"/>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pecial-query3">
    <w:name w:val="special-query3"/>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ls-trigger1">
    <w:name w:val="uls-trigger1"/>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ls-trigger2">
    <w:name w:val="uls-trigger2"/>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w-mmv-view-expanded1">
    <w:name w:val="mw-mmv-view-expanded1"/>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w-mmv-view-config1">
    <w:name w:val="mw-mmv-view-config1"/>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w-empty-li1">
    <w:name w:val="mw-empty-li1"/>
    <w:basedOn w:val="a"/>
    <w:rsid w:val="009717AB"/>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character" w:customStyle="1" w:styleId="subcaption1">
    <w:name w:val="subcaption1"/>
    <w:rsid w:val="009717AB"/>
    <w:rPr>
      <w:sz w:val="19"/>
    </w:rPr>
  </w:style>
  <w:style w:type="paragraph" w:customStyle="1" w:styleId="imbox1">
    <w:name w:val="imbox1"/>
    <w:basedOn w:val="a"/>
    <w:rsid w:val="009717AB"/>
    <w:pPr>
      <w:spacing w:after="0" w:line="240" w:lineRule="auto"/>
      <w:ind w:left="-120" w:right="-120"/>
    </w:pPr>
    <w:rPr>
      <w:rFonts w:ascii="Times New Roman" w:eastAsia="Times New Roman" w:hAnsi="Times New Roman" w:cs="Times New Roman"/>
      <w:sz w:val="24"/>
      <w:szCs w:val="24"/>
      <w:lang w:eastAsia="ru-RU"/>
    </w:rPr>
  </w:style>
  <w:style w:type="paragraph" w:customStyle="1" w:styleId="imbox2">
    <w:name w:val="imbox2"/>
    <w:basedOn w:val="a"/>
    <w:rsid w:val="009717AB"/>
    <w:pPr>
      <w:spacing w:before="60" w:after="60" w:line="240" w:lineRule="auto"/>
      <w:ind w:left="60" w:right="60"/>
    </w:pPr>
    <w:rPr>
      <w:rFonts w:ascii="Times New Roman" w:eastAsia="Times New Roman" w:hAnsi="Times New Roman" w:cs="Times New Roman"/>
      <w:sz w:val="24"/>
      <w:szCs w:val="24"/>
      <w:lang w:eastAsia="ru-RU"/>
    </w:rPr>
  </w:style>
  <w:style w:type="paragraph" w:customStyle="1" w:styleId="tmbox1">
    <w:name w:val="tmbox1"/>
    <w:basedOn w:val="a"/>
    <w:rsid w:val="009717AB"/>
    <w:pPr>
      <w:spacing w:before="30" w:after="30" w:line="240" w:lineRule="auto"/>
    </w:pPr>
    <w:rPr>
      <w:rFonts w:ascii="Times New Roman" w:eastAsia="Times New Roman" w:hAnsi="Times New Roman" w:cs="Times New Roman"/>
      <w:sz w:val="24"/>
      <w:szCs w:val="24"/>
      <w:lang w:eastAsia="ru-RU"/>
    </w:rPr>
  </w:style>
  <w:style w:type="paragraph" w:customStyle="1" w:styleId="ambox-text-small1">
    <w:name w:val="ambox-text-small1"/>
    <w:basedOn w:val="a"/>
    <w:rsid w:val="009717AB"/>
    <w:pP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toclevel-21">
    <w:name w:val="toclevel-21"/>
    <w:basedOn w:val="a"/>
    <w:rsid w:val="009717AB"/>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toclevel-31">
    <w:name w:val="toclevel-31"/>
    <w:basedOn w:val="a"/>
    <w:rsid w:val="009717AB"/>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toclevel-41">
    <w:name w:val="toclevel-41"/>
    <w:basedOn w:val="a"/>
    <w:rsid w:val="009717AB"/>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toclevel-51">
    <w:name w:val="toclevel-51"/>
    <w:basedOn w:val="a"/>
    <w:rsid w:val="009717AB"/>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toclevel-61">
    <w:name w:val="toclevel-61"/>
    <w:basedOn w:val="a"/>
    <w:rsid w:val="009717AB"/>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toclevel-71">
    <w:name w:val="toclevel-71"/>
    <w:basedOn w:val="a"/>
    <w:rsid w:val="009717AB"/>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tocnumber1">
    <w:name w:val="tocnumber1"/>
    <w:basedOn w:val="a"/>
    <w:rsid w:val="009717AB"/>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floatleft1">
    <w:name w:val="floatleft1"/>
    <w:basedOn w:val="a"/>
    <w:rsid w:val="009717AB"/>
    <w:pPr>
      <w:spacing w:before="30" w:after="30" w:line="240" w:lineRule="auto"/>
      <w:ind w:left="30" w:right="30"/>
      <w:textAlignment w:val="center"/>
    </w:pPr>
    <w:rPr>
      <w:rFonts w:ascii="Times New Roman" w:eastAsia="Times New Roman" w:hAnsi="Times New Roman" w:cs="Times New Roman"/>
      <w:sz w:val="24"/>
      <w:szCs w:val="24"/>
      <w:lang w:eastAsia="ru-RU"/>
    </w:rPr>
  </w:style>
  <w:style w:type="paragraph" w:customStyle="1" w:styleId="image1">
    <w:name w:val="image1"/>
    <w:basedOn w:val="a"/>
    <w:rsid w:val="009717AB"/>
    <w:pPr>
      <w:spacing w:after="0" w:line="240" w:lineRule="auto"/>
    </w:pPr>
    <w:rPr>
      <w:rFonts w:ascii="Times New Roman" w:eastAsia="Times New Roman" w:hAnsi="Times New Roman" w:cs="Times New Roman"/>
      <w:sz w:val="24"/>
      <w:szCs w:val="24"/>
      <w:lang w:eastAsia="ru-RU"/>
    </w:rPr>
  </w:style>
  <w:style w:type="paragraph" w:customStyle="1" w:styleId="geo-dec1">
    <w:name w:val="geo-dec1"/>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geo-dms1">
    <w:name w:val="geo-dms1"/>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geo-dms2">
    <w:name w:val="geo-dms2"/>
    <w:basedOn w:val="a"/>
    <w:rsid w:val="009717AB"/>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geo-dec2">
    <w:name w:val="geo-dec2"/>
    <w:basedOn w:val="a"/>
    <w:rsid w:val="009717AB"/>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mw-dismissable-notice-body1">
    <w:name w:val="mw-dismissable-notice-body1"/>
    <w:basedOn w:val="a"/>
    <w:rsid w:val="009717AB"/>
    <w:pPr>
      <w:spacing w:before="100" w:beforeAutospacing="1" w:after="100" w:afterAutospacing="1" w:line="240" w:lineRule="auto"/>
      <w:ind w:right="1200"/>
    </w:pPr>
    <w:rPr>
      <w:rFonts w:ascii="Times New Roman" w:eastAsia="Times New Roman" w:hAnsi="Times New Roman" w:cs="Times New Roman"/>
      <w:sz w:val="24"/>
      <w:szCs w:val="24"/>
      <w:lang w:eastAsia="ru-RU"/>
    </w:rPr>
  </w:style>
  <w:style w:type="paragraph" w:customStyle="1" w:styleId="navbox-title1">
    <w:name w:val="navbox-title1"/>
    <w:basedOn w:val="a"/>
    <w:rsid w:val="009717AB"/>
    <w:pPr>
      <w:shd w:val="clear" w:color="auto" w:fill="DDDDFF"/>
      <w:spacing w:before="100" w:beforeAutospacing="1" w:after="100" w:afterAutospacing="1" w:line="360" w:lineRule="atLeast"/>
      <w:jc w:val="center"/>
    </w:pPr>
    <w:rPr>
      <w:rFonts w:ascii="Times New Roman" w:eastAsia="Times New Roman" w:hAnsi="Times New Roman" w:cs="Times New Roman"/>
      <w:sz w:val="24"/>
      <w:szCs w:val="24"/>
      <w:lang w:eastAsia="ru-RU"/>
    </w:rPr>
  </w:style>
  <w:style w:type="paragraph" w:customStyle="1" w:styleId="navbox-group1">
    <w:name w:val="navbox-group1"/>
    <w:basedOn w:val="a"/>
    <w:rsid w:val="009717AB"/>
    <w:pPr>
      <w:shd w:val="clear" w:color="auto" w:fill="E6E6FF"/>
      <w:spacing w:before="100" w:beforeAutospacing="1" w:after="100" w:afterAutospacing="1" w:line="360" w:lineRule="atLeast"/>
      <w:jc w:val="center"/>
    </w:pPr>
    <w:rPr>
      <w:rFonts w:ascii="Times New Roman" w:eastAsia="Times New Roman" w:hAnsi="Times New Roman" w:cs="Times New Roman"/>
      <w:sz w:val="24"/>
      <w:szCs w:val="24"/>
      <w:lang w:eastAsia="ru-RU"/>
    </w:rPr>
  </w:style>
  <w:style w:type="paragraph" w:customStyle="1" w:styleId="navbox-abovebelow1">
    <w:name w:val="navbox-abovebelow1"/>
    <w:basedOn w:val="a"/>
    <w:rsid w:val="009717AB"/>
    <w:pPr>
      <w:shd w:val="clear" w:color="auto" w:fill="E6E6FF"/>
      <w:spacing w:before="100" w:beforeAutospacing="1" w:after="100" w:afterAutospacing="1" w:line="360" w:lineRule="atLeast"/>
      <w:jc w:val="center"/>
    </w:pPr>
    <w:rPr>
      <w:rFonts w:ascii="Times New Roman" w:eastAsia="Times New Roman" w:hAnsi="Times New Roman" w:cs="Times New Roman"/>
      <w:sz w:val="24"/>
      <w:szCs w:val="24"/>
      <w:lang w:eastAsia="ru-RU"/>
    </w:rPr>
  </w:style>
  <w:style w:type="paragraph" w:customStyle="1" w:styleId="navbox1">
    <w:name w:val="navbox1"/>
    <w:basedOn w:val="a"/>
    <w:rsid w:val="009717AB"/>
    <w:pPr>
      <w:pBdr>
        <w:top w:val="single" w:sz="6" w:space="1" w:color="AAAAAA"/>
        <w:left w:val="single" w:sz="6" w:space="1" w:color="AAAAAA"/>
        <w:bottom w:val="single" w:sz="6" w:space="1" w:color="AAAAAA"/>
        <w:right w:val="single" w:sz="6" w:space="1" w:color="AAAAAA"/>
      </w:pBdr>
      <w:shd w:val="clear" w:color="auto" w:fill="FDFDFD"/>
      <w:spacing w:after="100" w:afterAutospacing="1" w:line="240" w:lineRule="auto"/>
      <w:jc w:val="center"/>
    </w:pPr>
    <w:rPr>
      <w:rFonts w:ascii="Times New Roman" w:eastAsia="Times New Roman" w:hAnsi="Times New Roman" w:cs="Times New Roman"/>
      <w:sz w:val="21"/>
      <w:szCs w:val="21"/>
      <w:lang w:eastAsia="ru-RU"/>
    </w:rPr>
  </w:style>
  <w:style w:type="paragraph" w:customStyle="1" w:styleId="navbar1">
    <w:name w:val="navbar1"/>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navbar2">
    <w:name w:val="navbar2"/>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navbar3">
    <w:name w:val="navbar3"/>
    <w:basedOn w:val="a"/>
    <w:rsid w:val="009717AB"/>
    <w:pPr>
      <w:spacing w:before="100" w:beforeAutospacing="1" w:after="100" w:afterAutospacing="1" w:line="240" w:lineRule="auto"/>
      <w:ind w:right="120"/>
    </w:pPr>
    <w:rPr>
      <w:rFonts w:ascii="Times New Roman" w:eastAsia="Times New Roman" w:hAnsi="Times New Roman" w:cs="Times New Roman"/>
      <w:sz w:val="21"/>
      <w:szCs w:val="21"/>
      <w:lang w:eastAsia="ru-RU"/>
    </w:rPr>
  </w:style>
  <w:style w:type="paragraph" w:customStyle="1" w:styleId="collapsebutton1">
    <w:name w:val="collapsebutton1"/>
    <w:basedOn w:val="a"/>
    <w:rsid w:val="009717AB"/>
    <w:pPr>
      <w:spacing w:before="100" w:beforeAutospacing="1" w:after="100" w:afterAutospacing="1" w:line="240" w:lineRule="auto"/>
      <w:ind w:left="120"/>
      <w:jc w:val="right"/>
    </w:pPr>
    <w:rPr>
      <w:rFonts w:ascii="Times New Roman" w:eastAsia="Times New Roman" w:hAnsi="Times New Roman" w:cs="Times New Roman"/>
      <w:sz w:val="24"/>
      <w:szCs w:val="24"/>
      <w:lang w:eastAsia="ru-RU"/>
    </w:rPr>
  </w:style>
  <w:style w:type="paragraph" w:customStyle="1" w:styleId="selflink1">
    <w:name w:val="selflink1"/>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box-image1">
    <w:name w:val="mbox-image1"/>
    <w:basedOn w:val="a"/>
    <w:rsid w:val="009717AB"/>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collapse-refs-p1">
    <w:name w:val="collapse-refs-p1"/>
    <w:basedOn w:val="a"/>
    <w:rsid w:val="009717AB"/>
    <w:pPr>
      <w:spacing w:before="240" w:after="240" w:line="240" w:lineRule="auto"/>
      <w:ind w:left="480" w:right="480"/>
    </w:pPr>
    <w:rPr>
      <w:rFonts w:ascii="Times New Roman" w:eastAsia="Times New Roman" w:hAnsi="Times New Roman" w:cs="Times New Roman"/>
      <w:vanish/>
      <w:sz w:val="19"/>
      <w:szCs w:val="19"/>
      <w:lang w:eastAsia="ru-RU"/>
    </w:rPr>
  </w:style>
  <w:style w:type="paragraph" w:customStyle="1" w:styleId="collapse-refs-p2">
    <w:name w:val="collapse-refs-p2"/>
    <w:basedOn w:val="a"/>
    <w:rsid w:val="009717AB"/>
    <w:pPr>
      <w:spacing w:before="240" w:after="240" w:line="240" w:lineRule="auto"/>
      <w:ind w:left="480" w:right="480"/>
    </w:pPr>
    <w:rPr>
      <w:rFonts w:ascii="Times New Roman" w:eastAsia="Times New Roman" w:hAnsi="Times New Roman" w:cs="Times New Roman"/>
      <w:vanish/>
      <w:sz w:val="19"/>
      <w:szCs w:val="19"/>
      <w:lang w:eastAsia="ru-RU"/>
    </w:rPr>
  </w:style>
  <w:style w:type="paragraph" w:customStyle="1" w:styleId="collapse-refs-p3">
    <w:name w:val="collapse-refs-p3"/>
    <w:basedOn w:val="a"/>
    <w:rsid w:val="009717AB"/>
    <w:pPr>
      <w:spacing w:before="240" w:after="240" w:line="240" w:lineRule="auto"/>
      <w:ind w:left="480" w:right="480"/>
    </w:pPr>
    <w:rPr>
      <w:rFonts w:ascii="Times New Roman" w:eastAsia="Times New Roman" w:hAnsi="Times New Roman" w:cs="Times New Roman"/>
      <w:vanish/>
      <w:sz w:val="19"/>
      <w:szCs w:val="19"/>
      <w:lang w:eastAsia="ru-RU"/>
    </w:rPr>
  </w:style>
  <w:style w:type="paragraph" w:customStyle="1" w:styleId="collapse-refs-p4">
    <w:name w:val="collapse-refs-p4"/>
    <w:basedOn w:val="a"/>
    <w:rsid w:val="009717AB"/>
    <w:pPr>
      <w:spacing w:before="240" w:after="240" w:line="240" w:lineRule="auto"/>
      <w:ind w:left="480" w:right="480"/>
    </w:pPr>
    <w:rPr>
      <w:rFonts w:ascii="Times New Roman" w:eastAsia="Times New Roman" w:hAnsi="Times New Roman" w:cs="Times New Roman"/>
      <w:vanish/>
      <w:sz w:val="19"/>
      <w:szCs w:val="19"/>
      <w:lang w:eastAsia="ru-RU"/>
    </w:rPr>
  </w:style>
  <w:style w:type="paragraph" w:customStyle="1" w:styleId="collapse-refs-p5">
    <w:name w:val="collapse-refs-p5"/>
    <w:basedOn w:val="a"/>
    <w:rsid w:val="009717AB"/>
    <w:pPr>
      <w:spacing w:before="240" w:after="240" w:line="240" w:lineRule="auto"/>
      <w:ind w:left="480" w:right="480"/>
    </w:pPr>
    <w:rPr>
      <w:rFonts w:ascii="Times New Roman" w:eastAsia="Times New Roman" w:hAnsi="Times New Roman" w:cs="Times New Roman"/>
      <w:vanish/>
      <w:sz w:val="19"/>
      <w:szCs w:val="19"/>
      <w:lang w:eastAsia="ru-RU"/>
    </w:rPr>
  </w:style>
  <w:style w:type="character" w:customStyle="1" w:styleId="collapsebutton2">
    <w:name w:val="collapsebutton2"/>
    <w:rsid w:val="009717AB"/>
  </w:style>
  <w:style w:type="paragraph" w:customStyle="1" w:styleId="1c">
    <w:name w:val="заголовок 1"/>
    <w:basedOn w:val="a"/>
    <w:next w:val="a"/>
    <w:rsid w:val="009717AB"/>
    <w:pPr>
      <w:keepNext/>
      <w:tabs>
        <w:tab w:val="left" w:pos="10065"/>
      </w:tabs>
      <w:autoSpaceDE w:val="0"/>
      <w:autoSpaceDN w:val="0"/>
      <w:spacing w:after="0" w:line="240" w:lineRule="auto"/>
      <w:ind w:firstLine="720"/>
      <w:outlineLvl w:val="0"/>
    </w:pPr>
    <w:rPr>
      <w:rFonts w:ascii="Times New Roman" w:eastAsia="Times New Roman" w:hAnsi="Times New Roman" w:cs="Times New Roman"/>
      <w:sz w:val="28"/>
      <w:szCs w:val="28"/>
      <w:lang w:eastAsia="ru-RU"/>
    </w:rPr>
  </w:style>
  <w:style w:type="paragraph" w:customStyle="1" w:styleId="afff6">
    <w:name w:val="Табличный"/>
    <w:basedOn w:val="a"/>
    <w:rsid w:val="009717AB"/>
    <w:pPr>
      <w:keepNext/>
      <w:widowControl w:val="0"/>
      <w:spacing w:before="60" w:after="60" w:line="240" w:lineRule="auto"/>
      <w:jc w:val="center"/>
    </w:pPr>
    <w:rPr>
      <w:rFonts w:ascii="Times New Roman" w:eastAsia="Times New Roman" w:hAnsi="Times New Roman" w:cs="Times New Roman"/>
      <w:b/>
      <w:szCs w:val="20"/>
      <w:lang w:eastAsia="ru-RU"/>
    </w:rPr>
  </w:style>
  <w:style w:type="paragraph" w:customStyle="1" w:styleId="101">
    <w:name w:val="Табличный_слева_10"/>
    <w:basedOn w:val="a"/>
    <w:qFormat/>
    <w:rsid w:val="009717AB"/>
    <w:pPr>
      <w:spacing w:after="0" w:line="240" w:lineRule="auto"/>
    </w:pPr>
    <w:rPr>
      <w:rFonts w:ascii="Times New Roman" w:eastAsia="Times New Roman" w:hAnsi="Times New Roman" w:cs="Times New Roman"/>
      <w:sz w:val="20"/>
      <w:szCs w:val="24"/>
      <w:lang w:eastAsia="ru-RU"/>
    </w:rPr>
  </w:style>
  <w:style w:type="character" w:customStyle="1" w:styleId="ConsPlusNormal0">
    <w:name w:val="ConsPlusNormal Знак"/>
    <w:link w:val="ConsPlusNormal"/>
    <w:locked/>
    <w:rsid w:val="009717AB"/>
    <w:rPr>
      <w:rFonts w:ascii="Arial" w:eastAsia="Times New Roman" w:hAnsi="Arial" w:cs="Arial"/>
      <w:sz w:val="20"/>
      <w:szCs w:val="20"/>
      <w:lang w:eastAsia="ru-RU"/>
    </w:rPr>
  </w:style>
  <w:style w:type="table" w:customStyle="1" w:styleId="2d">
    <w:name w:val="Сетка таблицы2"/>
    <w:basedOn w:val="a1"/>
    <w:next w:val="af1"/>
    <w:uiPriority w:val="39"/>
    <w:rsid w:val="009717AB"/>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Сетка таблицы3"/>
    <w:basedOn w:val="a1"/>
    <w:next w:val="af1"/>
    <w:uiPriority w:val="39"/>
    <w:rsid w:val="009717AB"/>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Сетка таблицы4"/>
    <w:basedOn w:val="a1"/>
    <w:next w:val="af1"/>
    <w:uiPriority w:val="39"/>
    <w:rsid w:val="009717AB"/>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Сетка таблицы5"/>
    <w:basedOn w:val="a1"/>
    <w:next w:val="af1"/>
    <w:uiPriority w:val="39"/>
    <w:rsid w:val="009717AB"/>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0">
    <w:name w:val="Сетка таблицы6"/>
    <w:basedOn w:val="a1"/>
    <w:next w:val="af1"/>
    <w:uiPriority w:val="59"/>
    <w:rsid w:val="009717AB"/>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7">
    <w:name w:val="Знак Знак"/>
    <w:basedOn w:val="a"/>
    <w:rsid w:val="009717AB"/>
    <w:pPr>
      <w:spacing w:before="100" w:beforeAutospacing="1" w:after="100" w:afterAutospacing="1" w:line="240" w:lineRule="auto"/>
    </w:pPr>
    <w:rPr>
      <w:rFonts w:ascii="Tahoma" w:eastAsia="Times New Roman" w:hAnsi="Tahoma" w:cs="Tahoma"/>
      <w:sz w:val="20"/>
      <w:szCs w:val="20"/>
      <w:lang w:val="en-US"/>
    </w:rPr>
  </w:style>
  <w:style w:type="table" w:customStyle="1" w:styleId="70">
    <w:name w:val="Сетка таблицы7"/>
    <w:basedOn w:val="a1"/>
    <w:next w:val="af1"/>
    <w:uiPriority w:val="39"/>
    <w:rsid w:val="009717AB"/>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Сетка таблицы8"/>
    <w:basedOn w:val="a1"/>
    <w:next w:val="af1"/>
    <w:uiPriority w:val="39"/>
    <w:rsid w:val="009717AB"/>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0">
    <w:name w:val="Сетка таблицы9"/>
    <w:basedOn w:val="a1"/>
    <w:next w:val="af1"/>
    <w:uiPriority w:val="39"/>
    <w:rsid w:val="009717AB"/>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1">
    <w:name w:val="Стиль11"/>
    <w:basedOn w:val="10"/>
    <w:qFormat/>
    <w:rsid w:val="009717AB"/>
    <w:pPr>
      <w:spacing w:before="120" w:after="120"/>
    </w:pPr>
    <w:rPr>
      <w:rFonts w:ascii="Times New Roman" w:hAnsi="Times New Roman"/>
      <w:bCs w:val="0"/>
      <w:caps/>
      <w:color w:val="auto"/>
      <w:sz w:val="24"/>
    </w:rPr>
  </w:style>
  <w:style w:type="paragraph" w:customStyle="1" w:styleId="120">
    <w:name w:val="Стиль12"/>
    <w:basedOn w:val="20"/>
    <w:qFormat/>
    <w:rsid w:val="009717AB"/>
    <w:pPr>
      <w:keepLines w:val="0"/>
      <w:spacing w:before="240" w:after="60"/>
    </w:pPr>
    <w:rPr>
      <w:rFonts w:ascii="Times New Roman" w:eastAsia="TimesNewRomanPSMT" w:hAnsi="Times New Roman"/>
      <w:color w:val="auto"/>
      <w:sz w:val="24"/>
      <w:szCs w:val="24"/>
    </w:rPr>
  </w:style>
  <w:style w:type="paragraph" w:customStyle="1" w:styleId="43">
    <w:name w:val="Стиль4"/>
    <w:basedOn w:val="3"/>
    <w:qFormat/>
    <w:rsid w:val="009717AB"/>
    <w:pPr>
      <w:keepLines w:val="0"/>
      <w:spacing w:before="0"/>
      <w:jc w:val="both"/>
    </w:pPr>
    <w:rPr>
      <w:rFonts w:ascii="Times New Roman" w:hAnsi="Times New Roman"/>
      <w:bCs w:val="0"/>
      <w:color w:val="auto"/>
    </w:rPr>
  </w:style>
  <w:style w:type="paragraph" w:customStyle="1" w:styleId="52">
    <w:name w:val="Стиль5"/>
    <w:basedOn w:val="3"/>
    <w:qFormat/>
    <w:rsid w:val="009717AB"/>
    <w:pPr>
      <w:keepLines w:val="0"/>
      <w:spacing w:before="0"/>
      <w:jc w:val="both"/>
    </w:pPr>
    <w:rPr>
      <w:rFonts w:ascii="Times New Roman" w:hAnsi="Times New Roman"/>
      <w:bCs w:val="0"/>
      <w:color w:val="auto"/>
    </w:rPr>
  </w:style>
  <w:style w:type="paragraph" w:customStyle="1" w:styleId="61">
    <w:name w:val="Стиль6"/>
    <w:basedOn w:val="3"/>
    <w:qFormat/>
    <w:rsid w:val="009717AB"/>
    <w:pPr>
      <w:keepLines w:val="0"/>
      <w:spacing w:before="0"/>
      <w:jc w:val="both"/>
    </w:pPr>
    <w:rPr>
      <w:rFonts w:ascii="Times New Roman" w:hAnsi="Times New Roman"/>
      <w:bCs w:val="0"/>
      <w:color w:val="auto"/>
    </w:rPr>
  </w:style>
  <w:style w:type="paragraph" w:customStyle="1" w:styleId="71">
    <w:name w:val="Стиль7"/>
    <w:basedOn w:val="3"/>
    <w:qFormat/>
    <w:rsid w:val="009717AB"/>
    <w:pPr>
      <w:keepLines w:val="0"/>
      <w:spacing w:before="0"/>
      <w:jc w:val="both"/>
    </w:pPr>
    <w:rPr>
      <w:rFonts w:ascii="Times New Roman" w:hAnsi="Times New Roman"/>
      <w:bCs w:val="0"/>
      <w:color w:val="auto"/>
    </w:rPr>
  </w:style>
  <w:style w:type="paragraph" w:customStyle="1" w:styleId="80">
    <w:name w:val="Стиль8"/>
    <w:basedOn w:val="3"/>
    <w:qFormat/>
    <w:rsid w:val="009717AB"/>
    <w:pPr>
      <w:keepLines w:val="0"/>
      <w:spacing w:before="0"/>
      <w:jc w:val="both"/>
    </w:pPr>
    <w:rPr>
      <w:rFonts w:ascii="Times New Roman" w:hAnsi="Times New Roman"/>
      <w:bCs w:val="0"/>
      <w:color w:val="auto"/>
    </w:rPr>
  </w:style>
  <w:style w:type="paragraph" w:customStyle="1" w:styleId="91">
    <w:name w:val="Стиль9"/>
    <w:basedOn w:val="3"/>
    <w:qFormat/>
    <w:rsid w:val="009717AB"/>
    <w:pPr>
      <w:keepLines w:val="0"/>
      <w:spacing w:before="0"/>
      <w:jc w:val="both"/>
    </w:pPr>
    <w:rPr>
      <w:rFonts w:ascii="Times New Roman" w:hAnsi="Times New Roman"/>
      <w:bCs w:val="0"/>
      <w:color w:val="auto"/>
    </w:rPr>
  </w:style>
  <w:style w:type="paragraph" w:customStyle="1" w:styleId="102">
    <w:name w:val="Стиль10"/>
    <w:basedOn w:val="3"/>
    <w:qFormat/>
    <w:rsid w:val="009717AB"/>
    <w:pPr>
      <w:keepLines w:val="0"/>
      <w:spacing w:before="0"/>
      <w:jc w:val="both"/>
    </w:pPr>
    <w:rPr>
      <w:rFonts w:ascii="Times New Roman" w:hAnsi="Times New Roman"/>
      <w:bCs w:val="0"/>
      <w:color w:val="auto"/>
    </w:rPr>
  </w:style>
  <w:style w:type="paragraph" w:customStyle="1" w:styleId="130">
    <w:name w:val="Стиль13"/>
    <w:basedOn w:val="3"/>
    <w:qFormat/>
    <w:rsid w:val="009717AB"/>
    <w:pPr>
      <w:keepLines w:val="0"/>
      <w:spacing w:before="0"/>
      <w:jc w:val="both"/>
    </w:pPr>
    <w:rPr>
      <w:rFonts w:ascii="Times New Roman" w:hAnsi="Times New Roman"/>
      <w:bCs w:val="0"/>
      <w:color w:val="auto"/>
    </w:rPr>
  </w:style>
  <w:style w:type="paragraph" w:customStyle="1" w:styleId="140">
    <w:name w:val="Стиль14"/>
    <w:basedOn w:val="3"/>
    <w:qFormat/>
    <w:rsid w:val="009717AB"/>
    <w:pPr>
      <w:keepLines w:val="0"/>
      <w:spacing w:before="0"/>
      <w:jc w:val="both"/>
    </w:pPr>
    <w:rPr>
      <w:rFonts w:ascii="Times New Roman" w:hAnsi="Times New Roman"/>
      <w:bCs w:val="0"/>
      <w:color w:val="auto"/>
    </w:rPr>
  </w:style>
  <w:style w:type="paragraph" w:customStyle="1" w:styleId="150">
    <w:name w:val="Стиль15"/>
    <w:basedOn w:val="3"/>
    <w:qFormat/>
    <w:rsid w:val="009717AB"/>
    <w:pPr>
      <w:keepLines w:val="0"/>
      <w:spacing w:before="0"/>
      <w:jc w:val="both"/>
    </w:pPr>
    <w:rPr>
      <w:rFonts w:ascii="Times New Roman" w:hAnsi="Times New Roman"/>
      <w:bCs w:val="0"/>
      <w:color w:val="auto"/>
    </w:rPr>
  </w:style>
  <w:style w:type="paragraph" w:customStyle="1" w:styleId="160">
    <w:name w:val="Стиль16"/>
    <w:basedOn w:val="3"/>
    <w:qFormat/>
    <w:rsid w:val="009717AB"/>
    <w:pPr>
      <w:keepLines w:val="0"/>
      <w:spacing w:before="0"/>
      <w:jc w:val="both"/>
    </w:pPr>
    <w:rPr>
      <w:rFonts w:ascii="Times New Roman" w:hAnsi="Times New Roman"/>
      <w:bCs w:val="0"/>
      <w:color w:val="auto"/>
    </w:rPr>
  </w:style>
  <w:style w:type="paragraph" w:customStyle="1" w:styleId="170">
    <w:name w:val="Стиль17"/>
    <w:basedOn w:val="3"/>
    <w:qFormat/>
    <w:rsid w:val="009717AB"/>
    <w:pPr>
      <w:keepLines w:val="0"/>
      <w:spacing w:before="0"/>
      <w:jc w:val="both"/>
    </w:pPr>
    <w:rPr>
      <w:rFonts w:ascii="Times New Roman" w:hAnsi="Times New Roman"/>
      <w:bCs w:val="0"/>
      <w:color w:val="auto"/>
    </w:rPr>
  </w:style>
  <w:style w:type="paragraph" w:customStyle="1" w:styleId="180">
    <w:name w:val="Стиль18"/>
    <w:basedOn w:val="3"/>
    <w:qFormat/>
    <w:rsid w:val="009717AB"/>
    <w:pPr>
      <w:keepLines w:val="0"/>
      <w:spacing w:before="0"/>
      <w:jc w:val="both"/>
    </w:pPr>
    <w:rPr>
      <w:rFonts w:ascii="Times New Roman" w:hAnsi="Times New Roman"/>
      <w:bCs w:val="0"/>
      <w:color w:val="auto"/>
    </w:rPr>
  </w:style>
  <w:style w:type="paragraph" w:customStyle="1" w:styleId="190">
    <w:name w:val="Стиль19"/>
    <w:basedOn w:val="3"/>
    <w:qFormat/>
    <w:rsid w:val="009717AB"/>
    <w:pPr>
      <w:keepLines w:val="0"/>
      <w:spacing w:before="0"/>
      <w:jc w:val="both"/>
    </w:pPr>
    <w:rPr>
      <w:rFonts w:ascii="Times New Roman" w:hAnsi="Times New Roman"/>
      <w:bCs w:val="0"/>
      <w:color w:val="auto"/>
    </w:rPr>
  </w:style>
  <w:style w:type="paragraph" w:customStyle="1" w:styleId="200">
    <w:name w:val="Стиль20"/>
    <w:basedOn w:val="3"/>
    <w:qFormat/>
    <w:rsid w:val="009717AB"/>
    <w:pPr>
      <w:keepLines w:val="0"/>
      <w:spacing w:before="0"/>
      <w:jc w:val="both"/>
    </w:pPr>
    <w:rPr>
      <w:rFonts w:ascii="Times New Roman" w:hAnsi="Times New Roman"/>
      <w:bCs w:val="0"/>
      <w:color w:val="auto"/>
    </w:rPr>
  </w:style>
  <w:style w:type="paragraph" w:customStyle="1" w:styleId="210">
    <w:name w:val="Стиль21"/>
    <w:basedOn w:val="3"/>
    <w:qFormat/>
    <w:rsid w:val="009717AB"/>
    <w:pPr>
      <w:keepLines w:val="0"/>
      <w:spacing w:before="0"/>
      <w:jc w:val="both"/>
    </w:pPr>
    <w:rPr>
      <w:rFonts w:ascii="Times New Roman" w:hAnsi="Times New Roman"/>
      <w:bCs w:val="0"/>
      <w:color w:val="auto"/>
    </w:rPr>
  </w:style>
  <w:style w:type="paragraph" w:customStyle="1" w:styleId="220">
    <w:name w:val="Стиль22"/>
    <w:basedOn w:val="20"/>
    <w:qFormat/>
    <w:rsid w:val="009717AB"/>
    <w:pPr>
      <w:keepLines w:val="0"/>
      <w:spacing w:before="240" w:after="60"/>
    </w:pPr>
    <w:rPr>
      <w:rFonts w:ascii="Times New Roman" w:hAnsi="Times New Roman"/>
      <w:bCs w:val="0"/>
      <w:color w:val="auto"/>
      <w:sz w:val="24"/>
      <w:szCs w:val="24"/>
    </w:rPr>
  </w:style>
  <w:style w:type="paragraph" w:customStyle="1" w:styleId="230">
    <w:name w:val="Стиль23"/>
    <w:basedOn w:val="20"/>
    <w:qFormat/>
    <w:rsid w:val="009717AB"/>
    <w:pPr>
      <w:keepLines w:val="0"/>
      <w:spacing w:before="240" w:after="60"/>
    </w:pPr>
    <w:rPr>
      <w:rFonts w:ascii="Times New Roman" w:hAnsi="Times New Roman"/>
      <w:bCs w:val="0"/>
      <w:color w:val="auto"/>
      <w:sz w:val="24"/>
      <w:szCs w:val="24"/>
    </w:rPr>
  </w:style>
  <w:style w:type="paragraph" w:customStyle="1" w:styleId="240">
    <w:name w:val="Стиль24"/>
    <w:basedOn w:val="20"/>
    <w:qFormat/>
    <w:rsid w:val="009717AB"/>
    <w:pPr>
      <w:keepLines w:val="0"/>
      <w:spacing w:before="240" w:after="60"/>
    </w:pPr>
    <w:rPr>
      <w:rFonts w:ascii="Times New Roman" w:hAnsi="Times New Roman"/>
      <w:bCs w:val="0"/>
      <w:color w:val="auto"/>
      <w:sz w:val="24"/>
      <w:szCs w:val="24"/>
    </w:rPr>
  </w:style>
  <w:style w:type="paragraph" w:customStyle="1" w:styleId="250">
    <w:name w:val="Стиль25"/>
    <w:basedOn w:val="20"/>
    <w:qFormat/>
    <w:rsid w:val="009717AB"/>
    <w:pPr>
      <w:keepLines w:val="0"/>
      <w:spacing w:before="240" w:after="60"/>
      <w:jc w:val="both"/>
    </w:pPr>
    <w:rPr>
      <w:rFonts w:ascii="Times New Roman" w:hAnsi="Times New Roman"/>
      <w:bCs w:val="0"/>
      <w:color w:val="auto"/>
      <w:sz w:val="24"/>
      <w:szCs w:val="24"/>
    </w:rPr>
  </w:style>
  <w:style w:type="paragraph" w:customStyle="1" w:styleId="260">
    <w:name w:val="Стиль26"/>
    <w:basedOn w:val="20"/>
    <w:qFormat/>
    <w:rsid w:val="009717AB"/>
    <w:pPr>
      <w:keepLines w:val="0"/>
      <w:spacing w:before="240" w:after="60"/>
    </w:pPr>
    <w:rPr>
      <w:rFonts w:ascii="Times New Roman" w:hAnsi="Times New Roman"/>
      <w:bCs w:val="0"/>
      <w:color w:val="auto"/>
      <w:sz w:val="24"/>
      <w:szCs w:val="24"/>
    </w:rPr>
  </w:style>
  <w:style w:type="paragraph" w:customStyle="1" w:styleId="270">
    <w:name w:val="Стиль27"/>
    <w:basedOn w:val="3"/>
    <w:qFormat/>
    <w:rsid w:val="009717AB"/>
    <w:pPr>
      <w:keepLines w:val="0"/>
      <w:spacing w:before="0"/>
      <w:jc w:val="right"/>
    </w:pPr>
    <w:rPr>
      <w:rFonts w:ascii="Times New Roman" w:hAnsi="Times New Roman"/>
      <w:bCs w:val="0"/>
      <w:color w:val="auto"/>
    </w:rPr>
  </w:style>
  <w:style w:type="paragraph" w:customStyle="1" w:styleId="280">
    <w:name w:val="Стиль28"/>
    <w:basedOn w:val="3"/>
    <w:qFormat/>
    <w:rsid w:val="009717AB"/>
    <w:pPr>
      <w:keepLines w:val="0"/>
      <w:spacing w:before="0"/>
      <w:jc w:val="right"/>
    </w:pPr>
    <w:rPr>
      <w:rFonts w:ascii="Times New Roman" w:hAnsi="Times New Roman"/>
      <w:bCs w:val="0"/>
      <w:color w:val="auto"/>
    </w:rPr>
  </w:style>
  <w:style w:type="paragraph" w:customStyle="1" w:styleId="290">
    <w:name w:val="Стиль29"/>
    <w:basedOn w:val="3"/>
    <w:qFormat/>
    <w:rsid w:val="009717AB"/>
    <w:pPr>
      <w:keepLines w:val="0"/>
      <w:spacing w:before="0"/>
      <w:jc w:val="right"/>
    </w:pPr>
    <w:rPr>
      <w:rFonts w:ascii="Times New Roman" w:hAnsi="Times New Roman"/>
      <w:bCs w:val="0"/>
      <w:color w:val="auto"/>
    </w:rPr>
  </w:style>
  <w:style w:type="paragraph" w:customStyle="1" w:styleId="300">
    <w:name w:val="Стиль30"/>
    <w:basedOn w:val="3"/>
    <w:qFormat/>
    <w:rsid w:val="009717AB"/>
    <w:pPr>
      <w:keepLines w:val="0"/>
      <w:spacing w:before="0"/>
      <w:jc w:val="right"/>
    </w:pPr>
    <w:rPr>
      <w:rFonts w:ascii="Times New Roman" w:hAnsi="Times New Roman"/>
      <w:bCs w:val="0"/>
      <w:color w:val="auto"/>
    </w:rPr>
  </w:style>
  <w:style w:type="paragraph" w:customStyle="1" w:styleId="311">
    <w:name w:val="Стиль31"/>
    <w:basedOn w:val="3"/>
    <w:qFormat/>
    <w:rsid w:val="009717AB"/>
    <w:pPr>
      <w:keepLines w:val="0"/>
      <w:spacing w:before="0"/>
      <w:jc w:val="right"/>
    </w:pPr>
    <w:rPr>
      <w:rFonts w:ascii="Times New Roman" w:hAnsi="Times New Roman"/>
      <w:bCs w:val="0"/>
      <w:color w:val="auto"/>
    </w:rPr>
  </w:style>
  <w:style w:type="paragraph" w:customStyle="1" w:styleId="320">
    <w:name w:val="Стиль32"/>
    <w:basedOn w:val="3"/>
    <w:qFormat/>
    <w:rsid w:val="009717AB"/>
    <w:pPr>
      <w:keepLines w:val="0"/>
      <w:spacing w:before="0"/>
      <w:jc w:val="right"/>
    </w:pPr>
    <w:rPr>
      <w:rFonts w:ascii="Times New Roman" w:hAnsi="Times New Roman"/>
      <w:bCs w:val="0"/>
      <w:color w:val="auto"/>
    </w:rPr>
  </w:style>
  <w:style w:type="paragraph" w:customStyle="1" w:styleId="330">
    <w:name w:val="Стиль33"/>
    <w:basedOn w:val="3"/>
    <w:qFormat/>
    <w:rsid w:val="009717AB"/>
    <w:pPr>
      <w:keepLines w:val="0"/>
      <w:spacing w:before="0"/>
      <w:jc w:val="right"/>
    </w:pPr>
    <w:rPr>
      <w:rFonts w:ascii="Times New Roman" w:hAnsi="Times New Roman"/>
      <w:bCs w:val="0"/>
      <w:color w:val="auto"/>
    </w:rPr>
  </w:style>
  <w:style w:type="paragraph" w:customStyle="1" w:styleId="340">
    <w:name w:val="Стиль34"/>
    <w:basedOn w:val="3"/>
    <w:qFormat/>
    <w:rsid w:val="009717AB"/>
    <w:pPr>
      <w:keepLines w:val="0"/>
      <w:spacing w:before="0"/>
      <w:jc w:val="right"/>
    </w:pPr>
    <w:rPr>
      <w:rFonts w:ascii="Times New Roman" w:hAnsi="Times New Roman"/>
      <w:bCs w:val="0"/>
      <w:color w:val="auto"/>
    </w:rPr>
  </w:style>
  <w:style w:type="paragraph" w:customStyle="1" w:styleId="360">
    <w:name w:val="Стиль36"/>
    <w:basedOn w:val="10"/>
    <w:qFormat/>
    <w:rsid w:val="009717AB"/>
    <w:pPr>
      <w:spacing w:before="120" w:after="120"/>
    </w:pPr>
    <w:rPr>
      <w:rFonts w:ascii="Times New Roman" w:hAnsi="Times New Roman"/>
      <w:bCs w:val="0"/>
      <w:caps/>
      <w:color w:val="auto"/>
      <w:sz w:val="24"/>
    </w:rPr>
  </w:style>
  <w:style w:type="character" w:styleId="afff8">
    <w:name w:val="line number"/>
    <w:basedOn w:val="a0"/>
    <w:uiPriority w:val="99"/>
    <w:semiHidden/>
    <w:unhideWhenUsed/>
    <w:rsid w:val="009717AB"/>
  </w:style>
  <w:style w:type="character" w:customStyle="1" w:styleId="1d">
    <w:name w:val="Неразрешенное упоминание1"/>
    <w:uiPriority w:val="99"/>
    <w:semiHidden/>
    <w:unhideWhenUsed/>
    <w:rsid w:val="009717AB"/>
    <w:rPr>
      <w:color w:val="605E5C"/>
      <w:shd w:val="clear" w:color="auto" w:fill="E1DFDD"/>
    </w:rPr>
  </w:style>
  <w:style w:type="table" w:customStyle="1" w:styleId="103">
    <w:name w:val="Сетка таблицы10"/>
    <w:basedOn w:val="a1"/>
    <w:next w:val="af1"/>
    <w:uiPriority w:val="59"/>
    <w:rsid w:val="009717AB"/>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
    <w:name w:val="TableGrid"/>
    <w:rsid w:val="009717AB"/>
    <w:pPr>
      <w:spacing w:after="0" w:line="240" w:lineRule="auto"/>
    </w:pPr>
    <w:rPr>
      <w:rFonts w:ascii="Calibri" w:eastAsia="Times New Roman" w:hAnsi="Calibri" w:cs="Times New Roman"/>
      <w:lang w:eastAsia="ru-RU"/>
    </w:rPr>
    <w:tblPr>
      <w:tblCellMar>
        <w:top w:w="0" w:type="dxa"/>
        <w:left w:w="0" w:type="dxa"/>
        <w:bottom w:w="0" w:type="dxa"/>
        <w:right w:w="0" w:type="dxa"/>
      </w:tblCellMar>
    </w:tblPr>
  </w:style>
  <w:style w:type="table" w:customStyle="1" w:styleId="112">
    <w:name w:val="Сетка таблицы11"/>
    <w:basedOn w:val="a1"/>
    <w:next w:val="af1"/>
    <w:uiPriority w:val="59"/>
    <w:rsid w:val="009717AB"/>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9">
    <w:name w:val="Title"/>
    <w:basedOn w:val="a"/>
    <w:next w:val="a"/>
    <w:link w:val="afffa"/>
    <w:qFormat/>
    <w:rsid w:val="009717AB"/>
    <w:pPr>
      <w:spacing w:after="0" w:line="240" w:lineRule="auto"/>
      <w:contextualSpacing/>
    </w:pPr>
    <w:rPr>
      <w:rFonts w:ascii="Calibri Light" w:eastAsia="Times New Roman" w:hAnsi="Calibri Light" w:cs="Times New Roman"/>
      <w:spacing w:val="-10"/>
      <w:kern w:val="28"/>
      <w:sz w:val="56"/>
      <w:szCs w:val="56"/>
      <w:lang w:eastAsia="ru-RU"/>
    </w:rPr>
  </w:style>
  <w:style w:type="character" w:customStyle="1" w:styleId="afffa">
    <w:name w:val="Заголовок Знак"/>
    <w:basedOn w:val="a0"/>
    <w:link w:val="afff9"/>
    <w:rsid w:val="009717AB"/>
    <w:rPr>
      <w:rFonts w:ascii="Calibri Light" w:eastAsia="Times New Roman" w:hAnsi="Calibri Light" w:cs="Times New Roman"/>
      <w:spacing w:val="-10"/>
      <w:kern w:val="28"/>
      <w:sz w:val="56"/>
      <w:szCs w:val="56"/>
      <w:lang w:eastAsia="ru-RU"/>
    </w:rPr>
  </w:style>
  <w:style w:type="table" w:customStyle="1" w:styleId="121">
    <w:name w:val="Сетка таблицы12"/>
    <w:basedOn w:val="a1"/>
    <w:next w:val="af1"/>
    <w:uiPriority w:val="59"/>
    <w:rsid w:val="009717AB"/>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Нет списка2"/>
    <w:next w:val="a2"/>
    <w:uiPriority w:val="99"/>
    <w:semiHidden/>
    <w:unhideWhenUsed/>
    <w:rsid w:val="009717AB"/>
  </w:style>
  <w:style w:type="table" w:customStyle="1" w:styleId="131">
    <w:name w:val="Сетка таблицы13"/>
    <w:basedOn w:val="a1"/>
    <w:next w:val="af1"/>
    <w:uiPriority w:val="59"/>
    <w:rsid w:val="009717AB"/>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uiPriority w:val="2"/>
    <w:semiHidden/>
    <w:unhideWhenUsed/>
    <w:qFormat/>
    <w:rsid w:val="009717AB"/>
    <w:pPr>
      <w:widowControl w:val="0"/>
      <w:spacing w:after="0" w:line="240" w:lineRule="auto"/>
    </w:pPr>
    <w:rPr>
      <w:rFonts w:ascii="Calibri" w:eastAsia="Times New Roman" w:hAnsi="Calibri" w:cs="Times New Roman"/>
      <w:lang w:val="en-US"/>
    </w:rPr>
    <w:tblPr>
      <w:tblInd w:w="0" w:type="dxa"/>
      <w:tblCellMar>
        <w:top w:w="0" w:type="dxa"/>
        <w:left w:w="0" w:type="dxa"/>
        <w:bottom w:w="0" w:type="dxa"/>
        <w:right w:w="0" w:type="dxa"/>
      </w:tblCellMar>
    </w:tblPr>
  </w:style>
  <w:style w:type="table" w:customStyle="1" w:styleId="141">
    <w:name w:val="Сетка таблицы14"/>
    <w:basedOn w:val="a1"/>
    <w:next w:val="af1"/>
    <w:rsid w:val="009717A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Сетка таблицы21"/>
    <w:basedOn w:val="a1"/>
    <w:next w:val="af1"/>
    <w:uiPriority w:val="39"/>
    <w:rsid w:val="009717AB"/>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Сетка таблицы31"/>
    <w:basedOn w:val="a1"/>
    <w:next w:val="af1"/>
    <w:uiPriority w:val="39"/>
    <w:rsid w:val="009717AB"/>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Сетка таблицы41"/>
    <w:basedOn w:val="a1"/>
    <w:next w:val="af1"/>
    <w:uiPriority w:val="39"/>
    <w:rsid w:val="009717AB"/>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Сетка таблицы51"/>
    <w:basedOn w:val="a1"/>
    <w:next w:val="af1"/>
    <w:uiPriority w:val="39"/>
    <w:rsid w:val="009717AB"/>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Сетка таблицы61"/>
    <w:basedOn w:val="a1"/>
    <w:next w:val="af1"/>
    <w:uiPriority w:val="59"/>
    <w:rsid w:val="009717AB"/>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0">
    <w:name w:val="Сетка таблицы71"/>
    <w:basedOn w:val="a1"/>
    <w:next w:val="af1"/>
    <w:uiPriority w:val="39"/>
    <w:rsid w:val="009717AB"/>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
    <w:name w:val="Сетка таблицы81"/>
    <w:basedOn w:val="a1"/>
    <w:next w:val="af1"/>
    <w:uiPriority w:val="39"/>
    <w:rsid w:val="009717AB"/>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0">
    <w:name w:val="Сетка таблицы91"/>
    <w:basedOn w:val="a1"/>
    <w:next w:val="af1"/>
    <w:uiPriority w:val="39"/>
    <w:rsid w:val="009717AB"/>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0">
    <w:name w:val="Сетка таблицы101"/>
    <w:basedOn w:val="a1"/>
    <w:next w:val="af1"/>
    <w:uiPriority w:val="59"/>
    <w:rsid w:val="009717AB"/>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rsid w:val="009717AB"/>
    <w:pPr>
      <w:spacing w:after="0" w:line="240" w:lineRule="auto"/>
    </w:pPr>
    <w:rPr>
      <w:rFonts w:ascii="Calibri" w:eastAsia="Times New Roman" w:hAnsi="Calibri" w:cs="Times New Roman"/>
      <w:lang w:eastAsia="ru-RU"/>
    </w:rPr>
    <w:tblPr>
      <w:tblCellMar>
        <w:top w:w="0" w:type="dxa"/>
        <w:left w:w="0" w:type="dxa"/>
        <w:bottom w:w="0" w:type="dxa"/>
        <w:right w:w="0" w:type="dxa"/>
      </w:tblCellMar>
    </w:tblPr>
  </w:style>
  <w:style w:type="table" w:customStyle="1" w:styleId="1110">
    <w:name w:val="Сетка таблицы111"/>
    <w:basedOn w:val="a1"/>
    <w:next w:val="af1"/>
    <w:uiPriority w:val="59"/>
    <w:rsid w:val="009717AB"/>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Сетка таблицы121"/>
    <w:basedOn w:val="a1"/>
    <w:next w:val="af1"/>
    <w:uiPriority w:val="59"/>
    <w:rsid w:val="009717AB"/>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a">
    <w:name w:val="Нет списка3"/>
    <w:next w:val="a2"/>
    <w:uiPriority w:val="99"/>
    <w:semiHidden/>
    <w:unhideWhenUsed/>
    <w:rsid w:val="009717AB"/>
  </w:style>
  <w:style w:type="table" w:customStyle="1" w:styleId="151">
    <w:name w:val="Сетка таблицы15"/>
    <w:basedOn w:val="a1"/>
    <w:next w:val="af1"/>
    <w:uiPriority w:val="59"/>
    <w:rsid w:val="009717AB"/>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Нет списка111"/>
    <w:next w:val="a2"/>
    <w:uiPriority w:val="99"/>
    <w:semiHidden/>
    <w:unhideWhenUsed/>
    <w:rsid w:val="009717AB"/>
  </w:style>
  <w:style w:type="numbering" w:customStyle="1" w:styleId="11110">
    <w:name w:val="Нет списка1111"/>
    <w:next w:val="a2"/>
    <w:uiPriority w:val="99"/>
    <w:semiHidden/>
    <w:unhideWhenUsed/>
    <w:rsid w:val="009717AB"/>
  </w:style>
  <w:style w:type="table" w:customStyle="1" w:styleId="161">
    <w:name w:val="Сетка таблицы16"/>
    <w:basedOn w:val="a1"/>
    <w:next w:val="af1"/>
    <w:uiPriority w:val="59"/>
    <w:rsid w:val="009717AB"/>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Сетка таблицы112"/>
    <w:basedOn w:val="a1"/>
    <w:next w:val="af1"/>
    <w:rsid w:val="009717A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2">
    <w:name w:val="Нет списка21"/>
    <w:next w:val="a2"/>
    <w:uiPriority w:val="99"/>
    <w:semiHidden/>
    <w:unhideWhenUsed/>
    <w:rsid w:val="009717AB"/>
  </w:style>
  <w:style w:type="numbering" w:customStyle="1" w:styleId="313">
    <w:name w:val="Нет списка31"/>
    <w:next w:val="a2"/>
    <w:uiPriority w:val="99"/>
    <w:semiHidden/>
    <w:unhideWhenUsed/>
    <w:rsid w:val="009717AB"/>
  </w:style>
  <w:style w:type="numbering" w:customStyle="1" w:styleId="122">
    <w:name w:val="Нет списка12"/>
    <w:next w:val="a2"/>
    <w:uiPriority w:val="99"/>
    <w:semiHidden/>
    <w:unhideWhenUsed/>
    <w:rsid w:val="009717AB"/>
  </w:style>
  <w:style w:type="table" w:customStyle="1" w:styleId="1510">
    <w:name w:val="Сетка таблицы151"/>
    <w:basedOn w:val="a1"/>
    <w:next w:val="af1"/>
    <w:uiPriority w:val="59"/>
    <w:rsid w:val="009717AB"/>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Сетка таблицы161"/>
    <w:basedOn w:val="a1"/>
    <w:next w:val="af1"/>
    <w:rsid w:val="009717A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Сетка таблицы1121"/>
    <w:basedOn w:val="a1"/>
    <w:next w:val="af1"/>
    <w:uiPriority w:val="59"/>
    <w:rsid w:val="009717AB"/>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0">
    <w:name w:val="Нет списка211"/>
    <w:next w:val="a2"/>
    <w:uiPriority w:val="99"/>
    <w:semiHidden/>
    <w:unhideWhenUsed/>
    <w:rsid w:val="009717A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BA6B10-9B09-4B24-80AF-E766283956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996</TotalTime>
  <Pages>25</Pages>
  <Words>6692</Words>
  <Characters>38147</Characters>
  <Application>Microsoft Office Word</Application>
  <DocSecurity>0</DocSecurity>
  <Lines>317</Lines>
  <Paragraphs>89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44750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32</cp:revision>
  <cp:lastPrinted>2025-01-16T11:52:00Z</cp:lastPrinted>
  <dcterms:created xsi:type="dcterms:W3CDTF">2024-12-24T08:00:00Z</dcterms:created>
  <dcterms:modified xsi:type="dcterms:W3CDTF">2025-11-11T10:29:00Z</dcterms:modified>
</cp:coreProperties>
</file>